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8F585A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One Watt Standby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DD61D8" w:rsidRPr="00132E6F" w:rsidRDefault="00DD61D8" w:rsidP="00132E6F">
      <w:r>
        <w:t>Most modern plug load equipment should be able to power down to use very little energy when not in use.  By establishing a standard requiring common plug load equipment to use one watt or less when not in use, buildings nationwide could use significantly less energy.</w:t>
      </w:r>
      <w:bookmarkStart w:id="0" w:name="_GoBack"/>
      <w:bookmarkEnd w:id="0"/>
    </w:p>
    <w:p w:rsidR="006A43F6" w:rsidRDefault="006A43F6" w:rsidP="00877E50">
      <w:pPr>
        <w:pStyle w:val="Heading3"/>
      </w:pPr>
      <w:r>
        <w:t>Modeler Description</w:t>
      </w:r>
    </w:p>
    <w:p w:rsidR="00533872" w:rsidRDefault="00A414F9" w:rsidP="00533872">
      <w:r>
        <w:t>Find all of the electric equipment schedules in the building, and reduce their fractional values to a</w:t>
      </w:r>
      <w:r w:rsidR="003C6304">
        <w:t xml:space="preserve"> user-specified level (default 5</w:t>
      </w:r>
      <w:r>
        <w:t>%) between user specified times (default 6pm-9am).</w:t>
      </w:r>
      <w:r w:rsidR="003C6304">
        <w:t xml:space="preserve">  The default value for this measure is not well supported as plug loads are not broken into discrete categories in the prototype buildings.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proofErr w:type="gramStart"/>
      <w:r>
        <w:t xml:space="preserve">The number of schedules that were edited to reflect </w:t>
      </w:r>
      <w:r w:rsidR="00ED15D6">
        <w:t>display power management</w:t>
      </w:r>
      <w:r>
        <w:t>.</w:t>
      </w:r>
      <w:proofErr w:type="gramEnd"/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</w:t>
      </w:r>
      <w:r w:rsidR="002E1325">
        <w:t xml:space="preserve">if no </w:t>
      </w:r>
      <w:r w:rsidR="00B2685F">
        <w:t>electric equipment was found in the model.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B2685F" w:rsidP="00B02A6D">
      <w:r>
        <w:t>List each schedule that was modified.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320423" w:rsidRDefault="001C21F9" w:rsidP="00320423">
      <w:pPr>
        <w:pStyle w:val="ListParagraph"/>
        <w:numPr>
          <w:ilvl w:val="0"/>
          <w:numId w:val="9"/>
        </w:numPr>
        <w:spacing w:after="120"/>
      </w:pPr>
      <w:r>
        <w:t>Find all electric equipment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Get the fractional schedule</w:t>
      </w:r>
    </w:p>
    <w:p w:rsidR="001C21F9" w:rsidRDefault="001C21F9" w:rsidP="00320423">
      <w:pPr>
        <w:pStyle w:val="ListParagraph"/>
        <w:numPr>
          <w:ilvl w:val="0"/>
          <w:numId w:val="9"/>
        </w:numPr>
        <w:spacing w:after="120"/>
      </w:pPr>
      <w:r>
        <w:t>Reduce the schedule to the specified fraction on the specified days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320423">
      <w:pPr>
        <w:pStyle w:val="ListParagraph"/>
        <w:numPr>
          <w:ilvl w:val="0"/>
          <w:numId w:val="5"/>
        </w:numPr>
      </w:pPr>
      <w:r>
        <w:lastRenderedPageBreak/>
        <w:t>Medium Office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320423">
      <w:pPr>
        <w:pStyle w:val="ListParagraph"/>
        <w:numPr>
          <w:ilvl w:val="0"/>
          <w:numId w:val="5"/>
        </w:numPr>
      </w:pPr>
      <w:r>
        <w:t>Large Hotel</w:t>
      </w:r>
    </w:p>
    <w:p w:rsidR="001436AC" w:rsidRPr="00320423" w:rsidRDefault="00F51ABF" w:rsidP="00320423">
      <w:pPr>
        <w:pStyle w:val="ListParagraph"/>
        <w:numPr>
          <w:ilvl w:val="0"/>
          <w:numId w:val="5"/>
        </w:numPr>
      </w:pPr>
      <w:r>
        <w:t>Hospital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Strip Mall</w:t>
      </w:r>
    </w:p>
    <w:p w:rsidR="001436AC" w:rsidRDefault="001436AC" w:rsidP="00320423">
      <w:pPr>
        <w:pStyle w:val="ListParagraph"/>
        <w:numPr>
          <w:ilvl w:val="0"/>
          <w:numId w:val="5"/>
        </w:numPr>
      </w:pPr>
      <w:r>
        <w:t>Supermarket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Quick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Small Hotel</w:t>
      </w:r>
    </w:p>
    <w:p w:rsidR="001403D8" w:rsidRDefault="001436AC" w:rsidP="00320423">
      <w:pPr>
        <w:pStyle w:val="ListParagraph"/>
        <w:numPr>
          <w:ilvl w:val="0"/>
          <w:numId w:val="5"/>
        </w:numPr>
      </w:pPr>
      <w:r>
        <w:t>Outpatient Healthcare</w:t>
      </w:r>
    </w:p>
    <w:p w:rsidR="00F51ABF" w:rsidRDefault="00F51ABF" w:rsidP="00320423">
      <w:pPr>
        <w:pStyle w:val="ListParagraph"/>
        <w:numPr>
          <w:ilvl w:val="0"/>
          <w:numId w:val="5"/>
        </w:numPr>
      </w:pPr>
      <w:r>
        <w:t>Warehouse</w:t>
      </w:r>
    </w:p>
    <w:p w:rsidR="00890241" w:rsidRDefault="00F51ABF" w:rsidP="00890241">
      <w:pPr>
        <w:pStyle w:val="ListParagraph"/>
        <w:numPr>
          <w:ilvl w:val="0"/>
          <w:numId w:val="5"/>
        </w:numPr>
      </w:pPr>
      <w:r>
        <w:t>Midrise Apartment</w:t>
      </w:r>
    </w:p>
    <w:p w:rsidR="00890241" w:rsidRPr="00890241" w:rsidRDefault="00890241" w:rsidP="00ED15D6">
      <w:pPr>
        <w:pStyle w:val="Heading3"/>
      </w:pPr>
      <w:r>
        <w:t>References</w:t>
      </w:r>
    </w:p>
    <w:p w:rsidR="00C50313" w:rsidRDefault="00C50313" w:rsidP="00C50313">
      <w:pPr>
        <w:pStyle w:val="ListParagraph"/>
        <w:numPr>
          <w:ilvl w:val="0"/>
          <w:numId w:val="15"/>
        </w:numPr>
      </w:pPr>
      <w:hyperlink r:id="rId9" w:history="1">
        <w:r w:rsidRPr="00AB7A5F">
          <w:rPr>
            <w:rStyle w:val="Hyperlink"/>
          </w:rPr>
          <w:t>https://www.energystar.gov/index.cfm?c=power_mgt.pr_power_mgt_faq</w:t>
        </w:r>
      </w:hyperlink>
    </w:p>
    <w:p w:rsidR="00C50313" w:rsidRPr="00890241" w:rsidRDefault="00C50313" w:rsidP="00C50313">
      <w:pPr>
        <w:pStyle w:val="ListParagraph"/>
      </w:pPr>
    </w:p>
    <w:sectPr w:rsidR="00C50313" w:rsidRPr="00890241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52D" w:rsidRDefault="0060152D" w:rsidP="006A43F6">
      <w:pPr>
        <w:spacing w:after="0" w:line="240" w:lineRule="auto"/>
      </w:pPr>
      <w:r>
        <w:separator/>
      </w:r>
    </w:p>
  </w:endnote>
  <w:endnote w:type="continuationSeparator" w:id="0">
    <w:p w:rsidR="0060152D" w:rsidRDefault="0060152D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1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52D" w:rsidRDefault="0060152D" w:rsidP="006A43F6">
      <w:pPr>
        <w:spacing w:after="0" w:line="240" w:lineRule="auto"/>
      </w:pPr>
      <w:r>
        <w:separator/>
      </w:r>
    </w:p>
  </w:footnote>
  <w:footnote w:type="continuationSeparator" w:id="0">
    <w:p w:rsidR="0060152D" w:rsidRDefault="0060152D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30DD"/>
    <w:multiLevelType w:val="hybridMultilevel"/>
    <w:tmpl w:val="1F1C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1F72FA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C6304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2BD4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152D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850C6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85A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A42EE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0313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BDD"/>
    <w:rsid w:val="00DD0CCF"/>
    <w:rsid w:val="00DD61D8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0047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15D6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energystar.gov/index.cfm?c=power_mgt.pr_power_mgt_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76D29-6405-41C6-A8C7-325BF3A0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7</cp:revision>
  <dcterms:created xsi:type="dcterms:W3CDTF">2015-11-28T17:07:00Z</dcterms:created>
  <dcterms:modified xsi:type="dcterms:W3CDTF">2015-11-28T17:11:00Z</dcterms:modified>
</cp:coreProperties>
</file>