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BE7F6F">
        <w:rPr>
          <w:sz w:val="48"/>
        </w:rPr>
        <w:t>7</w:t>
      </w:r>
      <w:r w:rsidR="00F41155" w:rsidRPr="0058369C">
        <w:rPr>
          <w:sz w:val="48"/>
        </w:rPr>
        <w:t xml:space="preserve">.0 Build </w:t>
      </w:r>
      <w:r w:rsidR="00290F86">
        <w:rPr>
          <w:sz w:val="48"/>
        </w:rPr>
        <w:t>8443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 xml:space="preserve">Release Notes – </w:t>
      </w:r>
      <w:r w:rsidR="00BE7F6F">
        <w:rPr>
          <w:rStyle w:val="Emphasis"/>
          <w:color w:val="404040" w:themeColor="text1" w:themeTint="BF"/>
        </w:rPr>
        <w:t>03</w:t>
      </w:r>
      <w:r w:rsidRPr="0058369C">
        <w:rPr>
          <w:rStyle w:val="Emphasis"/>
          <w:color w:val="404040" w:themeColor="text1" w:themeTint="BF"/>
        </w:rPr>
        <w:t>/</w:t>
      </w:r>
      <w:r w:rsidR="00BE7F6F">
        <w:rPr>
          <w:rStyle w:val="Emphasis"/>
          <w:color w:val="404040" w:themeColor="text1" w:themeTint="BF"/>
        </w:rPr>
        <w:t>23</w:t>
      </w:r>
      <w:r w:rsidRPr="0058369C">
        <w:rPr>
          <w:rStyle w:val="Emphasis"/>
          <w:color w:val="404040" w:themeColor="text1" w:themeTint="BF"/>
        </w:rPr>
        <w:t>/201</w:t>
      </w:r>
      <w:r w:rsidR="00BE7F6F">
        <w:rPr>
          <w:rStyle w:val="Emphasis"/>
          <w:color w:val="404040" w:themeColor="text1" w:themeTint="BF"/>
        </w:rPr>
        <w:t>2</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proofErr w:type="gramStart"/>
      <w:r w:rsidR="00E41AF5">
        <w:t xml:space="preserve">. </w:t>
      </w:r>
      <w:proofErr w:type="gramEnd"/>
      <w:r>
        <w:t>The document contains the following sections:</w:t>
      </w:r>
    </w:p>
    <w:p w:rsidR="007C460A" w:rsidRDefault="00F41155" w:rsidP="00C472D6">
      <w:pPr>
        <w:pStyle w:val="ListParagraph"/>
        <w:numPr>
          <w:ilvl w:val="0"/>
          <w:numId w:val="19"/>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C472D6">
      <w:pPr>
        <w:pStyle w:val="ListParagraph"/>
        <w:numPr>
          <w:ilvl w:val="0"/>
          <w:numId w:val="19"/>
        </w:numPr>
        <w:spacing w:after="0"/>
        <w:ind w:left="720"/>
      </w:pPr>
      <w:r>
        <w:t>Installation Notes</w:t>
      </w:r>
    </w:p>
    <w:p w:rsidR="00D625C3" w:rsidRDefault="00D625C3" w:rsidP="00C472D6">
      <w:pPr>
        <w:pStyle w:val="ListParagraph"/>
        <w:numPr>
          <w:ilvl w:val="0"/>
          <w:numId w:val="19"/>
        </w:numPr>
        <w:spacing w:after="0"/>
        <w:ind w:left="720"/>
      </w:pPr>
      <w:r>
        <w:t>Overview</w:t>
      </w:r>
    </w:p>
    <w:p w:rsidR="007C460A" w:rsidRDefault="00110DCE" w:rsidP="00C472D6">
      <w:pPr>
        <w:pStyle w:val="ListParagraph"/>
        <w:numPr>
          <w:ilvl w:val="0"/>
          <w:numId w:val="19"/>
        </w:numPr>
        <w:spacing w:after="0"/>
        <w:ind w:left="720"/>
      </w:pPr>
      <w:r>
        <w:t>New Features</w:t>
      </w:r>
    </w:p>
    <w:p w:rsidR="007C460A" w:rsidRDefault="00110DCE" w:rsidP="00C472D6">
      <w:pPr>
        <w:pStyle w:val="ListParagraph"/>
        <w:numPr>
          <w:ilvl w:val="0"/>
          <w:numId w:val="19"/>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r w:rsidR="00D47AFB">
        <w:t>is</w:t>
      </w:r>
      <w:r w:rsidR="00A01211">
        <w:t xml:space="preserve"> available at </w:t>
      </w:r>
      <w:hyperlink r:id="rId5" w:history="1">
        <w:r w:rsidR="00011709" w:rsidRPr="00995686">
          <w:rPr>
            <w:rStyle w:val="Hyperlink"/>
          </w:rPr>
          <w:t>http://openstudio.nrel.gov/documentation</w:t>
        </w:r>
      </w:hyperlink>
      <w:proofErr w:type="gramStart"/>
      <w:r w:rsidR="00E41AF5">
        <w:t xml:space="preserve">. </w:t>
      </w:r>
      <w:proofErr w:type="gramEnd"/>
      <w:r w:rsidR="0003751C">
        <w:t xml:space="preserve">Documentation of the OpenStudio C++ and Ruby APIs is available at </w:t>
      </w:r>
      <w:hyperlink r:id="rId6"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 xml:space="preserve">OpenStudio </w:t>
      </w:r>
      <w:proofErr w:type="gramStart"/>
      <w:r>
        <w:t>is supported</w:t>
      </w:r>
      <w:proofErr w:type="gramEnd"/>
      <w:r>
        <w:t xml:space="preserve"> on Windows, Mac</w:t>
      </w:r>
      <w:r w:rsidR="005E5B52">
        <w:t>,</w:t>
      </w:r>
      <w:r>
        <w:t xml:space="preserve"> and Linux platforms.</w:t>
      </w:r>
    </w:p>
    <w:p w:rsidR="00CD49B1" w:rsidRDefault="00CD49B1" w:rsidP="00C472D6">
      <w:pPr>
        <w:pStyle w:val="Heading2"/>
      </w:pPr>
      <w:r>
        <w:t>Installation Notes for Windows</w:t>
      </w:r>
    </w:p>
    <w:p w:rsidR="000802B7" w:rsidRDefault="00F41155" w:rsidP="00CC49F6">
      <w:r>
        <w:t>Supported platforms are Windows XP/Vista/7</w:t>
      </w:r>
      <w:r w:rsidR="00AC7647">
        <w:t>.</w:t>
      </w:r>
    </w:p>
    <w:p w:rsidR="000802B7" w:rsidRDefault="00D12B78" w:rsidP="00C472D6">
      <w:pPr>
        <w:pStyle w:val="ListParagraph"/>
        <w:numPr>
          <w:ilvl w:val="0"/>
          <w:numId w:val="10"/>
        </w:numPr>
        <w:spacing w:after="0"/>
      </w:pPr>
      <w:r>
        <w:t>Download</w:t>
      </w:r>
      <w:r w:rsidR="00564A4D">
        <w:t xml:space="preserve"> </w:t>
      </w:r>
      <w:hyperlink r:id="rId7" w:history="1">
        <w:r w:rsidR="000802B7" w:rsidRPr="006464F7">
          <w:rPr>
            <w:rStyle w:val="Hyperlink"/>
          </w:rPr>
          <w:t>Energy</w:t>
        </w:r>
        <w:r w:rsidR="00092373" w:rsidRPr="006464F7">
          <w:rPr>
            <w:rStyle w:val="Hyperlink"/>
          </w:rPr>
          <w:t xml:space="preserve">Plus </w:t>
        </w:r>
        <w:r w:rsidR="009A6FBC">
          <w:rPr>
            <w:rStyle w:val="Hyperlink"/>
          </w:rPr>
          <w:t>7</w:t>
        </w:r>
        <w:r w:rsidR="00092373" w:rsidRPr="006464F7">
          <w:rPr>
            <w:rStyle w:val="Hyperlink"/>
          </w:rPr>
          <w:t>.0</w:t>
        </w:r>
      </w:hyperlink>
    </w:p>
    <w:p w:rsidR="000802B7" w:rsidRDefault="005621B1" w:rsidP="00C472D6">
      <w:pPr>
        <w:pStyle w:val="ListParagraph"/>
        <w:numPr>
          <w:ilvl w:val="0"/>
          <w:numId w:val="10"/>
        </w:numPr>
        <w:spacing w:after="0"/>
      </w:pPr>
      <w:r>
        <w:t>OpenStudio SketchUp Plug-i</w:t>
      </w:r>
      <w:r w:rsidRPr="00F41155">
        <w:t xml:space="preserve">n </w:t>
      </w:r>
      <w:r w:rsidR="000802B7" w:rsidRPr="00F41155">
        <w:t xml:space="preserve">requires </w:t>
      </w:r>
      <w:hyperlink r:id="rId8" w:history="1">
        <w:r w:rsidR="000802B7" w:rsidRPr="00626020">
          <w:rPr>
            <w:rStyle w:val="Hyperlink"/>
          </w:rPr>
          <w:t>Google SketchUp</w:t>
        </w:r>
      </w:hyperlink>
      <w:r w:rsidR="000802B7" w:rsidRPr="00F41155">
        <w:t xml:space="preserve"> </w:t>
      </w:r>
      <w:r w:rsidR="00760534">
        <w:t>8</w:t>
      </w:r>
      <w:r w:rsidR="000802B7" w:rsidRPr="00F41155">
        <w:t>.0 or later (Free or Pro</w:t>
      </w:r>
      <w:r w:rsidR="00BA00FE">
        <w:t xml:space="preserve"> versions</w:t>
      </w:r>
      <w:r w:rsidR="000802B7" w:rsidRPr="00F41155">
        <w:t>)</w:t>
      </w:r>
      <w:r w:rsidR="00E41AF5">
        <w:t xml:space="preserve">. </w:t>
      </w:r>
    </w:p>
    <w:p w:rsidR="0058369C" w:rsidRDefault="00677CA3" w:rsidP="00C472D6">
      <w:pPr>
        <w:pStyle w:val="ListParagraph"/>
        <w:numPr>
          <w:ilvl w:val="0"/>
          <w:numId w:val="10"/>
        </w:numPr>
        <w:spacing w:after="0"/>
      </w:pPr>
      <w:r>
        <w:t>Optionally d</w:t>
      </w:r>
      <w:r w:rsidR="000977BF">
        <w:t xml:space="preserve">ownload </w:t>
      </w:r>
      <w:hyperlink r:id="rId9" w:history="1">
        <w:r w:rsidR="000977BF">
          <w:rPr>
            <w:rStyle w:val="Hyperlink"/>
          </w:rPr>
          <w:t>ruby.zip</w:t>
        </w:r>
      </w:hyperlink>
      <w:r>
        <w:t xml:space="preserve"> and install if you plan to use</w:t>
      </w:r>
      <w:r w:rsidR="000B1B1A">
        <w:t xml:space="preserve"> the scripts tab of the OpenStudio </w:t>
      </w:r>
      <w:r w:rsidR="00DF179F">
        <w:t>A</w:t>
      </w:r>
      <w:r w:rsidR="000B1B1A">
        <w:t>pplication</w:t>
      </w:r>
      <w:r w:rsidR="00E43EC4">
        <w:t xml:space="preserve"> or user scripting within the SketchUp Plug-in</w:t>
      </w:r>
      <w:proofErr w:type="gramStart"/>
      <w:r w:rsidR="00E41AF5">
        <w:t xml:space="preserve">. </w:t>
      </w:r>
      <w:proofErr w:type="gramEnd"/>
      <w:r>
        <w:t>To install, u</w:t>
      </w:r>
      <w:r w:rsidR="000977BF">
        <w:t>nzip</w:t>
      </w:r>
      <w:r>
        <w:t xml:space="preserve"> the download</w:t>
      </w:r>
      <w:r w:rsidR="000977BF">
        <w:t xml:space="preserve"> to C:\</w:t>
      </w:r>
      <w:r w:rsidR="00626020">
        <w:t>R</w:t>
      </w:r>
      <w:r w:rsidR="000977BF">
        <w:t>uby (or other desired location), add C:\</w:t>
      </w:r>
      <w:r w:rsidR="00626020">
        <w:t>R</w:t>
      </w:r>
      <w:r w:rsidR="000977BF">
        <w:t xml:space="preserve">uby\bin to </w:t>
      </w:r>
      <w:r w:rsidR="00AB0EBB">
        <w:t>the PATH environment variable</w:t>
      </w:r>
      <w:r w:rsidR="000977BF">
        <w:t xml:space="preserve">, and create </w:t>
      </w:r>
      <w:r w:rsidR="00847D11">
        <w:t xml:space="preserve">the </w:t>
      </w:r>
      <w:r w:rsidR="000977BF">
        <w:t>environment variable R</w:t>
      </w:r>
      <w:r w:rsidR="0058369C">
        <w:t>UBYOPT (leave its value blank).</w:t>
      </w:r>
    </w:p>
    <w:p w:rsidR="006464F7" w:rsidRDefault="006464F7" w:rsidP="00C472D6">
      <w:pPr>
        <w:pStyle w:val="ListParagraph"/>
        <w:numPr>
          <w:ilvl w:val="0"/>
          <w:numId w:val="10"/>
        </w:numPr>
        <w:spacing w:after="0"/>
      </w:pPr>
      <w:r>
        <w:t>Optionally d</w:t>
      </w:r>
      <w:r w:rsidRPr="0058369C">
        <w:t xml:space="preserve">ownload and install the 32-bit </w:t>
      </w:r>
      <w:hyperlink r:id="rId10" w:history="1">
        <w:r w:rsidRPr="006464F7">
          <w:rPr>
            <w:rStyle w:val="Hyperlink"/>
          </w:rPr>
          <w:t>OpenSSL libraries</w:t>
        </w:r>
      </w:hyperlink>
      <w:r>
        <w:t xml:space="preserve"> if you will be running simulations </w:t>
      </w:r>
      <w:r w:rsidR="007D5218">
        <w:t xml:space="preserve">remotely </w:t>
      </w:r>
      <w:r w:rsidR="00BA458B">
        <w:t>through</w:t>
      </w:r>
      <w:r w:rsidR="007D5218">
        <w:t xml:space="preserve"> a </w:t>
      </w:r>
      <w:r w:rsidR="00847D11">
        <w:t>SSH</w:t>
      </w:r>
      <w:r w:rsidR="007D5218">
        <w:t xml:space="preserve"> connection</w:t>
      </w:r>
      <w:r>
        <w:t>.</w:t>
      </w:r>
    </w:p>
    <w:p w:rsidR="00EE6700" w:rsidRDefault="00EE6700" w:rsidP="00C472D6">
      <w:pPr>
        <w:pStyle w:val="ListParagraph"/>
        <w:numPr>
          <w:ilvl w:val="0"/>
          <w:numId w:val="10"/>
        </w:numPr>
        <w:spacing w:after="0"/>
      </w:pPr>
      <w:r w:rsidRPr="00EE6700">
        <w:t>Option</w:t>
      </w:r>
      <w:r>
        <w:t>ally download and extract Radiance binaries</w:t>
      </w:r>
      <w:r w:rsidRPr="00EE6700">
        <w:t xml:space="preserve"> </w:t>
      </w:r>
      <w:r>
        <w:t xml:space="preserve">from the </w:t>
      </w:r>
      <w:r w:rsidR="00E43EC4">
        <w:t>“</w:t>
      </w:r>
      <w:hyperlink r:id="rId11" w:history="1">
        <w:r w:rsidR="00E43EC4" w:rsidRPr="00E43EC4">
          <w:rPr>
            <w:rStyle w:val="Hyperlink"/>
          </w:rPr>
          <w:t>Getting Started with Radiance Page</w:t>
        </w:r>
      </w:hyperlink>
      <w:r w:rsidR="00E43EC4">
        <w:t>”</w:t>
      </w:r>
      <w:r>
        <w:t xml:space="preserve"> </w:t>
      </w:r>
      <w:r w:rsidRPr="00EE6700">
        <w:t>if you plan to use the new Radiance integration features.</w:t>
      </w:r>
    </w:p>
    <w:p w:rsidR="004D5FAD" w:rsidRPr="00C06C94" w:rsidRDefault="000802B7" w:rsidP="00C472D6">
      <w:pPr>
        <w:pStyle w:val="ListParagraph"/>
        <w:numPr>
          <w:ilvl w:val="0"/>
          <w:numId w:val="10"/>
        </w:numPr>
        <w:spacing w:after="0"/>
      </w:pPr>
      <w:r>
        <w:t xml:space="preserve">Download </w:t>
      </w:r>
      <w:r w:rsidR="00C06C94">
        <w:t xml:space="preserve">the </w:t>
      </w:r>
      <w:hyperlink r:id="rId12" w:history="1">
        <w:r w:rsidRPr="006464F7">
          <w:rPr>
            <w:rStyle w:val="Hyperlink"/>
          </w:rPr>
          <w:t>OpenStudio installer</w:t>
        </w:r>
      </w:hyperlink>
    </w:p>
    <w:p w:rsidR="000802B7" w:rsidRDefault="00C06C94" w:rsidP="00C472D6">
      <w:pPr>
        <w:pStyle w:val="ListParagraph"/>
        <w:numPr>
          <w:ilvl w:val="0"/>
          <w:numId w:val="10"/>
        </w:numPr>
        <w:spacing w:after="0"/>
      </w:pPr>
      <w:r>
        <w:t>Run the</w:t>
      </w:r>
      <w:r w:rsidR="000802B7">
        <w:t xml:space="preserve"> installer</w:t>
      </w:r>
      <w:r w:rsidR="005E5B52">
        <w:t>.</w:t>
      </w:r>
    </w:p>
    <w:p w:rsidR="00CD49B1" w:rsidRPr="0058369C" w:rsidRDefault="00CD49B1" w:rsidP="00C472D6">
      <w:pPr>
        <w:pStyle w:val="Heading2"/>
      </w:pPr>
      <w:r w:rsidRPr="0058369C">
        <w:t>Installation Notes for Mac</w:t>
      </w:r>
    </w:p>
    <w:p w:rsidR="000802B7" w:rsidRDefault="00F41155" w:rsidP="00CC49F6">
      <w:r>
        <w:t>Supported platforms are Mac OS X 10.</w:t>
      </w:r>
      <w:r w:rsidR="0026185C">
        <w:t>6/10.7</w:t>
      </w:r>
      <w:r w:rsidR="005E5B52">
        <w:t>:</w:t>
      </w:r>
    </w:p>
    <w:p w:rsidR="00546F36" w:rsidRDefault="00D12B78" w:rsidP="00C472D6">
      <w:pPr>
        <w:pStyle w:val="ListParagraph"/>
        <w:numPr>
          <w:ilvl w:val="0"/>
          <w:numId w:val="11"/>
        </w:numPr>
        <w:spacing w:after="0"/>
      </w:pPr>
      <w:r>
        <w:lastRenderedPageBreak/>
        <w:t>Download</w:t>
      </w:r>
      <w:r w:rsidR="00546F36">
        <w:t xml:space="preserve"> </w:t>
      </w:r>
      <w:hyperlink r:id="rId13" w:history="1">
        <w:r w:rsidR="00546F36" w:rsidRPr="006464F7">
          <w:rPr>
            <w:rStyle w:val="Hyperlink"/>
          </w:rPr>
          <w:t xml:space="preserve">EnergyPlus </w:t>
        </w:r>
        <w:r w:rsidR="009A6FBC">
          <w:rPr>
            <w:rStyle w:val="Hyperlink"/>
          </w:rPr>
          <w:t>7</w:t>
        </w:r>
        <w:r w:rsidR="00546F36" w:rsidRPr="006464F7">
          <w:rPr>
            <w:rStyle w:val="Hyperlink"/>
          </w:rPr>
          <w:t>.0</w:t>
        </w:r>
      </w:hyperlink>
    </w:p>
    <w:p w:rsidR="000802B7" w:rsidRDefault="005621B1" w:rsidP="00C472D6">
      <w:pPr>
        <w:pStyle w:val="ListParagraph"/>
        <w:numPr>
          <w:ilvl w:val="0"/>
          <w:numId w:val="11"/>
        </w:numPr>
        <w:spacing w:after="0"/>
      </w:pPr>
      <w:r>
        <w:t>OpenStudio SketchUp Plug-i</w:t>
      </w:r>
      <w:r w:rsidR="00F41155" w:rsidRPr="00F41155">
        <w:t xml:space="preserve">n requires </w:t>
      </w:r>
      <w:hyperlink r:id="rId14" w:history="1">
        <w:r w:rsidR="00F41155" w:rsidRPr="00992D4A">
          <w:rPr>
            <w:rStyle w:val="Hyperlink"/>
          </w:rPr>
          <w:t>Google SketchUp</w:t>
        </w:r>
      </w:hyperlink>
      <w:r w:rsidR="00F41155" w:rsidRPr="00F41155">
        <w:t xml:space="preserve"> </w:t>
      </w:r>
      <w:r w:rsidR="00422CF2">
        <w:t>8</w:t>
      </w:r>
      <w:r w:rsidR="00F41155" w:rsidRPr="00F41155">
        <w:t>.0 or later (Free or Pro</w:t>
      </w:r>
      <w:r w:rsidR="00564A4D">
        <w:t xml:space="preserve"> versions</w:t>
      </w:r>
      <w:r w:rsidR="00F41155" w:rsidRPr="00F41155">
        <w:t>)</w:t>
      </w:r>
      <w:r w:rsidR="00AC7647">
        <w:t>.</w:t>
      </w:r>
    </w:p>
    <w:p w:rsidR="00C06C94" w:rsidRDefault="00F41155" w:rsidP="00C472D6">
      <w:pPr>
        <w:pStyle w:val="ListParagraph"/>
        <w:numPr>
          <w:ilvl w:val="0"/>
          <w:numId w:val="11"/>
        </w:numPr>
        <w:spacing w:after="0"/>
      </w:pPr>
      <w:r w:rsidRPr="00F41155">
        <w:t xml:space="preserve">Ruby </w:t>
      </w:r>
      <w:r w:rsidR="00847D11">
        <w:t>b</w:t>
      </w:r>
      <w:r w:rsidRPr="00F41155">
        <w:t>indings requi</w:t>
      </w:r>
      <w:r>
        <w:t>re Ruby 1.8.6 or 1.8.7</w:t>
      </w:r>
      <w:r w:rsidR="00564A4D">
        <w:t>, which comes installed on Mac OS X machines</w:t>
      </w:r>
      <w:proofErr w:type="gramStart"/>
      <w:r w:rsidR="00E41AF5">
        <w:t xml:space="preserve">. </w:t>
      </w:r>
      <w:r w:rsidR="00564A4D">
        <w:t>No need to install.</w:t>
      </w:r>
      <w:proofErr w:type="gramEnd"/>
    </w:p>
    <w:p w:rsidR="00EE4382" w:rsidRDefault="00EE4382" w:rsidP="00EE4382">
      <w:pPr>
        <w:pStyle w:val="ListParagraph"/>
        <w:numPr>
          <w:ilvl w:val="0"/>
          <w:numId w:val="11"/>
        </w:numPr>
        <w:spacing w:after="0"/>
      </w:pPr>
      <w:r w:rsidRPr="00EE6700">
        <w:t>Option</w:t>
      </w:r>
      <w:r>
        <w:t>ally download and extract Radiance binaries</w:t>
      </w:r>
      <w:r w:rsidRPr="00EE6700">
        <w:t xml:space="preserve"> </w:t>
      </w:r>
      <w:r>
        <w:t>from the “</w:t>
      </w:r>
      <w:hyperlink r:id="rId15" w:history="1">
        <w:r w:rsidRPr="00E43EC4">
          <w:rPr>
            <w:rStyle w:val="Hyperlink"/>
          </w:rPr>
          <w:t>Getting Started with Radiance Page</w:t>
        </w:r>
      </w:hyperlink>
      <w:r>
        <w:t xml:space="preserve">” </w:t>
      </w:r>
      <w:r w:rsidRPr="00EE6700">
        <w:t>if you plan to use the new Radiance integration features.</w:t>
      </w:r>
    </w:p>
    <w:p w:rsidR="006464F7" w:rsidRPr="00C06C94" w:rsidRDefault="006464F7" w:rsidP="00C472D6">
      <w:pPr>
        <w:pStyle w:val="ListParagraph"/>
        <w:numPr>
          <w:ilvl w:val="0"/>
          <w:numId w:val="11"/>
        </w:numPr>
        <w:spacing w:after="0"/>
      </w:pPr>
      <w:r>
        <w:t xml:space="preserve">Download the </w:t>
      </w:r>
      <w:hyperlink r:id="rId16" w:history="1">
        <w:r w:rsidRPr="006464F7">
          <w:rPr>
            <w:rStyle w:val="Hyperlink"/>
          </w:rPr>
          <w:t>OpenStudio installer</w:t>
        </w:r>
      </w:hyperlink>
    </w:p>
    <w:p w:rsidR="000802B7" w:rsidRPr="00F41155" w:rsidRDefault="00C06C94" w:rsidP="00C472D6">
      <w:pPr>
        <w:pStyle w:val="ListParagraph"/>
        <w:numPr>
          <w:ilvl w:val="0"/>
          <w:numId w:val="11"/>
        </w:numPr>
        <w:spacing w:after="0"/>
      </w:pPr>
      <w:r>
        <w:t xml:space="preserve">Run the </w:t>
      </w:r>
      <w:r w:rsidR="006464F7">
        <w:t>installer</w:t>
      </w:r>
      <w:r w:rsidR="005E5B52">
        <w:t>.</w:t>
      </w:r>
    </w:p>
    <w:p w:rsidR="00CD49B1" w:rsidRPr="0058369C" w:rsidRDefault="00CD49B1" w:rsidP="00C472D6">
      <w:pPr>
        <w:pStyle w:val="Heading2"/>
      </w:pPr>
      <w:r w:rsidRPr="0058369C">
        <w:t>Installation Notes for Linux</w:t>
      </w:r>
    </w:p>
    <w:p w:rsidR="000802B7" w:rsidRPr="0058369C" w:rsidRDefault="00D32AEF" w:rsidP="00847D11">
      <w:r w:rsidRPr="0058369C">
        <w:t>Supported platform is</w:t>
      </w:r>
      <w:r w:rsidR="00F41155" w:rsidRPr="0058369C">
        <w:t xml:space="preserve"> </w:t>
      </w:r>
      <w:proofErr w:type="spellStart"/>
      <w:r w:rsidRPr="0058369C">
        <w:t>Ubuntu</w:t>
      </w:r>
      <w:proofErr w:type="spellEnd"/>
      <w:r w:rsidRPr="0058369C">
        <w:t xml:space="preserve"> 10.04</w:t>
      </w:r>
      <w:r w:rsidR="005E5B52" w:rsidRPr="0058369C">
        <w:t>:</w:t>
      </w:r>
    </w:p>
    <w:p w:rsidR="006464F7" w:rsidRDefault="006464F7" w:rsidP="00C472D6">
      <w:pPr>
        <w:pStyle w:val="ListParagraph"/>
        <w:numPr>
          <w:ilvl w:val="0"/>
          <w:numId w:val="27"/>
        </w:numPr>
        <w:spacing w:after="0"/>
      </w:pPr>
      <w:r>
        <w:t xml:space="preserve">Download </w:t>
      </w:r>
      <w:hyperlink r:id="rId17" w:history="1">
        <w:r w:rsidRPr="006464F7">
          <w:rPr>
            <w:rStyle w:val="Hyperlink"/>
          </w:rPr>
          <w:t xml:space="preserve">EnergyPlus </w:t>
        </w:r>
        <w:r w:rsidR="009A6FBC">
          <w:rPr>
            <w:rStyle w:val="Hyperlink"/>
          </w:rPr>
          <w:t>7</w:t>
        </w:r>
        <w:r w:rsidRPr="006464F7">
          <w:rPr>
            <w:rStyle w:val="Hyperlink"/>
          </w:rPr>
          <w:t>.0</w:t>
        </w:r>
      </w:hyperlink>
    </w:p>
    <w:p w:rsidR="00B72E84" w:rsidRDefault="00B72E84" w:rsidP="00C472D6">
      <w:pPr>
        <w:pStyle w:val="ListParagraph"/>
        <w:numPr>
          <w:ilvl w:val="0"/>
          <w:numId w:val="27"/>
        </w:numPr>
        <w:spacing w:after="0"/>
      </w:pPr>
      <w:r w:rsidRPr="0058369C">
        <w:t xml:space="preserve">OpenStudio SketchUp Plug-in </w:t>
      </w:r>
      <w:proofErr w:type="gramStart"/>
      <w:r w:rsidRPr="0058369C">
        <w:t>is not supported</w:t>
      </w:r>
      <w:proofErr w:type="gramEnd"/>
      <w:r w:rsidRPr="0058369C">
        <w:t xml:space="preserve"> on Linux platform, as Google SketchUp is not available.</w:t>
      </w:r>
    </w:p>
    <w:p w:rsidR="00EE00B2" w:rsidRDefault="00EE00B2" w:rsidP="00C472D6">
      <w:pPr>
        <w:pStyle w:val="ListParagraph"/>
        <w:numPr>
          <w:ilvl w:val="0"/>
          <w:numId w:val="27"/>
        </w:numPr>
        <w:spacing w:after="0"/>
      </w:pPr>
      <w:r w:rsidRPr="00EE00B2">
        <w:t xml:space="preserve">Ruby </w:t>
      </w:r>
      <w:r w:rsidR="00847D11">
        <w:t>b</w:t>
      </w:r>
      <w:r w:rsidRPr="00EE00B2">
        <w:t>indings require Ruby 1.8.6 or 1.8.7</w:t>
      </w:r>
      <w:r>
        <w:t xml:space="preserve">: </w:t>
      </w:r>
      <w:r w:rsidRPr="00EE00B2">
        <w:rPr>
          <w:rStyle w:val="Strong"/>
        </w:rPr>
        <w:t>sudo apt-get install ruby-full</w:t>
      </w:r>
      <w:proofErr w:type="gramStart"/>
      <w:r w:rsidRPr="00EE00B2">
        <w:t>.</w:t>
      </w:r>
      <w:r w:rsidR="000B1B1A">
        <w:t xml:space="preserve"> </w:t>
      </w:r>
      <w:proofErr w:type="gramEnd"/>
      <w:r w:rsidR="000B1B1A">
        <w:t xml:space="preserve">You will need to install ruby if you want to use the scripts tab of the OpenStudio </w:t>
      </w:r>
      <w:r w:rsidR="00DF179F">
        <w:t>A</w:t>
      </w:r>
      <w:r w:rsidR="000B1B1A">
        <w:t>pplication</w:t>
      </w:r>
      <w:r w:rsidR="00757567">
        <w:t xml:space="preserve"> or user scripting in the SketchUp Plug-in</w:t>
      </w:r>
      <w:r w:rsidR="000B1B1A">
        <w:t>.</w:t>
      </w:r>
    </w:p>
    <w:p w:rsidR="00EE4382" w:rsidRDefault="00EE4382" w:rsidP="00EE4382">
      <w:pPr>
        <w:pStyle w:val="ListParagraph"/>
        <w:numPr>
          <w:ilvl w:val="0"/>
          <w:numId w:val="27"/>
        </w:numPr>
        <w:spacing w:after="0"/>
      </w:pPr>
      <w:r w:rsidRPr="00EE6700">
        <w:t>Option</w:t>
      </w:r>
      <w:r>
        <w:t>ally download and extract Radiance binaries</w:t>
      </w:r>
      <w:r w:rsidRPr="00EE6700">
        <w:t xml:space="preserve"> </w:t>
      </w:r>
      <w:r>
        <w:t>from the “</w:t>
      </w:r>
      <w:hyperlink r:id="rId18" w:history="1">
        <w:r w:rsidRPr="00E43EC4">
          <w:rPr>
            <w:rStyle w:val="Hyperlink"/>
          </w:rPr>
          <w:t>Getting Started with Radiance Page</w:t>
        </w:r>
      </w:hyperlink>
      <w:r>
        <w:t xml:space="preserve">” </w:t>
      </w:r>
      <w:r w:rsidRPr="00EE6700">
        <w:t>if you plan to use the new Radiance integration features.</w:t>
      </w:r>
    </w:p>
    <w:p w:rsidR="00EE4382" w:rsidRDefault="00EE4382" w:rsidP="00EE4382">
      <w:pPr>
        <w:pStyle w:val="ListParagraph"/>
        <w:numPr>
          <w:ilvl w:val="0"/>
          <w:numId w:val="27"/>
        </w:numPr>
        <w:spacing w:after="0"/>
      </w:pPr>
      <w:r>
        <w:t xml:space="preserve">Optionally install the DAKOTA algorithm library as described on the </w:t>
      </w:r>
      <w:hyperlink r:id="rId19" w:history="1">
        <w:r w:rsidRPr="00EE6700">
          <w:rPr>
            <w:rStyle w:val="Hyperlink"/>
          </w:rPr>
          <w:t>developer pages</w:t>
        </w:r>
      </w:hyperlink>
      <w:r>
        <w:t xml:space="preserve"> if you plan to run </w:t>
      </w:r>
      <w:proofErr w:type="gramStart"/>
      <w:r>
        <w:t>large scale</w:t>
      </w:r>
      <w:proofErr w:type="gramEnd"/>
      <w:r>
        <w:t xml:space="preserve"> analyses with the Ruby bindings.</w:t>
      </w:r>
    </w:p>
    <w:p w:rsidR="006464F7" w:rsidRPr="00C06C94" w:rsidRDefault="006464F7" w:rsidP="00C472D6">
      <w:pPr>
        <w:pStyle w:val="ListParagraph"/>
        <w:numPr>
          <w:ilvl w:val="0"/>
          <w:numId w:val="27"/>
        </w:numPr>
        <w:spacing w:after="0"/>
      </w:pPr>
      <w:r>
        <w:t xml:space="preserve">Download the </w:t>
      </w:r>
      <w:hyperlink r:id="rId20" w:history="1">
        <w:r w:rsidRPr="006464F7">
          <w:rPr>
            <w:rStyle w:val="Hyperlink"/>
          </w:rPr>
          <w:t>OpenStudio installer</w:t>
        </w:r>
      </w:hyperlink>
    </w:p>
    <w:p w:rsidR="006464F7" w:rsidRDefault="006464F7" w:rsidP="00C472D6">
      <w:pPr>
        <w:pStyle w:val="ListParagraph"/>
        <w:numPr>
          <w:ilvl w:val="0"/>
          <w:numId w:val="27"/>
        </w:numPr>
        <w:spacing w:after="0"/>
      </w:pPr>
      <w:r>
        <w:t>Run the installer.</w:t>
      </w:r>
    </w:p>
    <w:p w:rsidR="00C23886" w:rsidRPr="00C23886" w:rsidRDefault="00735160" w:rsidP="00C23886">
      <w:pPr>
        <w:pStyle w:val="Heading1"/>
      </w:pPr>
      <w:r>
        <w:t>Overview</w:t>
      </w:r>
    </w:p>
    <w:p w:rsidR="006833DB" w:rsidRDefault="006833DB" w:rsidP="00346980">
      <w:r>
        <w:t>The OpenStudio version 0.</w:t>
      </w:r>
      <w:r w:rsidR="00331101">
        <w:t>7</w:t>
      </w:r>
      <w:r>
        <w:t xml:space="preserve">.0 release </w:t>
      </w:r>
      <w:r w:rsidR="00331101">
        <w:t>focuses on extensions to the SDK to enable a comprehensive, workflow-centric application that complements the SketchUp Plug-in</w:t>
      </w:r>
      <w:proofErr w:type="gramStart"/>
      <w:r w:rsidR="00E41AF5">
        <w:t xml:space="preserve">. </w:t>
      </w:r>
      <w:proofErr w:type="gramEnd"/>
      <w:r w:rsidR="00331101">
        <w:t xml:space="preserve">The application integrates </w:t>
      </w:r>
      <w:proofErr w:type="spellStart"/>
      <w:r w:rsidR="00331101">
        <w:t>SystemOutliner’s</w:t>
      </w:r>
      <w:proofErr w:type="spellEnd"/>
      <w:r w:rsidR="00331101">
        <w:t xml:space="preserve"> functionality from release 0.6.0 and expands on its “drag and drop” paradigm for model resources.  This capability </w:t>
      </w:r>
      <w:proofErr w:type="gramStart"/>
      <w:r w:rsidR="00331101">
        <w:t>will be integrated</w:t>
      </w:r>
      <w:proofErr w:type="gramEnd"/>
      <w:r w:rsidR="00331101">
        <w:t xml:space="preserve"> with the Building Component Library (</w:t>
      </w:r>
      <w:hyperlink r:id="rId21" w:history="1">
        <w:r w:rsidR="00331101" w:rsidRPr="003D6545">
          <w:rPr>
            <w:rStyle w:val="Hyperlink"/>
          </w:rPr>
          <w:t>http://bcl.nrel.gov</w:t>
        </w:r>
      </w:hyperlink>
      <w:r w:rsidR="00331101">
        <w:t>) in the next major release</w:t>
      </w:r>
      <w:r w:rsidR="00EE4382">
        <w:t xml:space="preserve"> (0.8.0)</w:t>
      </w:r>
      <w:r w:rsidR="00331101">
        <w:t xml:space="preserve"> of OpenStudio.  Other noteworthy features of the new application include visual editing of schedules; extensibility via </w:t>
      </w:r>
      <w:r w:rsidR="00EE4382">
        <w:t xml:space="preserve">the integration of </w:t>
      </w:r>
      <w:r w:rsidR="00331101">
        <w:t>user script</w:t>
      </w:r>
      <w:r w:rsidR="00EE4382">
        <w:t>s</w:t>
      </w:r>
      <w:r w:rsidR="00331101">
        <w:t xml:space="preserve"> </w:t>
      </w:r>
      <w:r w:rsidR="00EE4382">
        <w:t xml:space="preserve">into three points of the simulation workflow: at the beginning using the OpenStudio Model, after translation to EnergyPlus IDF format, and post-simulation; a simulation results summary; and support for IP units. </w:t>
      </w:r>
      <w:r w:rsidR="00331101">
        <w:t xml:space="preserve"> </w:t>
      </w:r>
    </w:p>
    <w:p w:rsidR="00EE4382" w:rsidRDefault="00EE4382" w:rsidP="00EE4382">
      <w:r>
        <w:t xml:space="preserve">NOTE: As with OpenStudio 0.6.X, some EnergyPlus data has yet to </w:t>
      </w:r>
      <w:proofErr w:type="gramStart"/>
      <w:r>
        <w:t>be translated</w:t>
      </w:r>
      <w:proofErr w:type="gramEnd"/>
      <w:r>
        <w:t xml:space="preserve"> to the OpenStudio Model, and is therefore lost on import from EnergyPlus IDF files.  In addition, this release is not backwards compatible with data files from previous OpenStudio releases, and no tools have been provided to upgrade data files from version 0.6.X and earlier.</w:t>
      </w:r>
    </w:p>
    <w:p w:rsidR="00144292" w:rsidRDefault="00144292" w:rsidP="00144292"/>
    <w:p w:rsidR="00735160" w:rsidRDefault="00735160" w:rsidP="00735160">
      <w:pPr>
        <w:pStyle w:val="Heading1"/>
      </w:pPr>
      <w:r w:rsidRPr="0058369C">
        <w:lastRenderedPageBreak/>
        <w:t>New Features</w:t>
      </w:r>
    </w:p>
    <w:p w:rsidR="00C602D4" w:rsidRDefault="00C602D4" w:rsidP="00C472D6">
      <w:pPr>
        <w:pStyle w:val="Heading2"/>
      </w:pPr>
      <w:r w:rsidRPr="00B97E9B">
        <w:t>OpenStudio Platform 0.</w:t>
      </w:r>
      <w:r w:rsidR="00BE7F6F">
        <w:t>7</w:t>
      </w:r>
      <w:r w:rsidRPr="00B97E9B">
        <w:t>.0</w:t>
      </w:r>
    </w:p>
    <w:p w:rsidR="002116C0" w:rsidRPr="002116C0" w:rsidRDefault="00856F96">
      <w:pPr>
        <w:pStyle w:val="ListParagraph"/>
        <w:numPr>
          <w:ilvl w:val="0"/>
          <w:numId w:val="29"/>
        </w:numPr>
        <w:spacing w:after="0"/>
      </w:pPr>
      <w:r w:rsidRPr="00856F96">
        <w:t xml:space="preserve">Support for IP and SI unit conversion is now </w:t>
      </w:r>
      <w:r>
        <w:t>provided</w:t>
      </w:r>
      <w:r w:rsidRPr="00856F96">
        <w:t xml:space="preserve"> by the OpenStudio API</w:t>
      </w:r>
      <w:proofErr w:type="gramStart"/>
      <w:r w:rsidRPr="00856F96">
        <w:t>.</w:t>
      </w:r>
      <w:r w:rsidR="002116C0">
        <w:t xml:space="preserve"> </w:t>
      </w:r>
      <w:proofErr w:type="gramEnd"/>
      <w:r w:rsidR="00EE4382" w:rsidRPr="00EE4382">
        <w:t xml:space="preserve">The improved interface can be used alone to do basic engineering calculations, and can be accessed in context using </w:t>
      </w:r>
      <w:proofErr w:type="spellStart"/>
      <w:r w:rsidR="00EE4382" w:rsidRPr="00EE4382">
        <w:t>Idf</w:t>
      </w:r>
      <w:proofErr w:type="spellEnd"/>
      <w:r w:rsidR="00EE4382" w:rsidRPr="00EE4382">
        <w:t xml:space="preserve">, Workspace, and </w:t>
      </w:r>
      <w:proofErr w:type="spellStart"/>
      <w:r w:rsidR="00EE4382" w:rsidRPr="00EE4382">
        <w:t>ModelObjects</w:t>
      </w:r>
      <w:proofErr w:type="spellEnd"/>
      <w:r w:rsidR="00EE4382" w:rsidRPr="00EE4382">
        <w:t xml:space="preserve">.  Related methods enable retrieval of values as quantities (value + units), rather than as bare double values.  This capability </w:t>
      </w:r>
      <w:proofErr w:type="gramStart"/>
      <w:r w:rsidR="00EE4382" w:rsidRPr="00EE4382">
        <w:t>is exposed</w:t>
      </w:r>
      <w:proofErr w:type="gramEnd"/>
      <w:r w:rsidR="00EE4382" w:rsidRPr="00EE4382">
        <w:t xml:space="preserve"> through the new OpenStudio application.</w:t>
      </w:r>
    </w:p>
    <w:p w:rsidR="00CA393F" w:rsidRDefault="00523FC5">
      <w:pPr>
        <w:pStyle w:val="ListParagraph"/>
        <w:numPr>
          <w:ilvl w:val="0"/>
          <w:numId w:val="29"/>
        </w:numPr>
        <w:spacing w:after="0"/>
      </w:pPr>
      <w:r>
        <w:t>New objects and methods were created to support the construction of the OpenStudio Application</w:t>
      </w:r>
    </w:p>
    <w:p w:rsidR="00F17D53" w:rsidRDefault="00F17D53" w:rsidP="009714D6">
      <w:pPr>
        <w:pStyle w:val="ListParagraph"/>
        <w:numPr>
          <w:ilvl w:val="0"/>
          <w:numId w:val="29"/>
        </w:numPr>
        <w:spacing w:after="0"/>
        <w:rPr>
          <w:rFonts w:eastAsia="Times New Roman" w:cs="MS Shell Dlg 2"/>
          <w:color w:val="000000"/>
        </w:rPr>
      </w:pPr>
      <w:r>
        <w:rPr>
          <w:rFonts w:eastAsia="Times New Roman" w:cs="MS Shell Dlg 2"/>
          <w:color w:val="000000"/>
        </w:rPr>
        <w:t xml:space="preserve">The concept of a component library </w:t>
      </w:r>
      <w:proofErr w:type="gramStart"/>
      <w:r>
        <w:rPr>
          <w:rFonts w:eastAsia="Times New Roman" w:cs="MS Shell Dlg 2"/>
          <w:color w:val="000000"/>
        </w:rPr>
        <w:t>was explicitly exposed</w:t>
      </w:r>
      <w:proofErr w:type="gramEnd"/>
      <w:r>
        <w:rPr>
          <w:rFonts w:eastAsia="Times New Roman" w:cs="MS Shell Dlg 2"/>
          <w:color w:val="000000"/>
        </w:rPr>
        <w:t xml:space="preserve"> by the OpenStudio Application, </w:t>
      </w:r>
      <w:r w:rsidR="00EE4382">
        <w:rPr>
          <w:rFonts w:eastAsia="Times New Roman" w:cs="MS Shell Dlg 2"/>
          <w:color w:val="000000"/>
        </w:rPr>
        <w:t>as</w:t>
      </w:r>
      <w:r>
        <w:rPr>
          <w:rFonts w:eastAsia="Times New Roman" w:cs="MS Shell Dlg 2"/>
          <w:color w:val="000000"/>
        </w:rPr>
        <w:t xml:space="preserve"> a precursor to integration with the Building Component Library.</w:t>
      </w:r>
    </w:p>
    <w:p w:rsidR="007C3AB2" w:rsidRDefault="00907F43" w:rsidP="007C3AB2">
      <w:pPr>
        <w:pStyle w:val="ListParagraph"/>
        <w:numPr>
          <w:ilvl w:val="0"/>
          <w:numId w:val="45"/>
        </w:numPr>
        <w:jc w:val="both"/>
      </w:pPr>
      <w:r>
        <w:t xml:space="preserve">A formal structure </w:t>
      </w:r>
      <w:r w:rsidR="00523FC5">
        <w:t>for user scripts in the context of a modeling and analysis workflow has been created and exposed through the new OpenStudio Application</w:t>
      </w:r>
      <w:proofErr w:type="gramStart"/>
      <w:r w:rsidR="00523FC5">
        <w:t>.</w:t>
      </w:r>
      <w:r w:rsidR="002116C0">
        <w:rPr>
          <w:rFonts w:ascii="Calibri" w:hAnsi="Calibri"/>
          <w:color w:val="1F497D"/>
        </w:rPr>
        <w:t xml:space="preserve"> </w:t>
      </w:r>
      <w:proofErr w:type="gramEnd"/>
      <w:r w:rsidR="00D03163" w:rsidRPr="00D03163">
        <w:rPr>
          <w:rFonts w:ascii="Calibri" w:hAnsi="Calibri"/>
        </w:rPr>
        <w:t xml:space="preserve">This </w:t>
      </w:r>
      <w:r w:rsidR="009E67C9">
        <w:t>extends the SketchUp</w:t>
      </w:r>
      <w:r w:rsidR="00EE4382" w:rsidRPr="00BA217C">
        <w:t xml:space="preserve"> Plug-in user script co</w:t>
      </w:r>
      <w:r w:rsidR="00EE4382">
        <w:t>ncept to the new application and to the large-scale analysis framework (currently only available through the C++ and Ruby APIs).</w:t>
      </w:r>
    </w:p>
    <w:p w:rsidR="00BA217C" w:rsidRDefault="00A80C3D" w:rsidP="00BA217C">
      <w:pPr>
        <w:pStyle w:val="ListParagraph"/>
        <w:numPr>
          <w:ilvl w:val="0"/>
          <w:numId w:val="29"/>
        </w:numPr>
        <w:spacing w:after="0"/>
      </w:pPr>
      <w:r w:rsidRPr="00C66751">
        <w:t>A significant number of new objects are included in the Op</w:t>
      </w:r>
      <w:r w:rsidR="00170527" w:rsidRPr="00C66751">
        <w:t>enS</w:t>
      </w:r>
      <w:r w:rsidR="00904EA5">
        <w:t>tudio Model API</w:t>
      </w:r>
      <w:proofErr w:type="gramStart"/>
      <w:r w:rsidR="00170527" w:rsidRPr="00C66751">
        <w:t xml:space="preserve">. </w:t>
      </w:r>
      <w:proofErr w:type="gramEnd"/>
      <w:r w:rsidR="00170527" w:rsidRPr="00C66751">
        <w:t xml:space="preserve">For documentation on all objects and API methods please refer to the </w:t>
      </w:r>
      <w:hyperlink r:id="rId22" w:history="1">
        <w:r w:rsidR="00170527" w:rsidRPr="00C66751">
          <w:rPr>
            <w:rStyle w:val="Hyperlink"/>
          </w:rPr>
          <w:t>developer section of the OpenStudio website</w:t>
        </w:r>
      </w:hyperlink>
      <w:r w:rsidR="00170527" w:rsidRPr="00C66751">
        <w:t>.</w:t>
      </w:r>
    </w:p>
    <w:p w:rsidR="00C66751" w:rsidRPr="00BA217C" w:rsidRDefault="00C66751" w:rsidP="00C66751">
      <w:pPr>
        <w:pStyle w:val="ListParagraph"/>
        <w:numPr>
          <w:ilvl w:val="0"/>
          <w:numId w:val="29"/>
        </w:numPr>
      </w:pPr>
      <w:proofErr w:type="gramStart"/>
      <w:r>
        <w:t>Enabled</w:t>
      </w:r>
      <w:r w:rsidRPr="00BA217C">
        <w:t xml:space="preserve"> DAKOTA </w:t>
      </w:r>
      <w:r>
        <w:t>Distributed Design and Analysis of Computer Experiments (</w:t>
      </w:r>
      <w:r w:rsidRPr="00BA217C">
        <w:t>DDACE</w:t>
      </w:r>
      <w:r>
        <w:t>)</w:t>
      </w:r>
      <w:r w:rsidRPr="00BA217C">
        <w:t xml:space="preserve"> sampling algo</w:t>
      </w:r>
      <w:r>
        <w:t xml:space="preserve">rithms with discrete variables in addition to continuous ones within the OpenStudio </w:t>
      </w:r>
      <w:r w:rsidR="00EE4382">
        <w:t xml:space="preserve">analysis </w:t>
      </w:r>
      <w:r>
        <w:t>framework</w:t>
      </w:r>
      <w:r w:rsidRPr="00BA217C">
        <w:t>.</w:t>
      </w:r>
      <w:proofErr w:type="gramEnd"/>
    </w:p>
    <w:p w:rsidR="00CA393F" w:rsidRPr="0034560E" w:rsidRDefault="00972886" w:rsidP="00CA393F">
      <w:pPr>
        <w:pStyle w:val="ListParagraph"/>
        <w:numPr>
          <w:ilvl w:val="0"/>
          <w:numId w:val="29"/>
        </w:numPr>
        <w:spacing w:after="0"/>
      </w:pPr>
      <w:r w:rsidRPr="00972886">
        <w:t xml:space="preserve">Added "three-phase" </w:t>
      </w:r>
      <w:r w:rsidR="00E16909">
        <w:t>daylighting analysis capability</w:t>
      </w:r>
      <w:r w:rsidRPr="00972886">
        <w:t xml:space="preserve"> to allow for facade-independent dynamic window simulations with Radiance and the daylight coefficient method</w:t>
      </w:r>
      <w:proofErr w:type="gramStart"/>
      <w:r w:rsidRPr="00972886">
        <w:t xml:space="preserve">. </w:t>
      </w:r>
      <w:proofErr w:type="gramEnd"/>
      <w:r w:rsidRPr="00972886">
        <w:t xml:space="preserve">Three-phase </w:t>
      </w:r>
      <w:r w:rsidR="00E16909">
        <w:t xml:space="preserve">presently supports only </w:t>
      </w:r>
      <w:proofErr w:type="spellStart"/>
      <w:r w:rsidRPr="00972886">
        <w:t>illuminance</w:t>
      </w:r>
      <w:proofErr w:type="spellEnd"/>
      <w:r w:rsidRPr="00972886">
        <w:t xml:space="preserve"> maps, no</w:t>
      </w:r>
      <w:r w:rsidR="00E16909">
        <w:t>t</w:t>
      </w:r>
      <w:r w:rsidRPr="00972886">
        <w:t xml:space="preserve"> images</w:t>
      </w:r>
      <w:proofErr w:type="gramStart"/>
      <w:r w:rsidRPr="00972886">
        <w:t xml:space="preserve">. </w:t>
      </w:r>
      <w:proofErr w:type="gramEnd"/>
      <w:r w:rsidRPr="00972886">
        <w:t xml:space="preserve">Support for image generation and a stochastic blind operation model </w:t>
      </w:r>
      <w:proofErr w:type="gramStart"/>
      <w:r w:rsidRPr="00972886">
        <w:t>is planned</w:t>
      </w:r>
      <w:proofErr w:type="gramEnd"/>
      <w:r w:rsidRPr="00972886">
        <w:t xml:space="preserve">. </w:t>
      </w:r>
    </w:p>
    <w:p w:rsidR="00000000" w:rsidRPr="0034560E" w:rsidRDefault="00EE4382">
      <w:pPr>
        <w:pStyle w:val="ListParagraph"/>
        <w:numPr>
          <w:ilvl w:val="0"/>
          <w:numId w:val="29"/>
        </w:numPr>
        <w:spacing w:after="0"/>
      </w:pPr>
      <w:r>
        <w:t xml:space="preserve">HVAC Templates </w:t>
      </w:r>
      <w:proofErr w:type="gramStart"/>
      <w:r>
        <w:t>have been significantly upgraded</w:t>
      </w:r>
      <w:proofErr w:type="gramEnd"/>
      <w:r>
        <w:t xml:space="preserve"> to improve the resulting EnergyPlus models.</w:t>
      </w:r>
    </w:p>
    <w:p w:rsidR="00C602D4" w:rsidRPr="00B97E9B" w:rsidRDefault="00C602D4" w:rsidP="00C472D6">
      <w:pPr>
        <w:pStyle w:val="Heading2"/>
      </w:pPr>
      <w:r w:rsidRPr="00B97E9B">
        <w:t>OpenStudio SketchUp Plug-in 0.</w:t>
      </w:r>
      <w:r w:rsidR="00BE7F6F">
        <w:t>7</w:t>
      </w:r>
      <w:r w:rsidRPr="00B97E9B">
        <w:t>.0</w:t>
      </w:r>
    </w:p>
    <w:p w:rsidR="00BE7F6F" w:rsidRDefault="00FF35F2" w:rsidP="008C2489">
      <w:pPr>
        <w:pStyle w:val="ListParagraph"/>
        <w:numPr>
          <w:ilvl w:val="0"/>
          <w:numId w:val="29"/>
        </w:numPr>
        <w:spacing w:after="0"/>
      </w:pPr>
      <w:r>
        <w:t xml:space="preserve">IP units </w:t>
      </w:r>
      <w:proofErr w:type="gramStart"/>
      <w:r>
        <w:t>are now used</w:t>
      </w:r>
      <w:proofErr w:type="gramEnd"/>
      <w:r>
        <w:t xml:space="preserve"> in the SketchUp Plug-in.  A simple mechanism for changing between IP and SI will be included in an upcoming developer release.</w:t>
      </w:r>
    </w:p>
    <w:p w:rsidR="00BE7F6F" w:rsidRDefault="00FF35F2" w:rsidP="008C2489">
      <w:pPr>
        <w:pStyle w:val="ListParagraph"/>
        <w:numPr>
          <w:ilvl w:val="0"/>
          <w:numId w:val="29"/>
        </w:numPr>
        <w:spacing w:after="0"/>
      </w:pPr>
      <w:r>
        <w:t xml:space="preserve">A button </w:t>
      </w:r>
      <w:r w:rsidR="00BE7F6F">
        <w:t xml:space="preserve">to launch </w:t>
      </w:r>
      <w:r>
        <w:t xml:space="preserve">the </w:t>
      </w:r>
      <w:r w:rsidR="00BE7F6F">
        <w:t>new OpenStudio Application</w:t>
      </w:r>
      <w:r w:rsidR="009411EB">
        <w:t xml:space="preserve"> with your current model</w:t>
      </w:r>
      <w:r>
        <w:t xml:space="preserve"> </w:t>
      </w:r>
      <w:proofErr w:type="gramStart"/>
      <w:r>
        <w:t>has been added</w:t>
      </w:r>
      <w:proofErr w:type="gramEnd"/>
      <w:r>
        <w:t xml:space="preserve"> to the toolbar.</w:t>
      </w:r>
    </w:p>
    <w:p w:rsidR="008C2489" w:rsidRDefault="00BE7F6F" w:rsidP="008C2489">
      <w:pPr>
        <w:pStyle w:val="ListParagraph"/>
        <w:numPr>
          <w:ilvl w:val="0"/>
          <w:numId w:val="29"/>
        </w:numPr>
        <w:spacing w:after="0"/>
      </w:pPr>
      <w:proofErr w:type="gramStart"/>
      <w:r>
        <w:t>General performance and stability improvements</w:t>
      </w:r>
      <w:r w:rsidR="00FF35F2">
        <w:t>.</w:t>
      </w:r>
      <w:proofErr w:type="gramEnd"/>
    </w:p>
    <w:p w:rsidR="00FF35F2" w:rsidRPr="00B97E9B" w:rsidRDefault="00FF35F2" w:rsidP="00FF35F2">
      <w:pPr>
        <w:pStyle w:val="Heading2"/>
      </w:pPr>
      <w:r w:rsidRPr="00B97E9B">
        <w:t xml:space="preserve">OpenStudio </w:t>
      </w:r>
      <w:r>
        <w:t>Application</w:t>
      </w:r>
      <w:r w:rsidRPr="00B97E9B">
        <w:t xml:space="preserve"> 0.</w:t>
      </w:r>
      <w:r>
        <w:t>7</w:t>
      </w:r>
      <w:r w:rsidRPr="00B97E9B">
        <w:t>.0</w:t>
      </w:r>
    </w:p>
    <w:p w:rsidR="001D75B8" w:rsidRDefault="00FF35F2" w:rsidP="001D75B8">
      <w:pPr>
        <w:pStyle w:val="ListParagraph"/>
        <w:numPr>
          <w:ilvl w:val="0"/>
          <w:numId w:val="29"/>
        </w:numPr>
        <w:spacing w:after="0"/>
      </w:pPr>
      <w:r>
        <w:t xml:space="preserve">A new application </w:t>
      </w:r>
      <w:proofErr w:type="gramStart"/>
      <w:r>
        <w:t>has been added</w:t>
      </w:r>
      <w:proofErr w:type="gramEnd"/>
      <w:r>
        <w:t xml:space="preserve"> to </w:t>
      </w:r>
      <w:r w:rsidR="001D75B8">
        <w:t xml:space="preserve">the </w:t>
      </w:r>
      <w:r>
        <w:t>OpenStudio tool suite.  The application combines functionality from the Plug-in inspector and SystemOutliner to present users with a comprehensive and logic</w:t>
      </w:r>
      <w:r w:rsidR="00904EA5">
        <w:t>al</w:t>
      </w:r>
      <w:r>
        <w:t xml:space="preserve"> workflow for building energy modeling.</w:t>
      </w:r>
    </w:p>
    <w:p w:rsidR="00FD7758" w:rsidRDefault="00FD7758" w:rsidP="001D75B8">
      <w:pPr>
        <w:pStyle w:val="ListParagraph"/>
        <w:numPr>
          <w:ilvl w:val="0"/>
          <w:numId w:val="29"/>
        </w:numPr>
        <w:spacing w:after="0"/>
      </w:pPr>
      <w:r>
        <w:t>The application is organized into a number of tabs that include:</w:t>
      </w:r>
    </w:p>
    <w:p w:rsidR="00D83DA4" w:rsidRDefault="00D83DA4" w:rsidP="00FD7758">
      <w:pPr>
        <w:pStyle w:val="ListParagraph"/>
        <w:numPr>
          <w:ilvl w:val="1"/>
          <w:numId w:val="29"/>
        </w:numPr>
        <w:spacing w:after="0"/>
      </w:pPr>
      <w:r>
        <w:t>Resource Management Tabs – Define resources used by a building energy model</w:t>
      </w:r>
    </w:p>
    <w:p w:rsidR="00FD7758" w:rsidRDefault="00E43EC4" w:rsidP="00D83DA4">
      <w:pPr>
        <w:pStyle w:val="ListParagraph"/>
        <w:numPr>
          <w:ilvl w:val="2"/>
          <w:numId w:val="29"/>
        </w:numPr>
        <w:tabs>
          <w:tab w:val="clear" w:pos="2160"/>
        </w:tabs>
        <w:spacing w:after="0"/>
        <w:ind w:left="1800"/>
      </w:pPr>
      <w:r>
        <w:lastRenderedPageBreak/>
        <w:t>Site</w:t>
      </w:r>
      <w:r w:rsidR="00FD7758">
        <w:t xml:space="preserve"> – </w:t>
      </w:r>
      <w:r w:rsidR="008B3F4C" w:rsidRPr="008B3F4C">
        <w:t xml:space="preserve">Used to specify </w:t>
      </w:r>
      <w:proofErr w:type="spellStart"/>
      <w:r w:rsidR="008B3F4C" w:rsidRPr="008B3F4C">
        <w:t>weather</w:t>
      </w:r>
      <w:proofErr w:type="spellEnd"/>
      <w:r w:rsidR="008B3F4C" w:rsidRPr="008B3F4C">
        <w:t xml:space="preserve"> files, design days</w:t>
      </w:r>
      <w:proofErr w:type="gramStart"/>
      <w:r w:rsidR="008B3F4C" w:rsidRPr="008B3F4C">
        <w:t xml:space="preserve">. </w:t>
      </w:r>
      <w:proofErr w:type="gramEnd"/>
      <w:r w:rsidR="008B3F4C" w:rsidRPr="008B3F4C">
        <w:t xml:space="preserve">In the </w:t>
      </w:r>
      <w:proofErr w:type="gramStart"/>
      <w:r w:rsidR="008B3F4C" w:rsidRPr="008B3F4C">
        <w:t>future</w:t>
      </w:r>
      <w:proofErr w:type="gramEnd"/>
      <w:r w:rsidR="008B3F4C" w:rsidRPr="008B3F4C">
        <w:t xml:space="preserve"> it will also allow you to specify utility rates and ground and water temperatures</w:t>
      </w:r>
      <w:r w:rsidR="008B3F4C">
        <w:t>.</w:t>
      </w:r>
    </w:p>
    <w:p w:rsidR="00FD7758" w:rsidRDefault="00E43EC4" w:rsidP="00D83DA4">
      <w:pPr>
        <w:pStyle w:val="ListParagraph"/>
        <w:numPr>
          <w:ilvl w:val="2"/>
          <w:numId w:val="29"/>
        </w:numPr>
        <w:tabs>
          <w:tab w:val="clear" w:pos="2160"/>
        </w:tabs>
        <w:spacing w:after="0"/>
        <w:ind w:left="1800"/>
      </w:pPr>
      <w:r>
        <w:t>Schedules</w:t>
      </w:r>
      <w:r w:rsidR="00FD7758">
        <w:t xml:space="preserve"> </w:t>
      </w:r>
      <w:r>
        <w:t>–</w:t>
      </w:r>
      <w:r w:rsidR="00FD7758">
        <w:t xml:space="preserve"> </w:t>
      </w:r>
      <w:r w:rsidR="008B3F4C">
        <w:rPr>
          <w:rFonts w:ascii="Calibri" w:hAnsi="Calibri"/>
        </w:rPr>
        <w:t xml:space="preserve">Used to visually edit schedules and create schedule sets that </w:t>
      </w:r>
      <w:proofErr w:type="gramStart"/>
      <w:r w:rsidR="008B3F4C">
        <w:rPr>
          <w:rFonts w:ascii="Calibri" w:hAnsi="Calibri"/>
        </w:rPr>
        <w:t>are referenced</w:t>
      </w:r>
      <w:proofErr w:type="gramEnd"/>
      <w:r w:rsidR="008B3F4C">
        <w:rPr>
          <w:rFonts w:ascii="Calibri" w:hAnsi="Calibri"/>
        </w:rPr>
        <w:t xml:space="preserve"> by loads.</w:t>
      </w:r>
    </w:p>
    <w:p w:rsidR="00E43EC4" w:rsidRDefault="00E43EC4" w:rsidP="00D83DA4">
      <w:pPr>
        <w:pStyle w:val="ListParagraph"/>
        <w:numPr>
          <w:ilvl w:val="2"/>
          <w:numId w:val="29"/>
        </w:numPr>
        <w:tabs>
          <w:tab w:val="clear" w:pos="2160"/>
        </w:tabs>
        <w:spacing w:after="0"/>
        <w:ind w:left="1800"/>
      </w:pPr>
      <w:r>
        <w:t xml:space="preserve">Constructions – Used to specific construction resources that </w:t>
      </w:r>
      <w:proofErr w:type="gramStart"/>
      <w:r>
        <w:t>are referenced</w:t>
      </w:r>
      <w:proofErr w:type="gramEnd"/>
      <w:r>
        <w:t xml:space="preserve"> by spaces</w:t>
      </w:r>
      <w:r w:rsidR="008B3F4C">
        <w:t>.</w:t>
      </w:r>
    </w:p>
    <w:p w:rsidR="00E43EC4" w:rsidRDefault="00E43EC4" w:rsidP="00D83DA4">
      <w:pPr>
        <w:pStyle w:val="ListParagraph"/>
        <w:numPr>
          <w:ilvl w:val="2"/>
          <w:numId w:val="29"/>
        </w:numPr>
        <w:tabs>
          <w:tab w:val="clear" w:pos="2160"/>
        </w:tabs>
        <w:spacing w:after="0"/>
        <w:ind w:left="1800"/>
      </w:pPr>
      <w:r>
        <w:t xml:space="preserve">Loads – Used to specific end use resources that </w:t>
      </w:r>
      <w:proofErr w:type="gramStart"/>
      <w:r>
        <w:t>are referenced</w:t>
      </w:r>
      <w:proofErr w:type="gramEnd"/>
      <w:r>
        <w:t xml:space="preserve"> by spaces</w:t>
      </w:r>
      <w:r w:rsidR="008B3F4C">
        <w:t>.</w:t>
      </w:r>
    </w:p>
    <w:p w:rsidR="00E43EC4" w:rsidRDefault="00E43EC4" w:rsidP="00D83DA4">
      <w:pPr>
        <w:pStyle w:val="ListParagraph"/>
        <w:numPr>
          <w:ilvl w:val="2"/>
          <w:numId w:val="29"/>
        </w:numPr>
        <w:tabs>
          <w:tab w:val="clear" w:pos="2160"/>
        </w:tabs>
        <w:spacing w:after="0"/>
        <w:ind w:left="1800"/>
      </w:pPr>
      <w:r>
        <w:t xml:space="preserve">Spaces Types – Used to specify the collections of constructions, end </w:t>
      </w:r>
      <w:proofErr w:type="spellStart"/>
      <w:r>
        <w:t>uses</w:t>
      </w:r>
      <w:proofErr w:type="spellEnd"/>
      <w:r>
        <w:t>, schedules, etc. that are associated with specific regions within a building</w:t>
      </w:r>
      <w:r w:rsidR="008B3F4C">
        <w:t>.</w:t>
      </w:r>
    </w:p>
    <w:p w:rsidR="00E43EC4" w:rsidRDefault="00E43EC4" w:rsidP="00D83DA4">
      <w:pPr>
        <w:pStyle w:val="ListParagraph"/>
        <w:numPr>
          <w:ilvl w:val="2"/>
          <w:numId w:val="29"/>
        </w:numPr>
        <w:tabs>
          <w:tab w:val="clear" w:pos="2160"/>
        </w:tabs>
        <w:spacing w:after="0"/>
        <w:ind w:left="1800"/>
      </w:pPr>
      <w:r>
        <w:t xml:space="preserve">Stories – Used to modify constructions, end </w:t>
      </w:r>
      <w:proofErr w:type="spellStart"/>
      <w:r>
        <w:t>uses</w:t>
      </w:r>
      <w:proofErr w:type="spellEnd"/>
      <w:r>
        <w:t xml:space="preserve">, schedules, etc. </w:t>
      </w:r>
      <w:proofErr w:type="gramStart"/>
      <w:r>
        <w:t>that are</w:t>
      </w:r>
      <w:proofErr w:type="gramEnd"/>
      <w:r>
        <w:t xml:space="preserve"> associated with collections of spaces or zones</w:t>
      </w:r>
      <w:r w:rsidR="008B3F4C">
        <w:t>.</w:t>
      </w:r>
    </w:p>
    <w:p w:rsidR="00D83DA4" w:rsidRDefault="00D83DA4" w:rsidP="00FD7758">
      <w:pPr>
        <w:pStyle w:val="ListParagraph"/>
        <w:numPr>
          <w:ilvl w:val="1"/>
          <w:numId w:val="29"/>
        </w:numPr>
        <w:spacing w:after="0"/>
      </w:pPr>
      <w:proofErr w:type="gramStart"/>
      <w:r>
        <w:t xml:space="preserve">Model Specification Tabs – </w:t>
      </w:r>
      <w:r w:rsidR="008B3F4C">
        <w:t xml:space="preserve">Used to define </w:t>
      </w:r>
      <w:r>
        <w:t>the building</w:t>
      </w:r>
      <w:r w:rsidR="008B3F4C">
        <w:t>.</w:t>
      </w:r>
      <w:proofErr w:type="gramEnd"/>
    </w:p>
    <w:p w:rsidR="00E43EC4" w:rsidRDefault="00E43EC4" w:rsidP="00D83DA4">
      <w:pPr>
        <w:pStyle w:val="ListParagraph"/>
        <w:numPr>
          <w:ilvl w:val="2"/>
          <w:numId w:val="29"/>
        </w:numPr>
        <w:tabs>
          <w:tab w:val="clear" w:pos="2160"/>
        </w:tabs>
        <w:spacing w:after="0"/>
        <w:ind w:left="1800"/>
      </w:pPr>
      <w:r>
        <w:t>Building – Used to manage space assignments within a building</w:t>
      </w:r>
    </w:p>
    <w:p w:rsidR="00E43EC4" w:rsidRDefault="00E43EC4" w:rsidP="00D83DA4">
      <w:pPr>
        <w:pStyle w:val="ListParagraph"/>
        <w:numPr>
          <w:ilvl w:val="2"/>
          <w:numId w:val="29"/>
        </w:numPr>
        <w:tabs>
          <w:tab w:val="clear" w:pos="2160"/>
        </w:tabs>
        <w:spacing w:after="0"/>
        <w:ind w:left="1800"/>
      </w:pPr>
      <w:r>
        <w:t>Thermal Zones – Used to manage zone assignments for spaces along with thermostats and ideal loads</w:t>
      </w:r>
    </w:p>
    <w:p w:rsidR="00E43EC4" w:rsidRDefault="00E43EC4" w:rsidP="00D83DA4">
      <w:pPr>
        <w:pStyle w:val="ListParagraph"/>
        <w:numPr>
          <w:ilvl w:val="2"/>
          <w:numId w:val="29"/>
        </w:numPr>
        <w:tabs>
          <w:tab w:val="clear" w:pos="2160"/>
        </w:tabs>
        <w:spacing w:after="0"/>
        <w:ind w:left="1800"/>
      </w:pPr>
      <w:r>
        <w:t>HVAC System – Used to visually edit air and plant loops and assign zones to loops</w:t>
      </w:r>
    </w:p>
    <w:p w:rsidR="00E43EC4" w:rsidRDefault="00E43EC4" w:rsidP="00D83DA4">
      <w:pPr>
        <w:pStyle w:val="ListParagraph"/>
        <w:numPr>
          <w:ilvl w:val="2"/>
          <w:numId w:val="29"/>
        </w:numPr>
        <w:tabs>
          <w:tab w:val="clear" w:pos="2160"/>
        </w:tabs>
        <w:spacing w:after="0"/>
        <w:ind w:left="1800"/>
      </w:pPr>
      <w:r>
        <w:t>Building Summary – Not presently implemented, but will provide a summary of model input data</w:t>
      </w:r>
    </w:p>
    <w:p w:rsidR="00D83DA4" w:rsidRDefault="00D83DA4" w:rsidP="00FD7758">
      <w:pPr>
        <w:pStyle w:val="ListParagraph"/>
        <w:numPr>
          <w:ilvl w:val="1"/>
          <w:numId w:val="29"/>
        </w:numPr>
        <w:spacing w:after="0"/>
      </w:pPr>
      <w:r>
        <w:t xml:space="preserve">Simulation Management – </w:t>
      </w:r>
      <w:r w:rsidR="008B3F4C">
        <w:t xml:space="preserve">Used to define </w:t>
      </w:r>
      <w:r>
        <w:t>simulation parameters, manage execution, and visualize outputs</w:t>
      </w:r>
      <w:r w:rsidR="008B3F4C">
        <w:t>.</w:t>
      </w:r>
    </w:p>
    <w:p w:rsidR="00E43EC4" w:rsidRDefault="00E43EC4" w:rsidP="00D83DA4">
      <w:pPr>
        <w:pStyle w:val="ListParagraph"/>
        <w:numPr>
          <w:ilvl w:val="2"/>
          <w:numId w:val="29"/>
        </w:numPr>
        <w:tabs>
          <w:tab w:val="clear" w:pos="2160"/>
        </w:tabs>
        <w:spacing w:after="0"/>
        <w:ind w:left="1800"/>
      </w:pPr>
      <w:r>
        <w:t xml:space="preserve">Output Variables – Used to specify variables to </w:t>
      </w:r>
      <w:proofErr w:type="gramStart"/>
      <w:r>
        <w:t>be logged</w:t>
      </w:r>
      <w:proofErr w:type="gramEnd"/>
      <w:r>
        <w:t xml:space="preserve"> in the EnergyPlus SQL database</w:t>
      </w:r>
      <w:r w:rsidR="008B3F4C">
        <w:t>.</w:t>
      </w:r>
    </w:p>
    <w:p w:rsidR="00E43EC4" w:rsidRDefault="00E43EC4" w:rsidP="00D83DA4">
      <w:pPr>
        <w:pStyle w:val="ListParagraph"/>
        <w:numPr>
          <w:ilvl w:val="2"/>
          <w:numId w:val="29"/>
        </w:numPr>
        <w:tabs>
          <w:tab w:val="clear" w:pos="2160"/>
        </w:tabs>
        <w:spacing w:after="0"/>
        <w:ind w:left="1800"/>
      </w:pPr>
      <w:r>
        <w:t>Simulation Settings – Not presently implemented, but will provide access to simulation control variables</w:t>
      </w:r>
      <w:r w:rsidR="008B3F4C">
        <w:t>.</w:t>
      </w:r>
    </w:p>
    <w:p w:rsidR="00E43EC4" w:rsidRDefault="00E43EC4" w:rsidP="00D83DA4">
      <w:pPr>
        <w:pStyle w:val="ListParagraph"/>
        <w:numPr>
          <w:ilvl w:val="2"/>
          <w:numId w:val="29"/>
        </w:numPr>
        <w:tabs>
          <w:tab w:val="clear" w:pos="2160"/>
        </w:tabs>
        <w:spacing w:after="0"/>
        <w:ind w:left="1800"/>
      </w:pPr>
      <w:r>
        <w:t>Scripts – Used to specify Ruby scripts and arguments that may operate on the OpenStudio model, the translated IDF file, or simulation results</w:t>
      </w:r>
      <w:r w:rsidR="008B3F4C">
        <w:t>.</w:t>
      </w:r>
    </w:p>
    <w:p w:rsidR="00E43EC4" w:rsidRDefault="00E43EC4" w:rsidP="00D83DA4">
      <w:pPr>
        <w:pStyle w:val="ListParagraph"/>
        <w:numPr>
          <w:ilvl w:val="2"/>
          <w:numId w:val="29"/>
        </w:numPr>
        <w:tabs>
          <w:tab w:val="clear" w:pos="2160"/>
        </w:tabs>
        <w:spacing w:after="0"/>
        <w:ind w:left="1800"/>
      </w:pPr>
      <w:proofErr w:type="gramStart"/>
      <w:r>
        <w:t>Run</w:t>
      </w:r>
      <w:proofErr w:type="gramEnd"/>
      <w:r>
        <w:t xml:space="preserve"> Simulation – Used to run and monitor simulation progress</w:t>
      </w:r>
      <w:r w:rsidR="008B3F4C">
        <w:t>.</w:t>
      </w:r>
    </w:p>
    <w:p w:rsidR="00E43EC4" w:rsidRDefault="00E43EC4" w:rsidP="00D83DA4">
      <w:pPr>
        <w:pStyle w:val="ListParagraph"/>
        <w:numPr>
          <w:ilvl w:val="2"/>
          <w:numId w:val="29"/>
        </w:numPr>
        <w:tabs>
          <w:tab w:val="clear" w:pos="2160"/>
        </w:tabs>
        <w:spacing w:after="0"/>
        <w:ind w:left="1800"/>
      </w:pPr>
      <w:r>
        <w:t xml:space="preserve">Results Summary – A </w:t>
      </w:r>
      <w:proofErr w:type="gramStart"/>
      <w:r>
        <w:t>high level</w:t>
      </w:r>
      <w:proofErr w:type="gramEnd"/>
      <w:r>
        <w:t xml:space="preserve"> summary of building end uses following a simulation</w:t>
      </w:r>
      <w:r w:rsidR="008B3F4C">
        <w:t>.</w:t>
      </w:r>
    </w:p>
    <w:p w:rsidR="001D75B8" w:rsidRDefault="000C1805" w:rsidP="001D75B8">
      <w:pPr>
        <w:pStyle w:val="ListParagraph"/>
        <w:numPr>
          <w:ilvl w:val="0"/>
          <w:numId w:val="29"/>
        </w:numPr>
        <w:spacing w:after="0"/>
      </w:pPr>
      <w:r>
        <w:t>Significant n</w:t>
      </w:r>
      <w:r w:rsidR="001D75B8">
        <w:t xml:space="preserve">ew functionality includes a graphical schedule editor, the ability to extend </w:t>
      </w:r>
      <w:r>
        <w:t>the application’s inherent capability</w:t>
      </w:r>
      <w:r w:rsidR="001D75B8">
        <w:t xml:space="preserve"> through user scripting at various points in the </w:t>
      </w:r>
      <w:r w:rsidR="00EE4382">
        <w:t xml:space="preserve">simulation </w:t>
      </w:r>
      <w:r w:rsidR="001D75B8">
        <w:t xml:space="preserve">workflow, and a </w:t>
      </w:r>
      <w:proofErr w:type="gramStart"/>
      <w:r w:rsidR="001D75B8">
        <w:t>high level</w:t>
      </w:r>
      <w:proofErr w:type="gramEnd"/>
      <w:r w:rsidR="001D75B8">
        <w:t xml:space="preserve"> simulation results summary.</w:t>
      </w:r>
    </w:p>
    <w:p w:rsidR="00CA393F" w:rsidRDefault="001D75B8">
      <w:pPr>
        <w:pStyle w:val="ListParagraph"/>
        <w:numPr>
          <w:ilvl w:val="0"/>
          <w:numId w:val="29"/>
        </w:numPr>
        <w:spacing w:after="0"/>
      </w:pPr>
      <w:r>
        <w:t>This application expands on the “drag and drop” model resource mechanic introduced in SystemOutliner</w:t>
      </w:r>
      <w:proofErr w:type="gramStart"/>
      <w:r>
        <w:t xml:space="preserve">. </w:t>
      </w:r>
      <w:proofErr w:type="gramEnd"/>
      <w:r w:rsidR="000C1805">
        <w:t>Seamless i</w:t>
      </w:r>
      <w:r>
        <w:t>ntegration of these resources with the Building Component Library (</w:t>
      </w:r>
      <w:hyperlink r:id="rId23" w:history="1">
        <w:r w:rsidRPr="003D6545">
          <w:rPr>
            <w:rStyle w:val="Hyperlink"/>
          </w:rPr>
          <w:t>http://bcl.nrel.gov</w:t>
        </w:r>
      </w:hyperlink>
      <w:r>
        <w:t xml:space="preserve">) is the primary focus </w:t>
      </w:r>
      <w:r w:rsidR="000C1805">
        <w:t>of the</w:t>
      </w:r>
      <w:r>
        <w:t xml:space="preserve"> next </w:t>
      </w:r>
      <w:r w:rsidR="00EE4382">
        <w:t xml:space="preserve">major </w:t>
      </w:r>
      <w:r>
        <w:t>release (0.8</w:t>
      </w:r>
      <w:r w:rsidR="00EE4382">
        <w:t>.0</w:t>
      </w:r>
      <w:r>
        <w:t>) of OpenStudio.</w:t>
      </w:r>
    </w:p>
    <w:p w:rsidR="00C602D4" w:rsidRPr="006464F7" w:rsidRDefault="00B97E9B" w:rsidP="00C472D6">
      <w:pPr>
        <w:pStyle w:val="Heading2"/>
      </w:pPr>
      <w:r>
        <w:t>O</w:t>
      </w:r>
      <w:r w:rsidR="00C602D4" w:rsidRPr="006464F7">
        <w:t>penStudio RunManager 0.</w:t>
      </w:r>
      <w:r w:rsidR="00BE7F6F">
        <w:t>7</w:t>
      </w:r>
      <w:r w:rsidR="00C602D4" w:rsidRPr="006464F7">
        <w:t>.0</w:t>
      </w:r>
    </w:p>
    <w:p w:rsidR="00AB61FB" w:rsidRPr="006464F7" w:rsidRDefault="00AB61FB" w:rsidP="00AB61FB">
      <w:pPr>
        <w:pStyle w:val="ListParagraph"/>
        <w:numPr>
          <w:ilvl w:val="0"/>
          <w:numId w:val="29"/>
        </w:numPr>
        <w:spacing w:after="0"/>
      </w:pPr>
      <w:proofErr w:type="gramStart"/>
      <w:r>
        <w:t>No changes since Version 0.6.0.</w:t>
      </w:r>
      <w:proofErr w:type="gramEnd"/>
    </w:p>
    <w:p w:rsidR="00C602D4" w:rsidRPr="006464F7" w:rsidRDefault="00C602D4" w:rsidP="00C472D6">
      <w:pPr>
        <w:pStyle w:val="Heading2"/>
      </w:pPr>
      <w:r w:rsidRPr="006464F7">
        <w:t>OpenStudio ResultsViewer 0.</w:t>
      </w:r>
      <w:r w:rsidR="00BE7F6F">
        <w:t>7</w:t>
      </w:r>
      <w:r w:rsidRPr="006464F7">
        <w:t>.0</w:t>
      </w:r>
    </w:p>
    <w:p w:rsidR="00757567" w:rsidRDefault="00757567" w:rsidP="00336184">
      <w:pPr>
        <w:pStyle w:val="ListParagraph"/>
        <w:numPr>
          <w:ilvl w:val="0"/>
          <w:numId w:val="29"/>
        </w:numPr>
        <w:spacing w:after="0"/>
      </w:pPr>
      <w:r>
        <w:t>ResultsViewer is easily launched from the OpenStudio Application at an appropriate location in the workflow</w:t>
      </w:r>
    </w:p>
    <w:p w:rsidR="00C602D4" w:rsidRPr="006464F7" w:rsidRDefault="004F4771" w:rsidP="00336184">
      <w:pPr>
        <w:pStyle w:val="ListParagraph"/>
        <w:numPr>
          <w:ilvl w:val="0"/>
          <w:numId w:val="29"/>
        </w:numPr>
        <w:spacing w:after="0"/>
      </w:pPr>
      <w:proofErr w:type="gramStart"/>
      <w:r>
        <w:lastRenderedPageBreak/>
        <w:t>No changes</w:t>
      </w:r>
      <w:r w:rsidR="00FB33A2">
        <w:t xml:space="preserve"> since Version 0.</w:t>
      </w:r>
      <w:r w:rsidR="00BE7F6F">
        <w:t>6</w:t>
      </w:r>
      <w:r w:rsidR="00FB33A2">
        <w:t>.0</w:t>
      </w:r>
      <w:r>
        <w:t>.</w:t>
      </w:r>
      <w:proofErr w:type="gramEnd"/>
    </w:p>
    <w:p w:rsidR="00C602D4" w:rsidRPr="006464F7" w:rsidRDefault="00C602D4" w:rsidP="00C472D6">
      <w:pPr>
        <w:pStyle w:val="Heading2"/>
      </w:pPr>
      <w:r w:rsidRPr="006464F7">
        <w:t>OpenStudio SystemOutliner 0.</w:t>
      </w:r>
      <w:r w:rsidR="00BE7F6F">
        <w:t>7</w:t>
      </w:r>
      <w:r w:rsidRPr="006464F7">
        <w:t>.0</w:t>
      </w:r>
    </w:p>
    <w:p w:rsidR="00CF023A" w:rsidRPr="006464F7" w:rsidRDefault="00757567" w:rsidP="00CF023A">
      <w:pPr>
        <w:pStyle w:val="ListParagraph"/>
        <w:numPr>
          <w:ilvl w:val="0"/>
          <w:numId w:val="30"/>
        </w:numPr>
        <w:spacing w:after="0"/>
      </w:pPr>
      <w:r>
        <w:t xml:space="preserve">The functionality of </w:t>
      </w:r>
      <w:r w:rsidR="00BE7F6F">
        <w:t xml:space="preserve">SystemOutliner </w:t>
      </w:r>
      <w:proofErr w:type="gramStart"/>
      <w:r w:rsidR="00BE7F6F">
        <w:t>has been incorporated</w:t>
      </w:r>
      <w:proofErr w:type="gramEnd"/>
      <w:r w:rsidR="00BE7F6F">
        <w:t xml:space="preserve"> into the new OpenStudio Application.  As a result, the standalone SystemOutliner application is no longer part of the OpenStudio installation.</w:t>
      </w:r>
    </w:p>
    <w:p w:rsidR="00AC672F" w:rsidRPr="00B97E9B" w:rsidRDefault="00AC672F" w:rsidP="00AC672F">
      <w:pPr>
        <w:pStyle w:val="Heading2"/>
      </w:pPr>
      <w:r w:rsidRPr="00B97E9B">
        <w:t xml:space="preserve">OpenStudio </w:t>
      </w:r>
      <w:r w:rsidR="00477DA5">
        <w:t>Policy</w:t>
      </w:r>
      <w:r>
        <w:t>An</w:t>
      </w:r>
      <w:r w:rsidRPr="00C23886">
        <w:t>a</w:t>
      </w:r>
      <w:r w:rsidR="00525F3A">
        <w:t>lysis</w:t>
      </w:r>
      <w:r>
        <w:t>Tool</w:t>
      </w:r>
      <w:r w:rsidRPr="00B97E9B">
        <w:t xml:space="preserve"> 0.</w:t>
      </w:r>
      <w:r w:rsidR="00BE7F6F">
        <w:t>7</w:t>
      </w:r>
      <w:r w:rsidRPr="00B97E9B">
        <w:t>.0</w:t>
      </w:r>
    </w:p>
    <w:p w:rsidR="00AC672F" w:rsidRDefault="00AC672F" w:rsidP="00336184">
      <w:pPr>
        <w:pStyle w:val="ListParagraph"/>
        <w:numPr>
          <w:ilvl w:val="0"/>
          <w:numId w:val="29"/>
        </w:numPr>
        <w:spacing w:after="0"/>
      </w:pPr>
      <w:r>
        <w:t xml:space="preserve">The </w:t>
      </w:r>
      <w:r w:rsidR="00477DA5">
        <w:t>Policy</w:t>
      </w:r>
      <w:r w:rsidR="00525F3A">
        <w:t>Analysis</w:t>
      </w:r>
      <w:r>
        <w:t>Tool is included in the 0.</w:t>
      </w:r>
      <w:r w:rsidR="00BE7F6F">
        <w:t>7</w:t>
      </w:r>
      <w:r>
        <w:t>.0 release</w:t>
      </w:r>
      <w:r w:rsidR="003A6992">
        <w:t>, but with limited functionality</w:t>
      </w:r>
      <w:proofErr w:type="gramStart"/>
      <w:r w:rsidR="003A6992">
        <w:t xml:space="preserve">. </w:t>
      </w:r>
      <w:proofErr w:type="gramEnd"/>
      <w:r w:rsidR="003A6992">
        <w:t xml:space="preserve">It currently includes the </w:t>
      </w:r>
      <w:r w:rsidR="00EE4382">
        <w:t xml:space="preserve">small </w:t>
      </w:r>
      <w:r w:rsidR="003A6992">
        <w:t>office building type</w:t>
      </w:r>
      <w:proofErr w:type="gramStart"/>
      <w:r w:rsidR="003A6992">
        <w:t xml:space="preserve">. </w:t>
      </w:r>
      <w:proofErr w:type="gramEnd"/>
      <w:r w:rsidR="003C099B">
        <w:t xml:space="preserve">The full functionality </w:t>
      </w:r>
      <w:proofErr w:type="gramStart"/>
      <w:r w:rsidR="003C099B">
        <w:t>will be restored</w:t>
      </w:r>
      <w:proofErr w:type="gramEnd"/>
      <w:r w:rsidR="003C099B">
        <w:t xml:space="preserve"> in future releases.</w:t>
      </w:r>
    </w:p>
    <w:p w:rsidR="00BE7F6F" w:rsidRPr="006464F7" w:rsidRDefault="00523FC5" w:rsidP="00336184">
      <w:pPr>
        <w:pStyle w:val="ListParagraph"/>
        <w:numPr>
          <w:ilvl w:val="0"/>
          <w:numId w:val="29"/>
        </w:numPr>
        <w:spacing w:after="0"/>
      </w:pPr>
      <w:proofErr w:type="gramStart"/>
      <w:r>
        <w:t>Minor user interface improvements.</w:t>
      </w:r>
      <w:proofErr w:type="gramEnd"/>
    </w:p>
    <w:p w:rsidR="00C602D4" w:rsidRPr="006464F7" w:rsidRDefault="00C602D4" w:rsidP="00C472D6">
      <w:pPr>
        <w:pStyle w:val="Heading2"/>
      </w:pPr>
      <w:r w:rsidRPr="006464F7">
        <w:t>OpenStudio Ruby Bindings 0.</w:t>
      </w:r>
      <w:r w:rsidR="000C1805">
        <w:t>7</w:t>
      </w:r>
      <w:r w:rsidRPr="006464F7">
        <w:t>.0</w:t>
      </w:r>
    </w:p>
    <w:p w:rsidR="00C602D4" w:rsidRDefault="00911F72" w:rsidP="005D2F07">
      <w:pPr>
        <w:pStyle w:val="ListParagraph"/>
        <w:numPr>
          <w:ilvl w:val="0"/>
          <w:numId w:val="29"/>
        </w:numPr>
        <w:spacing w:after="0"/>
      </w:pPr>
      <w:r>
        <w:t>New objects and methods are available in the Ruby bindings</w:t>
      </w:r>
      <w:proofErr w:type="gramStart"/>
      <w:r w:rsidR="0059763D">
        <w:t xml:space="preserve">. </w:t>
      </w:r>
      <w:proofErr w:type="gramEnd"/>
      <w:r w:rsidR="0059763D">
        <w:t>Please refer to</w:t>
      </w:r>
      <w:r>
        <w:t xml:space="preserve"> the developer documentation</w:t>
      </w:r>
      <w:r w:rsidR="0059763D">
        <w:t xml:space="preserve"> for details</w:t>
      </w:r>
      <w:r>
        <w:t>.</w:t>
      </w:r>
    </w:p>
    <w:p w:rsidR="00336184" w:rsidRDefault="0059763D" w:rsidP="00336184">
      <w:pPr>
        <w:pStyle w:val="ListParagraph"/>
        <w:numPr>
          <w:ilvl w:val="0"/>
          <w:numId w:val="29"/>
        </w:numPr>
        <w:spacing w:after="0"/>
      </w:pPr>
      <w:proofErr w:type="gramStart"/>
      <w:r>
        <w:t>General p</w:t>
      </w:r>
      <w:r w:rsidR="00336184">
        <w:t>erformance and stability improvements.</w:t>
      </w:r>
      <w:proofErr w:type="gramEnd"/>
    </w:p>
    <w:p w:rsidR="00A457B0" w:rsidRPr="006464F7" w:rsidRDefault="00A457B0" w:rsidP="00A457B0">
      <w:pPr>
        <w:pStyle w:val="Heading2"/>
      </w:pPr>
      <w:r w:rsidRPr="006464F7">
        <w:t xml:space="preserve">OpenStudio </w:t>
      </w:r>
      <w:r>
        <w:t>C#</w:t>
      </w:r>
      <w:r w:rsidRPr="006464F7">
        <w:t xml:space="preserve"> Bindings 0.</w:t>
      </w:r>
      <w:r w:rsidR="000C1805">
        <w:t>7</w:t>
      </w:r>
      <w:r w:rsidRPr="006464F7">
        <w:t>.0</w:t>
      </w:r>
    </w:p>
    <w:p w:rsidR="00A457B0" w:rsidRDefault="00A457B0" w:rsidP="00A457B0">
      <w:pPr>
        <w:pStyle w:val="ListParagraph"/>
        <w:numPr>
          <w:ilvl w:val="0"/>
          <w:numId w:val="29"/>
        </w:numPr>
        <w:spacing w:after="0"/>
      </w:pPr>
      <w:r>
        <w:t>New objects and methods are available in the C# bindings</w:t>
      </w:r>
      <w:proofErr w:type="gramStart"/>
      <w:r w:rsidR="0059763D">
        <w:t>.</w:t>
      </w:r>
      <w:r w:rsidR="00525F3A">
        <w:t xml:space="preserve"> </w:t>
      </w:r>
      <w:proofErr w:type="gramEnd"/>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proofErr w:type="gramStart"/>
      <w:r w:rsidRPr="00257EAA">
        <w:t>. </w:t>
      </w:r>
      <w:proofErr w:type="gramEnd"/>
      <w:r w:rsidR="00735160">
        <w:t xml:space="preserve">Please contact </w:t>
      </w:r>
      <w:hyperlink r:id="rId2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EE4382" w:rsidRDefault="00EE4382" w:rsidP="00EE4382">
      <w:pPr>
        <w:pStyle w:val="ListParagraph"/>
        <w:numPr>
          <w:ilvl w:val="0"/>
          <w:numId w:val="42"/>
        </w:numPr>
      </w:pPr>
      <w:r>
        <w:t xml:space="preserve">OpenStudio 0.7.0 </w:t>
      </w:r>
      <w:r w:rsidR="00B852FE">
        <w:t>may</w:t>
      </w:r>
      <w:r>
        <w:t xml:space="preserve"> not open models made with previous versions of OpenStudio.</w:t>
      </w:r>
    </w:p>
    <w:p w:rsidR="00491B43" w:rsidRDefault="0058369C" w:rsidP="0095478A">
      <w:pPr>
        <w:pStyle w:val="ListParagraph"/>
        <w:numPr>
          <w:ilvl w:val="0"/>
          <w:numId w:val="42"/>
        </w:numPr>
      </w:pPr>
      <w:r w:rsidRPr="00257EAA">
        <w:t xml:space="preserve">The OpenStudio Plug-in </w:t>
      </w:r>
      <w:r w:rsidR="005118C4">
        <w:t>has been equipped with additional validations and checks</w:t>
      </w:r>
      <w:r w:rsidRPr="00257EAA">
        <w:t xml:space="preserve"> </w:t>
      </w:r>
      <w:r w:rsidR="002920D1">
        <w:t>o</w:t>
      </w:r>
      <w:r w:rsidR="005118C4">
        <w:t>n</w:t>
      </w:r>
      <w:r w:rsidRPr="00257EAA">
        <w:t xml:space="preserve"> files </w:t>
      </w:r>
      <w:r w:rsidR="005118C4">
        <w:t>containing</w:t>
      </w:r>
      <w:r w:rsidR="005118C4" w:rsidRPr="00257EAA">
        <w:t xml:space="preserve"> </w:t>
      </w:r>
      <w:r w:rsidRPr="00257EAA">
        <w:t>unknown or flawed objects</w:t>
      </w:r>
      <w:proofErr w:type="gramStart"/>
      <w:r w:rsidRPr="00257EAA">
        <w:t xml:space="preserve">. </w:t>
      </w:r>
      <w:proofErr w:type="gramEnd"/>
      <w:r w:rsidRPr="00257EAA">
        <w:t xml:space="preserve">If your file does not open </w:t>
      </w:r>
      <w:r w:rsidR="00491B43">
        <w:t>correctly</w:t>
      </w:r>
      <w:r w:rsidRPr="00257EAA">
        <w:t xml:space="preserve">, </w:t>
      </w:r>
      <w:r w:rsidR="005118C4">
        <w:t>please examine</w:t>
      </w:r>
      <w:r w:rsidRPr="00257EAA">
        <w:t xml:space="preserve"> th</w:t>
      </w:r>
      <w:r w:rsidR="00D910A8">
        <w:t>e error</w:t>
      </w:r>
      <w:r w:rsidR="00B3285F">
        <w:t>s</w:t>
      </w:r>
      <w:r w:rsidR="00D910A8">
        <w:t xml:space="preserve"> and warnings dialog pop</w:t>
      </w:r>
      <w:r w:rsidRPr="00257EAA">
        <w:t>up.</w:t>
      </w:r>
    </w:p>
    <w:p w:rsidR="0058369C" w:rsidRPr="00257EAA" w:rsidRDefault="0058369C" w:rsidP="0095478A">
      <w:pPr>
        <w:pStyle w:val="ListParagraph"/>
        <w:numPr>
          <w:ilvl w:val="0"/>
          <w:numId w:val="42"/>
        </w:numPr>
      </w:pPr>
      <w:r w:rsidRPr="00257EAA">
        <w:t xml:space="preserve">Unclassified surfaces </w:t>
      </w:r>
      <w:r w:rsidR="00AF4B51">
        <w:t>may be</w:t>
      </w:r>
      <w:r w:rsidRPr="00257EAA">
        <w:t xml:space="preserve"> created when a long operation is canceled</w:t>
      </w:r>
      <w:proofErr w:type="gramStart"/>
      <w:r w:rsidRPr="00257EAA">
        <w:t xml:space="preserve">. </w:t>
      </w:r>
      <w:proofErr w:type="gramEnd"/>
      <w:r w:rsidRPr="00257EAA">
        <w:t xml:space="preserve">When you draw in a </w:t>
      </w:r>
      <w:r w:rsidR="00C53034">
        <w:t>space</w:t>
      </w:r>
      <w:r w:rsidR="00C53034" w:rsidRPr="00257EAA">
        <w:t xml:space="preserve"> </w:t>
      </w:r>
      <w:r w:rsidRPr="00257EAA">
        <w:t>and extrude your plan up, OpenStudio classifies all the newly created base surfaces</w:t>
      </w:r>
      <w:proofErr w:type="gramStart"/>
      <w:r w:rsidRPr="00257EAA">
        <w:t>.</w:t>
      </w:r>
      <w:r w:rsidR="00B97E9B">
        <w:t xml:space="preserve"> </w:t>
      </w:r>
      <w:proofErr w:type="gramEnd"/>
      <w:r w:rsidRPr="00257EAA">
        <w:t xml:space="preserve">Normally this is </w:t>
      </w:r>
      <w:r w:rsidR="005E4988">
        <w:t>a fast operation</w:t>
      </w:r>
      <w:r w:rsidRPr="00257EAA">
        <w:t xml:space="preserve">, but </w:t>
      </w:r>
      <w:r w:rsidR="005E4988">
        <w:t xml:space="preserve">occasionally it </w:t>
      </w:r>
      <w:r w:rsidRPr="00257EAA">
        <w:t xml:space="preserve">may take longer if you have a complex shape or if you have </w:t>
      </w:r>
      <w:proofErr w:type="spellStart"/>
      <w:r w:rsidR="00C53034">
        <w:t>SketchUp’s</w:t>
      </w:r>
      <w:proofErr w:type="spellEnd"/>
      <w:r w:rsidR="00C53034">
        <w:t xml:space="preserve"> </w:t>
      </w:r>
      <w:r w:rsidRPr="00257EAA">
        <w:t>Outliner window open</w:t>
      </w:r>
      <w:proofErr w:type="gramStart"/>
      <w:r w:rsidRPr="00257EAA">
        <w:t xml:space="preserve">. </w:t>
      </w:r>
      <w:proofErr w:type="gramEnd"/>
      <w:r w:rsidRPr="00257EAA">
        <w:t xml:space="preserve">If you interrupt the process by exiting the </w:t>
      </w:r>
      <w:r w:rsidR="00C10594">
        <w:t>space</w:t>
      </w:r>
      <w:r w:rsidR="00C10594" w:rsidRPr="00257EAA">
        <w:t xml:space="preserve"> </w:t>
      </w:r>
      <w:r w:rsidRPr="00257EAA">
        <w:t xml:space="preserve">before it is </w:t>
      </w:r>
      <w:r w:rsidR="00CA7CC9">
        <w:t>complete</w:t>
      </w:r>
      <w:r w:rsidRPr="00257EAA">
        <w:t>, the surfaces will n</w:t>
      </w:r>
      <w:r w:rsidR="00E41AF5">
        <w:t>ot be classified</w:t>
      </w:r>
      <w:proofErr w:type="gramStart"/>
      <w:r w:rsidR="00E41AF5">
        <w:t>.</w:t>
      </w:r>
      <w:r w:rsidR="00B97E9B">
        <w:t xml:space="preserve"> </w:t>
      </w:r>
      <w:proofErr w:type="gramEnd"/>
      <w:r w:rsidRPr="00257EAA">
        <w:t>If this happens, you should delete and redraw the incorrect surfaces</w:t>
      </w:r>
      <w:proofErr w:type="gramStart"/>
      <w:r w:rsidRPr="00257EAA">
        <w:t>.</w:t>
      </w:r>
      <w:r w:rsidR="00373181">
        <w:t xml:space="preserve"> </w:t>
      </w:r>
      <w:proofErr w:type="gramEnd"/>
      <w:r w:rsidR="00373181">
        <w:t xml:space="preserve">[bug </w:t>
      </w:r>
      <w:r w:rsidR="009F7402">
        <w:t>252</w:t>
      </w:r>
      <w:r w:rsidR="00373181">
        <w:t>]</w:t>
      </w:r>
    </w:p>
    <w:p w:rsidR="0058369C" w:rsidRPr="00257EAA" w:rsidRDefault="0058369C" w:rsidP="0095478A">
      <w:pPr>
        <w:pStyle w:val="ListParagraph"/>
        <w:numPr>
          <w:ilvl w:val="0"/>
          <w:numId w:val="42"/>
        </w:numPr>
      </w:pPr>
      <w:r w:rsidRPr="00257EAA">
        <w:t>If you use copy multiple on group-level OpenStudio objects, you will get one extra copy</w:t>
      </w:r>
      <w:proofErr w:type="gramStart"/>
      <w:r w:rsidRPr="00257EAA">
        <w:t>. </w:t>
      </w:r>
      <w:proofErr w:type="gramEnd"/>
      <w:r w:rsidRPr="00257EAA">
        <w:t>The extra group is created by the first copy-and-paste operation and is not removed when the copy multiple occurs</w:t>
      </w:r>
      <w:proofErr w:type="gramStart"/>
      <w:r w:rsidR="00E41AF5">
        <w:t xml:space="preserve">. </w:t>
      </w:r>
      <w:proofErr w:type="gramEnd"/>
      <w:r w:rsidRPr="00257EAA">
        <w:t>To address this</w:t>
      </w:r>
      <w:r w:rsidR="007361D2">
        <w:t xml:space="preserve">, </w:t>
      </w:r>
      <w:r w:rsidRPr="00257EAA">
        <w:t xml:space="preserve">after you </w:t>
      </w:r>
      <w:r w:rsidR="00527083">
        <w:t>perform</w:t>
      </w:r>
      <w:r w:rsidRPr="00257EAA">
        <w:t xml:space="preserve"> a copy multiple procedure on groups or </w:t>
      </w:r>
      <w:r w:rsidR="00002C38">
        <w:t>spaces</w:t>
      </w:r>
      <w:r w:rsidRPr="00257EAA">
        <w:t>, press delete</w:t>
      </w:r>
      <w:proofErr w:type="gramStart"/>
      <w:r w:rsidR="00E41AF5">
        <w:t xml:space="preserve">. </w:t>
      </w:r>
      <w:proofErr w:type="gramEnd"/>
      <w:r w:rsidRPr="00257EAA">
        <w:t>The objects you need to delete should already be selected</w:t>
      </w:r>
      <w:proofErr w:type="gramStart"/>
      <w:r w:rsidR="00E41AF5">
        <w:t xml:space="preserve">. </w:t>
      </w:r>
      <w:proofErr w:type="gramEnd"/>
      <w:r w:rsidRPr="00257EAA">
        <w:t xml:space="preserve">If you are </w:t>
      </w:r>
      <w:r w:rsidRPr="00257EAA">
        <w:lastRenderedPageBreak/>
        <w:t>copying loose surfaces such as windows, there are no problems, as SketchUp will merge equivalent surfaces</w:t>
      </w:r>
      <w:proofErr w:type="gramStart"/>
      <w:r w:rsidRPr="00257EAA">
        <w:t>.</w:t>
      </w:r>
      <w:r w:rsidR="00B3285F">
        <w:t xml:space="preserve"> </w:t>
      </w:r>
      <w:proofErr w:type="gramEnd"/>
      <w:r w:rsidR="00B3285F">
        <w:t>[bug 36]</w:t>
      </w:r>
    </w:p>
    <w:p w:rsidR="0058369C" w:rsidRDefault="0058369C" w:rsidP="0095478A">
      <w:pPr>
        <w:pStyle w:val="ListParagraph"/>
        <w:numPr>
          <w:ilvl w:val="0"/>
          <w:numId w:val="42"/>
        </w:numPr>
      </w:pPr>
      <w:r w:rsidRPr="00257EAA">
        <w:t xml:space="preserve">Making copies of multiple </w:t>
      </w:r>
      <w:r w:rsidR="00002C38">
        <w:t>spaces</w:t>
      </w:r>
      <w:r w:rsidRPr="00257EAA">
        <w:t xml:space="preserve">, or multiple copies of a single </w:t>
      </w:r>
      <w:r w:rsidR="00002C38">
        <w:t>space</w:t>
      </w:r>
      <w:r w:rsidRPr="00257EAA">
        <w:t>, may be very slow</w:t>
      </w:r>
      <w:proofErr w:type="gramStart"/>
      <w:r w:rsidR="00E41AF5">
        <w:t xml:space="preserve">. </w:t>
      </w:r>
      <w:proofErr w:type="gramEnd"/>
      <w:r w:rsidR="00605BAC">
        <w:t>You should save your</w:t>
      </w:r>
      <w:r w:rsidRPr="00257EAA">
        <w:t xml:space="preserve"> file before initiating a large copy operation</w:t>
      </w:r>
      <w:proofErr w:type="gramStart"/>
      <w:r w:rsidRPr="00257EAA">
        <w:t>.</w:t>
      </w:r>
      <w:r w:rsidR="00373181">
        <w:t xml:space="preserve"> </w:t>
      </w:r>
      <w:proofErr w:type="gramEnd"/>
      <w:r w:rsidR="00373181">
        <w:t xml:space="preserve">[bug </w:t>
      </w:r>
      <w:r w:rsidR="00171356">
        <w:t>252</w:t>
      </w:r>
      <w:r w:rsidR="00373181">
        <w:t>]</w:t>
      </w:r>
    </w:p>
    <w:p w:rsidR="00491B43" w:rsidRDefault="00491B43" w:rsidP="0095478A">
      <w:pPr>
        <w:pStyle w:val="ListParagraph"/>
        <w:numPr>
          <w:ilvl w:val="0"/>
          <w:numId w:val="42"/>
        </w:numPr>
      </w:pPr>
      <w:r>
        <w:t>Models with a large number of spaces and surfaces may have poor performance</w:t>
      </w:r>
      <w:proofErr w:type="gramStart"/>
      <w:r>
        <w:t xml:space="preserve">. </w:t>
      </w:r>
      <w:proofErr w:type="gramEnd"/>
      <w:r>
        <w:t>We are aware of this and plan to address it in future releases</w:t>
      </w:r>
      <w:proofErr w:type="gramStart"/>
      <w:r>
        <w:t>.</w:t>
      </w:r>
      <w:r w:rsidR="00373181">
        <w:t xml:space="preserve"> </w:t>
      </w:r>
      <w:proofErr w:type="gramEnd"/>
      <w:r w:rsidR="00373181">
        <w:t xml:space="preserve">[bug </w:t>
      </w:r>
      <w:r w:rsidR="00171356">
        <w:t>252]</w:t>
      </w:r>
    </w:p>
    <w:p w:rsidR="00491B43" w:rsidRDefault="00491B43" w:rsidP="0095478A">
      <w:pPr>
        <w:pStyle w:val="ListParagraph"/>
        <w:numPr>
          <w:ilvl w:val="0"/>
          <w:numId w:val="42"/>
        </w:numPr>
      </w:pPr>
      <w:r>
        <w:t xml:space="preserve">Using </w:t>
      </w:r>
      <w:proofErr w:type="spellStart"/>
      <w:r>
        <w:t>SketchUp’s</w:t>
      </w:r>
      <w:proofErr w:type="spellEnd"/>
      <w:r>
        <w:t xml:space="preserve"> undo operation on OpenStudio model elements may produce unexpected results</w:t>
      </w:r>
      <w:proofErr w:type="gramStart"/>
      <w:r>
        <w:t>.</w:t>
      </w:r>
      <w:r w:rsidR="00373181">
        <w:t xml:space="preserve"> </w:t>
      </w:r>
      <w:proofErr w:type="gramEnd"/>
      <w:r w:rsidR="00373181">
        <w:t>[bug 438]</w:t>
      </w:r>
    </w:p>
    <w:p w:rsidR="00491B43" w:rsidRPr="00257EAA" w:rsidRDefault="00491B43" w:rsidP="0095478A">
      <w:pPr>
        <w:pStyle w:val="ListParagraph"/>
        <w:numPr>
          <w:ilvl w:val="0"/>
          <w:numId w:val="42"/>
        </w:numPr>
      </w:pPr>
      <w:r>
        <w:t>If you have been using OpenStudio with SketchUp 7.0 it is recommended that you upgrade to SketchUp 8</w:t>
      </w:r>
      <w:proofErr w:type="gramStart"/>
      <w:r>
        <w:t xml:space="preserve">. </w:t>
      </w:r>
      <w:proofErr w:type="gramEnd"/>
      <w:r>
        <w:t>Closing the Inspector window in SketchUp 7 may result in a crash</w:t>
      </w:r>
      <w:proofErr w:type="gramStart"/>
      <w:r>
        <w:t xml:space="preserve">. </w:t>
      </w:r>
      <w:proofErr w:type="gramEnd"/>
      <w:r>
        <w:t>[bug 299]</w:t>
      </w:r>
    </w:p>
    <w:p w:rsidR="00342229" w:rsidRDefault="00342229" w:rsidP="0095478A">
      <w:pPr>
        <w:pStyle w:val="ListParagraph"/>
        <w:numPr>
          <w:ilvl w:val="0"/>
          <w:numId w:val="42"/>
        </w:numPr>
      </w:pPr>
      <w:r>
        <w:t>If you have a SQL</w:t>
      </w:r>
      <w:r w:rsidR="00527083">
        <w:t xml:space="preserve"> file</w:t>
      </w:r>
      <w:r>
        <w:t xml:space="preserve"> open in ResultsViewer from an earlier simulation, re-running that simulation without closing the SQL file will result in a simulation failure</w:t>
      </w:r>
      <w:proofErr w:type="gramStart"/>
      <w:r w:rsidR="00E41AF5">
        <w:t xml:space="preserve">. </w:t>
      </w:r>
      <w:proofErr w:type="gramEnd"/>
      <w:r>
        <w:t>You will have to close and unlock the SQL file to resolve this</w:t>
      </w:r>
      <w:proofErr w:type="gramStart"/>
      <w:r w:rsidR="00E41AF5">
        <w:t xml:space="preserve">. </w:t>
      </w:r>
      <w:proofErr w:type="gramEnd"/>
      <w:r w:rsidR="00F03988">
        <w:t xml:space="preserve">Please contact </w:t>
      </w:r>
      <w:hyperlink r:id="rId25" w:history="1">
        <w:r w:rsidR="00F03988" w:rsidRPr="000442B9">
          <w:rPr>
            <w:rStyle w:val="Hyperlink"/>
          </w:rPr>
          <w:t>openstudio@nrel.gov</w:t>
        </w:r>
      </w:hyperlink>
      <w:r w:rsidR="00F03988">
        <w:t xml:space="preserve"> for assistance</w:t>
      </w:r>
      <w:proofErr w:type="gramStart"/>
      <w:r w:rsidR="00F03988">
        <w:t>.</w:t>
      </w:r>
      <w:r w:rsidR="00491B43">
        <w:t xml:space="preserve"> </w:t>
      </w:r>
      <w:proofErr w:type="gramEnd"/>
      <w:r w:rsidR="00491B43">
        <w:t>[bug 271]</w:t>
      </w:r>
    </w:p>
    <w:p w:rsidR="00002C38" w:rsidRDefault="00002C38" w:rsidP="0095478A">
      <w:pPr>
        <w:pStyle w:val="ListParagraph"/>
        <w:numPr>
          <w:ilvl w:val="0"/>
          <w:numId w:val="42"/>
        </w:numPr>
      </w:pPr>
      <w:r>
        <w:t xml:space="preserve">Surfaces </w:t>
      </w:r>
      <w:r w:rsidR="00527083">
        <w:t>do not</w:t>
      </w:r>
      <w:r>
        <w:t xml:space="preserve"> always classify correctly</w:t>
      </w:r>
      <w:proofErr w:type="gramStart"/>
      <w:r w:rsidR="00E41AF5">
        <w:t xml:space="preserve">. </w:t>
      </w:r>
      <w:proofErr w:type="gramEnd"/>
      <w:r>
        <w:t>When this happens</w:t>
      </w:r>
      <w:r w:rsidR="00527083">
        <w:t>,</w:t>
      </w:r>
      <w:r>
        <w:t xml:space="preserve"> you can manually re-classify the surface, or delete and redraw an edge</w:t>
      </w:r>
      <w:r w:rsidR="00373181">
        <w:t xml:space="preserve"> to force</w:t>
      </w:r>
      <w:r>
        <w:t xml:space="preserve"> OpenStudio </w:t>
      </w:r>
      <w:r w:rsidR="00373181">
        <w:t xml:space="preserve">to </w:t>
      </w:r>
      <w:r>
        <w:t>create a new surface</w:t>
      </w:r>
      <w:proofErr w:type="gramStart"/>
      <w:r>
        <w:t>.</w:t>
      </w:r>
      <w:r w:rsidR="00D667D5">
        <w:t xml:space="preserve"> </w:t>
      </w:r>
      <w:proofErr w:type="gramEnd"/>
      <w:r w:rsidR="00D667D5">
        <w:t>[bug 140]</w:t>
      </w:r>
    </w:p>
    <w:p w:rsidR="000D4C2D" w:rsidRDefault="000D4C2D" w:rsidP="0095478A">
      <w:pPr>
        <w:pStyle w:val="ListParagraph"/>
        <w:numPr>
          <w:ilvl w:val="0"/>
          <w:numId w:val="42"/>
        </w:numPr>
      </w:pPr>
      <w:r>
        <w:t xml:space="preserve">SKP and OSM link </w:t>
      </w:r>
      <w:r w:rsidR="00527083">
        <w:t>is not</w:t>
      </w:r>
      <w:r>
        <w:t xml:space="preserve"> maintained when files are relocated</w:t>
      </w:r>
      <w:proofErr w:type="gramStart"/>
      <w:r w:rsidR="00E41AF5">
        <w:t xml:space="preserve">. </w:t>
      </w:r>
      <w:proofErr w:type="gramEnd"/>
      <w:r>
        <w:t>You can manually re-establish that link</w:t>
      </w:r>
      <w:proofErr w:type="gramStart"/>
      <w:r w:rsidR="00605BAC">
        <w:t>.</w:t>
      </w:r>
      <w:r w:rsidR="00D14005">
        <w:t xml:space="preserve"> </w:t>
      </w:r>
      <w:proofErr w:type="gramEnd"/>
      <w:r w:rsidR="00D14005">
        <w:t>[bug 61]</w:t>
      </w:r>
    </w:p>
    <w:p w:rsidR="00441EE3" w:rsidRDefault="00441EE3" w:rsidP="0095478A">
      <w:pPr>
        <w:pStyle w:val="ListParagraph"/>
        <w:numPr>
          <w:ilvl w:val="0"/>
          <w:numId w:val="42"/>
        </w:numPr>
      </w:pPr>
      <w:r>
        <w:t>It is possible for the OpenStudio Plug</w:t>
      </w:r>
      <w:r w:rsidR="007361D2">
        <w:t>-</w:t>
      </w:r>
      <w:r>
        <w:t>in to conflict with other SketchUp plug</w:t>
      </w:r>
      <w:r w:rsidR="00605BAC">
        <w:t>-</w:t>
      </w:r>
      <w:r>
        <w:t>ins</w:t>
      </w:r>
      <w:proofErr w:type="gramStart"/>
      <w:r w:rsidR="00E41AF5">
        <w:t xml:space="preserve">. </w:t>
      </w:r>
      <w:proofErr w:type="gramEnd"/>
      <w:r>
        <w:t>If you suspect this is a problem, try testing with other plug</w:t>
      </w:r>
      <w:r w:rsidR="00605BAC">
        <w:t>-</w:t>
      </w:r>
      <w:r>
        <w:t>ins disabled</w:t>
      </w:r>
      <w:r w:rsidR="00176A22">
        <w:t xml:space="preserve">, or contact </w:t>
      </w:r>
      <w:hyperlink r:id="rId26" w:history="1">
        <w:r w:rsidR="00176A22" w:rsidRPr="000442B9">
          <w:rPr>
            <w:rStyle w:val="Hyperlink"/>
          </w:rPr>
          <w:t>openstudio@nrel.gov</w:t>
        </w:r>
      </w:hyperlink>
      <w:r w:rsidR="00176A22">
        <w:t xml:space="preserve"> for assistance</w:t>
      </w:r>
      <w:proofErr w:type="gramStart"/>
      <w:r>
        <w:t>.</w:t>
      </w:r>
      <w:r w:rsidR="00245E80">
        <w:t xml:space="preserve"> </w:t>
      </w:r>
      <w:proofErr w:type="gramEnd"/>
      <w:r w:rsidR="00245E80">
        <w:t xml:space="preserve">[bug </w:t>
      </w:r>
      <w:r w:rsidR="00171356">
        <w:t>25</w:t>
      </w:r>
      <w:r w:rsidR="00245E80">
        <w:t>]</w:t>
      </w:r>
    </w:p>
    <w:p w:rsidR="00C314C9" w:rsidRDefault="00C314C9" w:rsidP="0095478A">
      <w:pPr>
        <w:pStyle w:val="ListParagraph"/>
        <w:numPr>
          <w:ilvl w:val="0"/>
          <w:numId w:val="42"/>
        </w:numPr>
      </w:pPr>
      <w:r>
        <w:t>Whe</w:t>
      </w:r>
      <w:r w:rsidR="00605BAC">
        <w:t>n in render by data mode with a</w:t>
      </w:r>
      <w:r>
        <w:t xml:space="preserve"> SQL file loaded, the model will be slow to respond when you change the time of day or time of year</w:t>
      </w:r>
      <w:proofErr w:type="gramStart"/>
      <w:r>
        <w:t>.</w:t>
      </w:r>
      <w:r w:rsidR="00605BAC">
        <w:t xml:space="preserve"> </w:t>
      </w:r>
      <w:proofErr w:type="gramEnd"/>
      <w:r w:rsidR="005E766B">
        <w:t>[bug 381]</w:t>
      </w:r>
    </w:p>
    <w:p w:rsidR="009411EB" w:rsidRDefault="00F77829" w:rsidP="00C016B8">
      <w:pPr>
        <w:pStyle w:val="ListParagraph"/>
        <w:numPr>
          <w:ilvl w:val="0"/>
          <w:numId w:val="43"/>
        </w:numPr>
      </w:pPr>
      <w:r>
        <w:t>If third-party applications using Qt binaries are in the system’s environment path before OpenStudio, the OpenStudio SketchUp plug-in will attempt to load incompatible Qt libraries</w:t>
      </w:r>
      <w:proofErr w:type="gramStart"/>
      <w:r w:rsidR="00E41AF5">
        <w:t xml:space="preserve">. </w:t>
      </w:r>
      <w:proofErr w:type="gramEnd"/>
      <w:r>
        <w:t xml:space="preserve">This can be resolved by reordering the environment path or by copying </w:t>
      </w:r>
      <w:proofErr w:type="spellStart"/>
      <w:r>
        <w:t>OpenStudio’s</w:t>
      </w:r>
      <w:proofErr w:type="spellEnd"/>
      <w:r>
        <w:t xml:space="preserve"> Qt </w:t>
      </w:r>
      <w:proofErr w:type="spellStart"/>
      <w:r>
        <w:t>dlls</w:t>
      </w:r>
      <w:proofErr w:type="spellEnd"/>
      <w:r>
        <w:t xml:space="preserve"> to your SketchUp directory</w:t>
      </w:r>
      <w:proofErr w:type="gramStart"/>
      <w:r>
        <w:t xml:space="preserve">. </w:t>
      </w:r>
      <w:proofErr w:type="gramEnd"/>
      <w:r>
        <w:t>[bug 307]</w:t>
      </w:r>
    </w:p>
    <w:p w:rsidR="00757567" w:rsidRDefault="005F3B02">
      <w:pPr>
        <w:pStyle w:val="ListParagraph"/>
        <w:numPr>
          <w:ilvl w:val="0"/>
          <w:numId w:val="33"/>
        </w:numPr>
        <w:spacing w:after="0"/>
      </w:pPr>
      <w:r>
        <w:t>Support for holidays ha</w:t>
      </w:r>
      <w:r w:rsidR="00757567">
        <w:t>s</w:t>
      </w:r>
      <w:r>
        <w:t xml:space="preserve"> been removed from OpenStudio 0.7.0</w:t>
      </w:r>
      <w:proofErr w:type="gramStart"/>
      <w:r>
        <w:t xml:space="preserve">. </w:t>
      </w:r>
      <w:proofErr w:type="gramEnd"/>
      <w:r>
        <w:t xml:space="preserve">It </w:t>
      </w:r>
      <w:proofErr w:type="gramStart"/>
      <w:r>
        <w:t>will be added</w:t>
      </w:r>
      <w:proofErr w:type="gramEnd"/>
      <w:r>
        <w:t xml:space="preserve"> back in a future version.</w:t>
      </w:r>
    </w:p>
    <w:p w:rsidR="0058369C" w:rsidRPr="00257EAA" w:rsidRDefault="0058369C" w:rsidP="00C472D6">
      <w:pPr>
        <w:pStyle w:val="Heading3"/>
      </w:pPr>
      <w:r w:rsidRPr="00257EAA">
        <w:t xml:space="preserve">OpenStudio </w:t>
      </w:r>
      <w:r w:rsidR="00BE7F6F">
        <w:t>Application</w:t>
      </w:r>
    </w:p>
    <w:p w:rsidR="00283C79" w:rsidRPr="00FF35F2" w:rsidRDefault="00283C79" w:rsidP="00283C79">
      <w:pPr>
        <w:pStyle w:val="ListParagraph"/>
        <w:numPr>
          <w:ilvl w:val="0"/>
          <w:numId w:val="33"/>
        </w:numPr>
        <w:spacing w:after="0"/>
      </w:pPr>
      <w:r>
        <w:rPr>
          <w:rFonts w:ascii="Calibri" w:hAnsi="Calibri"/>
        </w:rPr>
        <w:t>The initial release of the OpenStudio Application exposes only IP units.  Selectable (IP or SI) units will be available shortly in a developer release.</w:t>
      </w:r>
    </w:p>
    <w:p w:rsidR="00283C79" w:rsidRDefault="00283C79" w:rsidP="00834C65">
      <w:pPr>
        <w:pStyle w:val="ListParagraph"/>
        <w:numPr>
          <w:ilvl w:val="0"/>
          <w:numId w:val="33"/>
        </w:numPr>
        <w:spacing w:after="0"/>
      </w:pPr>
      <w:r>
        <w:t xml:space="preserve">Several tabs in the workflow are marked as “coming soon,” and </w:t>
      </w:r>
      <w:proofErr w:type="gramStart"/>
      <w:r>
        <w:t>will be completed</w:t>
      </w:r>
      <w:proofErr w:type="gramEnd"/>
      <w:r>
        <w:t xml:space="preserve"> in upcoming releases of OpenStudio.  In some cases (e.g. utility rates), alternate workflows are described within the application.</w:t>
      </w:r>
    </w:p>
    <w:p w:rsidR="001D75B8" w:rsidRDefault="001D75B8" w:rsidP="00834C65">
      <w:pPr>
        <w:pStyle w:val="ListParagraph"/>
        <w:numPr>
          <w:ilvl w:val="0"/>
          <w:numId w:val="33"/>
        </w:numPr>
        <w:spacing w:after="0"/>
      </w:pPr>
      <w:proofErr w:type="spellStart"/>
      <w:r>
        <w:t>SystemOutliner’s</w:t>
      </w:r>
      <w:proofErr w:type="spellEnd"/>
      <w:r>
        <w:t xml:space="preserve"> Ruby console functionality has not been included in the initial release of the OpenStudio Application, but </w:t>
      </w:r>
      <w:proofErr w:type="gramStart"/>
      <w:r>
        <w:t>is planned</w:t>
      </w:r>
      <w:proofErr w:type="gramEnd"/>
      <w:r>
        <w:t xml:space="preserve"> for a future release.</w:t>
      </w:r>
    </w:p>
    <w:p w:rsidR="00834C65" w:rsidRDefault="00834C65" w:rsidP="00834C65">
      <w:pPr>
        <w:pStyle w:val="ListParagraph"/>
        <w:numPr>
          <w:ilvl w:val="0"/>
          <w:numId w:val="33"/>
        </w:numPr>
        <w:spacing w:after="0"/>
      </w:pPr>
      <w:r>
        <w:t xml:space="preserve">If you repeatedly and quickly click the delete loop button </w:t>
      </w:r>
      <w:r w:rsidR="00BE7F6F">
        <w:t xml:space="preserve">in the HVAC tab, the application </w:t>
      </w:r>
      <w:r>
        <w:t>may crash</w:t>
      </w:r>
      <w:proofErr w:type="gramStart"/>
      <w:r>
        <w:t>.</w:t>
      </w:r>
      <w:r w:rsidR="001A6AD4">
        <w:t xml:space="preserve"> </w:t>
      </w:r>
      <w:proofErr w:type="gramEnd"/>
      <w:r w:rsidR="001A6AD4">
        <w:t>This behavior may exist with some other objects as well</w:t>
      </w:r>
      <w:proofErr w:type="gramStart"/>
      <w:r w:rsidR="001A6AD4">
        <w:t>.</w:t>
      </w:r>
      <w:r w:rsidR="00487682">
        <w:t xml:space="preserve"> </w:t>
      </w:r>
      <w:proofErr w:type="gramEnd"/>
      <w:r w:rsidR="00487682">
        <w:t>[bug 416]</w:t>
      </w:r>
    </w:p>
    <w:p w:rsidR="00BE7F6F" w:rsidRDefault="005F3B02" w:rsidP="00834C65">
      <w:pPr>
        <w:pStyle w:val="ListParagraph"/>
        <w:numPr>
          <w:ilvl w:val="0"/>
          <w:numId w:val="33"/>
        </w:numPr>
        <w:spacing w:after="0"/>
      </w:pPr>
      <w:r>
        <w:t>Support for holidays ha</w:t>
      </w:r>
      <w:r w:rsidR="00757567">
        <w:t>s</w:t>
      </w:r>
      <w:r>
        <w:t xml:space="preserve"> been removed from OpenStudio 0.7.0</w:t>
      </w:r>
      <w:proofErr w:type="gramStart"/>
      <w:r>
        <w:t xml:space="preserve">. </w:t>
      </w:r>
      <w:proofErr w:type="gramEnd"/>
      <w:r>
        <w:t xml:space="preserve">It </w:t>
      </w:r>
      <w:proofErr w:type="gramStart"/>
      <w:r>
        <w:t>will be added</w:t>
      </w:r>
      <w:proofErr w:type="gramEnd"/>
      <w:r>
        <w:t xml:space="preserve"> back in a future version.</w:t>
      </w:r>
    </w:p>
    <w:p w:rsidR="004D0F82" w:rsidRDefault="004D0F82" w:rsidP="00834C65">
      <w:pPr>
        <w:pStyle w:val="ListParagraph"/>
        <w:numPr>
          <w:ilvl w:val="0"/>
          <w:numId w:val="33"/>
        </w:numPr>
        <w:spacing w:after="0"/>
      </w:pPr>
      <w:r>
        <w:lastRenderedPageBreak/>
        <w:t xml:space="preserve">Using </w:t>
      </w:r>
      <w:r w:rsidR="00164FD3">
        <w:t xml:space="preserve">the </w:t>
      </w:r>
      <w:r>
        <w:t>mouse scroll wheels while hovering over graphics</w:t>
      </w:r>
      <w:r w:rsidR="0014358D">
        <w:t xml:space="preserve"> in the results summary tab</w:t>
      </w:r>
      <w:r>
        <w:t xml:space="preserve"> will inadvertently zoom them in and out</w:t>
      </w:r>
      <w:proofErr w:type="gramStart"/>
      <w:r>
        <w:t>.</w:t>
      </w:r>
      <w:r w:rsidR="00DB5DA6">
        <w:t xml:space="preserve"> </w:t>
      </w:r>
      <w:proofErr w:type="gramEnd"/>
      <w:r w:rsidR="00DB5DA6">
        <w:t>[bug 574]</w:t>
      </w:r>
    </w:p>
    <w:p w:rsidR="009735A5" w:rsidRDefault="009735A5" w:rsidP="00834C65">
      <w:pPr>
        <w:pStyle w:val="ListParagraph"/>
        <w:numPr>
          <w:ilvl w:val="0"/>
          <w:numId w:val="33"/>
        </w:numPr>
        <w:spacing w:after="0"/>
      </w:pPr>
      <w:r>
        <w:t xml:space="preserve">To enable </w:t>
      </w:r>
      <w:proofErr w:type="spellStart"/>
      <w:proofErr w:type="gramStart"/>
      <w:r>
        <w:t>setpoint</w:t>
      </w:r>
      <w:proofErr w:type="spellEnd"/>
      <w:r>
        <w:t xml:space="preserve"> schedule drop zones</w:t>
      </w:r>
      <w:proofErr w:type="gramEnd"/>
      <w:r>
        <w:t xml:space="preserve"> on Thermal Zones tab you need to first turn on the thermostat.</w:t>
      </w:r>
    </w:p>
    <w:p w:rsidR="00000000" w:rsidRDefault="00B852FE">
      <w:pPr>
        <w:pStyle w:val="ListParagraph"/>
        <w:numPr>
          <w:ilvl w:val="0"/>
          <w:numId w:val="33"/>
        </w:numPr>
        <w:spacing w:after="0"/>
      </w:pPr>
      <w:r>
        <w:t>HVAC systems generated using HVAC Templates on the loops tab for some system types (PSZ-HP, Packaged VAV with Reheat, VAV with Reheat) may have significant “</w:t>
      </w:r>
      <w:proofErr w:type="spellStart"/>
      <w:r>
        <w:t>setpoint</w:t>
      </w:r>
      <w:proofErr w:type="spellEnd"/>
      <w:r>
        <w:t xml:space="preserve"> not met during occupied hours” in the EnergyPlus results.</w:t>
      </w:r>
    </w:p>
    <w:p w:rsidR="0058369C" w:rsidRPr="00257EAA" w:rsidRDefault="0058369C" w:rsidP="00C472D6">
      <w:pPr>
        <w:pStyle w:val="Heading3"/>
      </w:pPr>
      <w:r w:rsidRPr="00257EAA">
        <w:t>OpenStudio ResultsViewer</w:t>
      </w:r>
      <w:bookmarkStart w:id="0" w:name="_GoBack"/>
      <w:bookmarkEnd w:id="0"/>
    </w:p>
    <w:p w:rsidR="0058369C" w:rsidRPr="00257EAA" w:rsidRDefault="0058369C" w:rsidP="00C472D6">
      <w:pPr>
        <w:pStyle w:val="ListParagraph"/>
        <w:numPr>
          <w:ilvl w:val="0"/>
          <w:numId w:val="34"/>
        </w:numPr>
        <w:spacing w:after="0"/>
      </w:pPr>
      <w:r w:rsidRPr="00257EAA">
        <w:t>Alias changes do not update in table view until the data are read in again</w:t>
      </w:r>
      <w:proofErr w:type="gramStart"/>
      <w:r w:rsidRPr="00257EAA">
        <w:t>.</w:t>
      </w:r>
      <w:r w:rsidR="00CF4264">
        <w:t xml:space="preserve"> </w:t>
      </w:r>
      <w:proofErr w:type="gramEnd"/>
      <w:r w:rsidR="00CF4264">
        <w:t>[bug 7]</w:t>
      </w:r>
    </w:p>
    <w:p w:rsidR="0058369C" w:rsidRPr="00257EAA" w:rsidRDefault="0058369C" w:rsidP="00C472D6">
      <w:pPr>
        <w:pStyle w:val="ListParagraph"/>
        <w:numPr>
          <w:ilvl w:val="0"/>
          <w:numId w:val="34"/>
        </w:numPr>
        <w:spacing w:after="0"/>
      </w:pPr>
      <w:r w:rsidRPr="00257EAA">
        <w:t>Data sets are expected to start on January 1 or later, and end on December 12 or earlier</w:t>
      </w:r>
      <w:proofErr w:type="gramStart"/>
      <w:r w:rsidR="00E41AF5">
        <w:t xml:space="preserve">. </w:t>
      </w:r>
      <w:proofErr w:type="gramEnd"/>
      <w:r w:rsidRPr="00257EAA">
        <w:t>Run periods cannot wrap around the end or beginning of the year</w:t>
      </w:r>
      <w:proofErr w:type="gramStart"/>
      <w:r w:rsidRPr="00257EAA">
        <w:t>.</w:t>
      </w:r>
      <w:r w:rsidR="00CF4264">
        <w:t xml:space="preserve"> </w:t>
      </w:r>
      <w:proofErr w:type="gramEnd"/>
      <w:r w:rsidR="00CF4264">
        <w:t xml:space="preserve">[bug </w:t>
      </w:r>
      <w:r w:rsidR="00E630D0">
        <w:t>78</w:t>
      </w:r>
      <w:r w:rsidR="00CF4264">
        <w:t>]</w:t>
      </w:r>
    </w:p>
    <w:p w:rsidR="0058369C" w:rsidRPr="00257EAA" w:rsidRDefault="0058369C" w:rsidP="00C472D6">
      <w:pPr>
        <w:pStyle w:val="ListParagraph"/>
        <w:numPr>
          <w:ilvl w:val="0"/>
          <w:numId w:val="34"/>
        </w:numPr>
        <w:spacing w:after="0"/>
      </w:pPr>
      <w:r w:rsidRPr="00257EAA">
        <w:t>Table view column rearrangements are not preserved</w:t>
      </w:r>
      <w:proofErr w:type="gramStart"/>
      <w:r w:rsidRPr="00257EAA">
        <w:t>.</w:t>
      </w:r>
      <w:r w:rsidR="00CF4264">
        <w:t xml:space="preserve"> </w:t>
      </w:r>
      <w:proofErr w:type="gramEnd"/>
      <w:r w:rsidR="00CF4264">
        <w:t>[bug 34]</w:t>
      </w:r>
    </w:p>
    <w:p w:rsidR="0058369C" w:rsidRPr="00257EAA" w:rsidRDefault="0058369C" w:rsidP="00C472D6">
      <w:pPr>
        <w:pStyle w:val="Heading3"/>
      </w:pPr>
      <w:r w:rsidRPr="00257EAA">
        <w:t>OpenStudio RunManager</w:t>
      </w:r>
    </w:p>
    <w:p w:rsidR="0058369C" w:rsidRDefault="00E630D0" w:rsidP="00C472D6">
      <w:pPr>
        <w:pStyle w:val="ListParagraph"/>
        <w:numPr>
          <w:ilvl w:val="0"/>
          <w:numId w:val="35"/>
        </w:numPr>
        <w:spacing w:after="0"/>
      </w:pPr>
      <w:proofErr w:type="gramStart"/>
      <w:r>
        <w:t>No known bugs.</w:t>
      </w:r>
      <w:proofErr w:type="gramEnd"/>
    </w:p>
    <w:p w:rsidR="0058369C" w:rsidRPr="00257EAA" w:rsidRDefault="0058369C" w:rsidP="00C472D6">
      <w:pPr>
        <w:pStyle w:val="Heading3"/>
      </w:pPr>
      <w:r w:rsidRPr="00257EAA">
        <w:t>OpenStudio Platform, Including SWIG Bindings</w:t>
      </w:r>
    </w:p>
    <w:p w:rsidR="00B852FE" w:rsidRPr="00257EAA" w:rsidRDefault="00B852FE" w:rsidP="00B852FE">
      <w:pPr>
        <w:pStyle w:val="ListParagraph"/>
        <w:numPr>
          <w:ilvl w:val="0"/>
          <w:numId w:val="36"/>
        </w:numPr>
        <w:spacing w:after="0"/>
      </w:pPr>
      <w:proofErr w:type="spellStart"/>
      <w:r w:rsidRPr="00257EAA">
        <w:t>IdfObject</w:t>
      </w:r>
      <w:proofErr w:type="spellEnd"/>
      <w:r w:rsidRPr="00257EAA">
        <w:t>::</w:t>
      </w:r>
      <w:proofErr w:type="spellStart"/>
      <w:r w:rsidRPr="00257EAA">
        <w:t>getQuantity</w:t>
      </w:r>
      <w:proofErr w:type="spellEnd"/>
      <w:r w:rsidRPr="00257EAA">
        <w:t xml:space="preserve"> and </w:t>
      </w:r>
      <w:proofErr w:type="spellStart"/>
      <w:r w:rsidRPr="00257EAA">
        <w:t>IdfObject</w:t>
      </w:r>
      <w:proofErr w:type="spellEnd"/>
      <w:r w:rsidRPr="00257EAA">
        <w:t>::</w:t>
      </w:r>
      <w:proofErr w:type="spellStart"/>
      <w:r w:rsidRPr="00257EAA">
        <w:t>setQuantity</w:t>
      </w:r>
      <w:proofErr w:type="spellEnd"/>
      <w:r w:rsidRPr="00257EAA">
        <w:t xml:space="preserve"> functionality is not comprehensive</w:t>
      </w:r>
      <w:r>
        <w:t>, although it is much more comprehensive in this release than it was in previous releases</w:t>
      </w:r>
      <w:proofErr w:type="gramStart"/>
      <w:r w:rsidRPr="00257EAA">
        <w:t>.</w:t>
      </w:r>
      <w:r>
        <w:t xml:space="preserve"> </w:t>
      </w:r>
      <w:proofErr w:type="gramEnd"/>
      <w:r>
        <w:t>The quantity getters and setters for fields whose units are “</w:t>
      </w:r>
      <w:proofErr w:type="spellStart"/>
      <w:r>
        <w:t>BasedOnField</w:t>
      </w:r>
      <w:proofErr w:type="spellEnd"/>
      <w:r>
        <w:t xml:space="preserve"> AX” </w:t>
      </w:r>
      <w:proofErr w:type="gramStart"/>
      <w:r>
        <w:t>are not expected</w:t>
      </w:r>
      <w:proofErr w:type="gramEnd"/>
      <w:r>
        <w:t xml:space="preserve">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rsidR="00C15545" w:rsidRDefault="00C15545" w:rsidP="00C472D6">
      <w:pPr>
        <w:pStyle w:val="ListParagraph"/>
        <w:numPr>
          <w:ilvl w:val="0"/>
          <w:numId w:val="36"/>
        </w:numPr>
        <w:spacing w:after="0"/>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w:t>
      </w:r>
      <w:proofErr w:type="gramStart"/>
      <w:r>
        <w:t xml:space="preserve">. </w:t>
      </w:r>
      <w:proofErr w:type="gramEnd"/>
      <w:r>
        <w:t>Therefore, some objects may be unexpectedly renamed or copied.</w:t>
      </w:r>
    </w:p>
    <w:p w:rsidR="00290F86" w:rsidRDefault="00290F86" w:rsidP="00C472D6">
      <w:pPr>
        <w:pStyle w:val="ListParagraph"/>
        <w:numPr>
          <w:ilvl w:val="0"/>
          <w:numId w:val="36"/>
        </w:numPr>
        <w:spacing w:after="0"/>
      </w:pPr>
      <w:r>
        <w:t xml:space="preserve">The BCL functionality is currently unavailable due to recent API updates.  However, components </w:t>
      </w:r>
      <w:proofErr w:type="gramStart"/>
      <w:r>
        <w:t>can still be downloaded and incorporated from the web interface</w:t>
      </w:r>
      <w:proofErr w:type="gramEnd"/>
      <w:r>
        <w:t xml:space="preserve">.  </w:t>
      </w:r>
      <w:r>
        <w:t>Th</w:t>
      </w:r>
      <w:r>
        <w:t>is</w:t>
      </w:r>
      <w:r>
        <w:t xml:space="preserve"> </w:t>
      </w:r>
      <w:r>
        <w:t xml:space="preserve">functionality </w:t>
      </w:r>
      <w:proofErr w:type="gramStart"/>
      <w:r>
        <w:t>will be restored</w:t>
      </w:r>
      <w:proofErr w:type="gramEnd"/>
      <w:r>
        <w:t xml:space="preserve"> </w:t>
      </w:r>
      <w:r>
        <w:t>in an upcoming developer release</w:t>
      </w:r>
      <w:r>
        <w:t>.</w:t>
      </w:r>
    </w:p>
    <w:p w:rsidR="0058369C" w:rsidRDefault="0058369C" w:rsidP="00C472D6">
      <w:pPr>
        <w:pStyle w:val="Heading2"/>
      </w:pPr>
      <w:r w:rsidRPr="00257EAA">
        <w:t>Known Issues Specific to Mac</w:t>
      </w:r>
    </w:p>
    <w:p w:rsidR="00B852FE" w:rsidRPr="00071AC7" w:rsidRDefault="00B852FE" w:rsidP="00071AC7">
      <w:pPr>
        <w:pStyle w:val="ListParagraph"/>
        <w:numPr>
          <w:ilvl w:val="0"/>
          <w:numId w:val="44"/>
        </w:numPr>
      </w:pPr>
      <w:r w:rsidRPr="00B852FE">
        <w:t>At this time, we are unable to provide simple install instructions for DAKOTA on Mac OS</w:t>
      </w:r>
      <w:proofErr w:type="gramStart"/>
      <w:r w:rsidRPr="00B852FE">
        <w:t xml:space="preserve">. </w:t>
      </w:r>
      <w:proofErr w:type="gramEnd"/>
      <w:r w:rsidRPr="00B852FE">
        <w:t>We plan to work with the DAKOTA team to be able to provide this in future releases</w:t>
      </w:r>
      <w:proofErr w:type="gramStart"/>
      <w:r w:rsidRPr="00B852FE">
        <w:t xml:space="preserve">. </w:t>
      </w:r>
      <w:proofErr w:type="gramEnd"/>
      <w:r w:rsidRPr="00B852FE">
        <w:t>[bug 437]</w:t>
      </w:r>
    </w:p>
    <w:p w:rsidR="0058369C" w:rsidRPr="00257EAA" w:rsidRDefault="0058369C" w:rsidP="00C472D6">
      <w:pPr>
        <w:pStyle w:val="Heading3"/>
      </w:pPr>
      <w:r w:rsidRPr="00257EAA">
        <w:t>OpenStudio SketchUp Plug-in</w:t>
      </w:r>
    </w:p>
    <w:p w:rsidR="00F56892" w:rsidRDefault="0058369C" w:rsidP="00F56892">
      <w:pPr>
        <w:pStyle w:val="ListParagraph"/>
        <w:numPr>
          <w:ilvl w:val="0"/>
          <w:numId w:val="37"/>
        </w:numPr>
        <w:spacing w:after="0"/>
      </w:pPr>
      <w:r w:rsidRPr="00257EAA">
        <w:t>Toolbar tooltips may not work correctly on a Mac if you have made your toolbars horizontal</w:t>
      </w:r>
      <w:proofErr w:type="gramStart"/>
      <w:r w:rsidR="00E41AF5">
        <w:t xml:space="preserve">. </w:t>
      </w:r>
      <w:proofErr w:type="gramEnd"/>
      <w:r w:rsidRPr="00257EAA">
        <w:t>The tooltips never show on a Mac in the status bar</w:t>
      </w:r>
      <w:proofErr w:type="gramStart"/>
      <w:r w:rsidRPr="00257EAA">
        <w:t>.</w:t>
      </w:r>
      <w:r w:rsidR="00F56892">
        <w:t xml:space="preserve"> </w:t>
      </w:r>
      <w:proofErr w:type="gramEnd"/>
      <w:r w:rsidR="00F56892">
        <w:t>The button state may also be incorrect</w:t>
      </w:r>
      <w:proofErr w:type="gramStart"/>
      <w:r w:rsidR="00F56892">
        <w:t>.</w:t>
      </w:r>
      <w:r w:rsidR="005E766B">
        <w:t xml:space="preserve"> </w:t>
      </w:r>
      <w:proofErr w:type="gramEnd"/>
      <w:r w:rsidR="005E766B">
        <w:t>This is a bug in SketchUp vs. the plug</w:t>
      </w:r>
      <w:r w:rsidR="00605BAC">
        <w:t>-</w:t>
      </w:r>
      <w:r w:rsidR="005E766B">
        <w:t>in.</w:t>
      </w:r>
      <w:r w:rsidR="00BC2A53">
        <w:t xml:space="preserve"> [bug 375]</w:t>
      </w:r>
    </w:p>
    <w:p w:rsidR="00432CBB" w:rsidRDefault="00C314C9" w:rsidP="00DA56E4">
      <w:pPr>
        <w:pStyle w:val="ListParagraph"/>
        <w:numPr>
          <w:ilvl w:val="0"/>
          <w:numId w:val="37"/>
        </w:numPr>
        <w:spacing w:after="0"/>
      </w:pPr>
      <w:r>
        <w:t xml:space="preserve">The Color </w:t>
      </w:r>
      <w:r w:rsidR="005E766B">
        <w:t>scale</w:t>
      </w:r>
      <w:r>
        <w:t xml:space="preserve"> in the Render Settings dialog appears </w:t>
      </w:r>
      <w:r w:rsidR="005E766B">
        <w:t>in</w:t>
      </w:r>
      <w:r w:rsidR="00F56892">
        <w:t xml:space="preserve"> grayscale vs. color</w:t>
      </w:r>
      <w:proofErr w:type="gramStart"/>
      <w:r w:rsidR="00F56892">
        <w:t xml:space="preserve">. </w:t>
      </w:r>
      <w:proofErr w:type="gramEnd"/>
      <w:r w:rsidR="00F56892">
        <w:t>Render by data is slow to update when time or date is changed</w:t>
      </w:r>
      <w:proofErr w:type="gramStart"/>
      <w:r w:rsidR="00F56892">
        <w:t xml:space="preserve">. </w:t>
      </w:r>
      <w:proofErr w:type="gramEnd"/>
      <w:r w:rsidR="005E766B">
        <w:t>[bug 379]</w:t>
      </w:r>
    </w:p>
    <w:sectPr w:rsidR="00432CBB" w:rsidSect="00B76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Shell Dlg 2">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894EE88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6D723E"/>
    <w:multiLevelType w:val="multilevel"/>
    <w:tmpl w:val="02D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67390"/>
    <w:multiLevelType w:val="hybridMultilevel"/>
    <w:tmpl w:val="683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C52D0"/>
    <w:multiLevelType w:val="hybridMultilevel"/>
    <w:tmpl w:val="90C680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Tahoma"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Tahoma"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Tahoma"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047D5387"/>
    <w:multiLevelType w:val="hybridMultilevel"/>
    <w:tmpl w:val="75B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2566D"/>
    <w:multiLevelType w:val="hybridMultilevel"/>
    <w:tmpl w:val="61927428"/>
    <w:lvl w:ilvl="0" w:tplc="CCC63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E79E0"/>
    <w:multiLevelType w:val="hybridMultilevel"/>
    <w:tmpl w:val="B68ED298"/>
    <w:lvl w:ilvl="0" w:tplc="04090003">
      <w:start w:val="1"/>
      <w:numFmt w:val="bullet"/>
      <w:lvlText w:val="o"/>
      <w:lvlJc w:val="left"/>
      <w:pPr>
        <w:ind w:left="1080" w:hanging="360"/>
      </w:pPr>
      <w:rPr>
        <w:rFonts w:ascii="Courier New" w:hAnsi="Courier New" w:cs="Tahoma" w:hint="default"/>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631A1A"/>
    <w:multiLevelType w:val="hybridMultilevel"/>
    <w:tmpl w:val="237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6477A"/>
    <w:multiLevelType w:val="hybridMultilevel"/>
    <w:tmpl w:val="88C4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210FE0"/>
    <w:multiLevelType w:val="hybridMultilevel"/>
    <w:tmpl w:val="71762F7C"/>
    <w:lvl w:ilvl="0" w:tplc="04090003">
      <w:start w:val="1"/>
      <w:numFmt w:val="bullet"/>
      <w:lvlText w:val="o"/>
      <w:lvlJc w:val="left"/>
      <w:pPr>
        <w:ind w:left="-360" w:hanging="360"/>
      </w:pPr>
      <w:rPr>
        <w:rFonts w:ascii="Courier New" w:hAnsi="Courier New" w:cs="Tahoma"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1EAB4825"/>
    <w:multiLevelType w:val="hybridMultilevel"/>
    <w:tmpl w:val="ED206BA4"/>
    <w:lvl w:ilvl="0" w:tplc="AE1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84A3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D7382"/>
    <w:multiLevelType w:val="multilevel"/>
    <w:tmpl w:val="17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C07B2"/>
    <w:multiLevelType w:val="hybridMultilevel"/>
    <w:tmpl w:val="D83A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66DFE"/>
    <w:multiLevelType w:val="hybridMultilevel"/>
    <w:tmpl w:val="DB2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21576"/>
    <w:multiLevelType w:val="hybridMultilevel"/>
    <w:tmpl w:val="F7C4D96C"/>
    <w:lvl w:ilvl="0" w:tplc="04090003">
      <w:start w:val="1"/>
      <w:numFmt w:val="bullet"/>
      <w:lvlText w:val="o"/>
      <w:lvlJc w:val="left"/>
      <w:pPr>
        <w:ind w:left="720" w:hanging="360"/>
      </w:pPr>
      <w:rPr>
        <w:rFonts w:ascii="Courier New" w:hAnsi="Courier New" w:cs="Tahoma"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1975"/>
    <w:multiLevelType w:val="multilevel"/>
    <w:tmpl w:val="82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73C"/>
    <w:multiLevelType w:val="hybridMultilevel"/>
    <w:tmpl w:val="9D6C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7776C"/>
    <w:multiLevelType w:val="hybridMultilevel"/>
    <w:tmpl w:val="9508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27CB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810D15"/>
    <w:multiLevelType w:val="hybridMultilevel"/>
    <w:tmpl w:val="07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85312"/>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95F94"/>
    <w:multiLevelType w:val="hybridMultilevel"/>
    <w:tmpl w:val="F31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8B5EA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42A5C"/>
    <w:multiLevelType w:val="hybridMultilevel"/>
    <w:tmpl w:val="746A66A8"/>
    <w:lvl w:ilvl="0" w:tplc="04090003">
      <w:start w:val="1"/>
      <w:numFmt w:val="bullet"/>
      <w:lvlText w:val="o"/>
      <w:lvlJc w:val="left"/>
      <w:pPr>
        <w:ind w:left="720" w:hanging="360"/>
      </w:pPr>
      <w:rPr>
        <w:rFonts w:ascii="Courier New" w:hAnsi="Courier New" w:cs="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C54968"/>
    <w:multiLevelType w:val="hybridMultilevel"/>
    <w:tmpl w:val="CC96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32CDB"/>
    <w:multiLevelType w:val="hybridMultilevel"/>
    <w:tmpl w:val="1D2A3BD8"/>
    <w:lvl w:ilvl="0" w:tplc="7866473A">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C135E"/>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8201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313457"/>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C6379"/>
    <w:multiLevelType w:val="hybridMultilevel"/>
    <w:tmpl w:val="B0D6AF58"/>
    <w:lvl w:ilvl="0" w:tplc="04090003">
      <w:start w:val="1"/>
      <w:numFmt w:val="bullet"/>
      <w:lvlText w:val="o"/>
      <w:lvlJc w:val="left"/>
      <w:pPr>
        <w:ind w:left="720" w:hanging="360"/>
      </w:pPr>
      <w:rPr>
        <w:rFonts w:ascii="Courier New" w:hAnsi="Courier New"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F2DDA"/>
    <w:multiLevelType w:val="hybridMultilevel"/>
    <w:tmpl w:val="88C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5264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7C135B"/>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E76C1"/>
    <w:multiLevelType w:val="hybridMultilevel"/>
    <w:tmpl w:val="46D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C24753"/>
    <w:multiLevelType w:val="hybridMultilevel"/>
    <w:tmpl w:val="5C10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63D1E"/>
    <w:multiLevelType w:val="hybridMultilevel"/>
    <w:tmpl w:val="3F3A26D8"/>
    <w:lvl w:ilvl="0" w:tplc="04090001">
      <w:start w:val="1"/>
      <w:numFmt w:val="bullet"/>
      <w:lvlText w:val=""/>
      <w:lvlJc w:val="left"/>
      <w:pPr>
        <w:ind w:left="720" w:hanging="360"/>
      </w:pPr>
      <w:rPr>
        <w:rFonts w:ascii="Symbol" w:hAnsi="Symbol" w:hint="default"/>
      </w:rPr>
    </w:lvl>
    <w:lvl w:ilvl="1" w:tplc="86528832">
      <w:numFmt w:val="bullet"/>
      <w:lvlText w:val="•"/>
      <w:lvlJc w:val="left"/>
      <w:pPr>
        <w:ind w:left="1800" w:hanging="720"/>
      </w:pPr>
      <w:rPr>
        <w:rFonts w:ascii="Calibri" w:eastAsiaTheme="minorHAnsi" w:hAnsi="Calibri" w:cs="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034F3F"/>
    <w:multiLevelType w:val="hybridMultilevel"/>
    <w:tmpl w:val="CB2C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0224C5"/>
    <w:multiLevelType w:val="hybridMultilevel"/>
    <w:tmpl w:val="05445AA8"/>
    <w:lvl w:ilvl="0" w:tplc="4606C292">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38"/>
  </w:num>
  <w:num w:numId="3">
    <w:abstractNumId w:val="4"/>
  </w:num>
  <w:num w:numId="4">
    <w:abstractNumId w:val="20"/>
  </w:num>
  <w:num w:numId="5">
    <w:abstractNumId w:val="9"/>
  </w:num>
  <w:num w:numId="6">
    <w:abstractNumId w:val="10"/>
  </w:num>
  <w:num w:numId="7">
    <w:abstractNumId w:val="25"/>
  </w:num>
  <w:num w:numId="8">
    <w:abstractNumId w:val="21"/>
  </w:num>
  <w:num w:numId="9">
    <w:abstractNumId w:val="3"/>
  </w:num>
  <w:num w:numId="10">
    <w:abstractNumId w:val="17"/>
  </w:num>
  <w:num w:numId="11">
    <w:abstractNumId w:val="7"/>
  </w:num>
  <w:num w:numId="12">
    <w:abstractNumId w:val="5"/>
  </w:num>
  <w:num w:numId="13">
    <w:abstractNumId w:val="29"/>
  </w:num>
  <w:num w:numId="14">
    <w:abstractNumId w:val="39"/>
  </w:num>
  <w:num w:numId="15">
    <w:abstractNumId w:val="15"/>
  </w:num>
  <w:num w:numId="16">
    <w:abstractNumId w:val="12"/>
  </w:num>
  <w:num w:numId="17">
    <w:abstractNumId w:val="11"/>
  </w:num>
  <w:num w:numId="18">
    <w:abstractNumId w:val="8"/>
  </w:num>
  <w:num w:numId="19">
    <w:abstractNumId w:val="26"/>
  </w:num>
  <w:num w:numId="20">
    <w:abstractNumId w:val="30"/>
  </w:num>
  <w:num w:numId="21">
    <w:abstractNumId w:val="28"/>
  </w:num>
  <w:num w:numId="22">
    <w:abstractNumId w:val="34"/>
  </w:num>
  <w:num w:numId="23">
    <w:abstractNumId w:val="18"/>
  </w:num>
  <w:num w:numId="24">
    <w:abstractNumId w:val="19"/>
  </w:num>
  <w:num w:numId="25">
    <w:abstractNumId w:val="2"/>
  </w:num>
  <w:num w:numId="26">
    <w:abstractNumId w:val="14"/>
  </w:num>
  <w:num w:numId="27">
    <w:abstractNumId w:val="42"/>
  </w:num>
  <w:num w:numId="28">
    <w:abstractNumId w:val="40"/>
  </w:num>
  <w:num w:numId="29">
    <w:abstractNumId w:val="16"/>
  </w:num>
  <w:num w:numId="30">
    <w:abstractNumId w:val="32"/>
  </w:num>
  <w:num w:numId="31">
    <w:abstractNumId w:val="22"/>
  </w:num>
  <w:num w:numId="32">
    <w:abstractNumId w:val="27"/>
  </w:num>
  <w:num w:numId="33">
    <w:abstractNumId w:val="13"/>
  </w:num>
  <w:num w:numId="34">
    <w:abstractNumId w:val="24"/>
  </w:num>
  <w:num w:numId="35">
    <w:abstractNumId w:val="33"/>
  </w:num>
  <w:num w:numId="36">
    <w:abstractNumId w:val="31"/>
  </w:num>
  <w:num w:numId="37">
    <w:abstractNumId w:val="37"/>
  </w:num>
  <w:num w:numId="38">
    <w:abstractNumId w:val="35"/>
  </w:num>
  <w:num w:numId="3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
  </w:num>
  <w:num w:numId="42">
    <w:abstractNumId w:val="23"/>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oNotTrackMoves/>
  <w:defaultTabStop w:val="720"/>
  <w:drawingGridHorizontalSpacing w:val="110"/>
  <w:displayHorizontalDrawingGridEvery w:val="2"/>
  <w:characterSpacingControl w:val="doNotCompress"/>
  <w:compat/>
  <w:rsids>
    <w:rsidRoot w:val="00110DCE"/>
    <w:rsid w:val="00001398"/>
    <w:rsid w:val="00002C38"/>
    <w:rsid w:val="00011709"/>
    <w:rsid w:val="00023EF1"/>
    <w:rsid w:val="00024142"/>
    <w:rsid w:val="00027D9C"/>
    <w:rsid w:val="0003365F"/>
    <w:rsid w:val="0003751C"/>
    <w:rsid w:val="00037EB0"/>
    <w:rsid w:val="000462CA"/>
    <w:rsid w:val="000646CB"/>
    <w:rsid w:val="00065A83"/>
    <w:rsid w:val="00071AC7"/>
    <w:rsid w:val="000728C5"/>
    <w:rsid w:val="000802B7"/>
    <w:rsid w:val="00090C0E"/>
    <w:rsid w:val="00092373"/>
    <w:rsid w:val="000977BF"/>
    <w:rsid w:val="000A70B4"/>
    <w:rsid w:val="000B1301"/>
    <w:rsid w:val="000B1B1A"/>
    <w:rsid w:val="000B5B56"/>
    <w:rsid w:val="000C1805"/>
    <w:rsid w:val="000D4C2D"/>
    <w:rsid w:val="000E6EAA"/>
    <w:rsid w:val="000F055C"/>
    <w:rsid w:val="000F5CD7"/>
    <w:rsid w:val="0010206D"/>
    <w:rsid w:val="00105250"/>
    <w:rsid w:val="00106E08"/>
    <w:rsid w:val="00107955"/>
    <w:rsid w:val="00110566"/>
    <w:rsid w:val="00110A41"/>
    <w:rsid w:val="00110DCE"/>
    <w:rsid w:val="00112A7F"/>
    <w:rsid w:val="00115A43"/>
    <w:rsid w:val="00121237"/>
    <w:rsid w:val="00122036"/>
    <w:rsid w:val="001339B0"/>
    <w:rsid w:val="00136ADD"/>
    <w:rsid w:val="0014358D"/>
    <w:rsid w:val="00144292"/>
    <w:rsid w:val="00164FD3"/>
    <w:rsid w:val="00170527"/>
    <w:rsid w:val="00171356"/>
    <w:rsid w:val="00176A22"/>
    <w:rsid w:val="00186568"/>
    <w:rsid w:val="001A6AD4"/>
    <w:rsid w:val="001B4612"/>
    <w:rsid w:val="001B4ECF"/>
    <w:rsid w:val="001C1DD0"/>
    <w:rsid w:val="001C29AA"/>
    <w:rsid w:val="001D2B66"/>
    <w:rsid w:val="001D41EC"/>
    <w:rsid w:val="001D75B8"/>
    <w:rsid w:val="001E7E64"/>
    <w:rsid w:val="001F09E0"/>
    <w:rsid w:val="00206893"/>
    <w:rsid w:val="002116C0"/>
    <w:rsid w:val="00212AD8"/>
    <w:rsid w:val="00216FDD"/>
    <w:rsid w:val="00220698"/>
    <w:rsid w:val="00222EE5"/>
    <w:rsid w:val="00225B22"/>
    <w:rsid w:val="00227B1F"/>
    <w:rsid w:val="00237DFC"/>
    <w:rsid w:val="00245E80"/>
    <w:rsid w:val="00254BA3"/>
    <w:rsid w:val="0026185C"/>
    <w:rsid w:val="002679DE"/>
    <w:rsid w:val="00283C79"/>
    <w:rsid w:val="00290F86"/>
    <w:rsid w:val="002920D1"/>
    <w:rsid w:val="00292513"/>
    <w:rsid w:val="002971F9"/>
    <w:rsid w:val="002A7DA9"/>
    <w:rsid w:val="002C00FD"/>
    <w:rsid w:val="002D06B0"/>
    <w:rsid w:val="002D673F"/>
    <w:rsid w:val="002E1ED5"/>
    <w:rsid w:val="002E2ABB"/>
    <w:rsid w:val="002E3023"/>
    <w:rsid w:val="002E4DC2"/>
    <w:rsid w:val="003000A1"/>
    <w:rsid w:val="00303A7A"/>
    <w:rsid w:val="003200A6"/>
    <w:rsid w:val="00321234"/>
    <w:rsid w:val="00322A9D"/>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1DA0"/>
    <w:rsid w:val="00373181"/>
    <w:rsid w:val="003A132C"/>
    <w:rsid w:val="003A341C"/>
    <w:rsid w:val="003A4A24"/>
    <w:rsid w:val="003A6992"/>
    <w:rsid w:val="003A70EF"/>
    <w:rsid w:val="003C0757"/>
    <w:rsid w:val="003C099B"/>
    <w:rsid w:val="003E42E1"/>
    <w:rsid w:val="003E725E"/>
    <w:rsid w:val="003F06EE"/>
    <w:rsid w:val="00405C53"/>
    <w:rsid w:val="00422CF2"/>
    <w:rsid w:val="00432CBB"/>
    <w:rsid w:val="00441EE3"/>
    <w:rsid w:val="004435D2"/>
    <w:rsid w:val="004464F3"/>
    <w:rsid w:val="00457D2C"/>
    <w:rsid w:val="00477037"/>
    <w:rsid w:val="00477DA5"/>
    <w:rsid w:val="00487682"/>
    <w:rsid w:val="00491B43"/>
    <w:rsid w:val="004A2AAC"/>
    <w:rsid w:val="004A4FAB"/>
    <w:rsid w:val="004B66C9"/>
    <w:rsid w:val="004D0F82"/>
    <w:rsid w:val="004D5BF0"/>
    <w:rsid w:val="004D5E34"/>
    <w:rsid w:val="004D5FAD"/>
    <w:rsid w:val="004D6576"/>
    <w:rsid w:val="004D6F01"/>
    <w:rsid w:val="004F4771"/>
    <w:rsid w:val="005021AA"/>
    <w:rsid w:val="005118C4"/>
    <w:rsid w:val="00515D22"/>
    <w:rsid w:val="00520610"/>
    <w:rsid w:val="00523FC5"/>
    <w:rsid w:val="00524BCC"/>
    <w:rsid w:val="00525F3A"/>
    <w:rsid w:val="00527083"/>
    <w:rsid w:val="005314D2"/>
    <w:rsid w:val="00546F36"/>
    <w:rsid w:val="005621B1"/>
    <w:rsid w:val="00564A4D"/>
    <w:rsid w:val="00581003"/>
    <w:rsid w:val="0058369C"/>
    <w:rsid w:val="00593D49"/>
    <w:rsid w:val="0059763D"/>
    <w:rsid w:val="005A2196"/>
    <w:rsid w:val="005A4B46"/>
    <w:rsid w:val="005A5014"/>
    <w:rsid w:val="005A6BF8"/>
    <w:rsid w:val="005D2F07"/>
    <w:rsid w:val="005E10B6"/>
    <w:rsid w:val="005E4988"/>
    <w:rsid w:val="005E58DE"/>
    <w:rsid w:val="005E5B52"/>
    <w:rsid w:val="005E766B"/>
    <w:rsid w:val="005F09E0"/>
    <w:rsid w:val="005F3B02"/>
    <w:rsid w:val="005F47FC"/>
    <w:rsid w:val="0060193B"/>
    <w:rsid w:val="00605BAC"/>
    <w:rsid w:val="00610348"/>
    <w:rsid w:val="00614625"/>
    <w:rsid w:val="00617C90"/>
    <w:rsid w:val="00626020"/>
    <w:rsid w:val="0063047F"/>
    <w:rsid w:val="006452D0"/>
    <w:rsid w:val="006464F7"/>
    <w:rsid w:val="00660019"/>
    <w:rsid w:val="00677CA3"/>
    <w:rsid w:val="006833DB"/>
    <w:rsid w:val="006835D1"/>
    <w:rsid w:val="00693251"/>
    <w:rsid w:val="006A151E"/>
    <w:rsid w:val="006A5AF5"/>
    <w:rsid w:val="006B6C56"/>
    <w:rsid w:val="006B7CE6"/>
    <w:rsid w:val="006C1E5B"/>
    <w:rsid w:val="006D3599"/>
    <w:rsid w:val="006D6120"/>
    <w:rsid w:val="006E6F9E"/>
    <w:rsid w:val="006F02C2"/>
    <w:rsid w:val="006F1911"/>
    <w:rsid w:val="006F30DE"/>
    <w:rsid w:val="006F54C8"/>
    <w:rsid w:val="00700823"/>
    <w:rsid w:val="00705FA0"/>
    <w:rsid w:val="007175DA"/>
    <w:rsid w:val="0073307F"/>
    <w:rsid w:val="00735160"/>
    <w:rsid w:val="007361D2"/>
    <w:rsid w:val="00745344"/>
    <w:rsid w:val="00757567"/>
    <w:rsid w:val="00760534"/>
    <w:rsid w:val="00772234"/>
    <w:rsid w:val="0078170B"/>
    <w:rsid w:val="00794883"/>
    <w:rsid w:val="007A350D"/>
    <w:rsid w:val="007A68CE"/>
    <w:rsid w:val="007B717B"/>
    <w:rsid w:val="007C0022"/>
    <w:rsid w:val="007C3AB2"/>
    <w:rsid w:val="007C460A"/>
    <w:rsid w:val="007D5218"/>
    <w:rsid w:val="007E4A8B"/>
    <w:rsid w:val="007F204B"/>
    <w:rsid w:val="007F6400"/>
    <w:rsid w:val="00800B52"/>
    <w:rsid w:val="00806A20"/>
    <w:rsid w:val="00812566"/>
    <w:rsid w:val="00833D20"/>
    <w:rsid w:val="00834C65"/>
    <w:rsid w:val="0083627B"/>
    <w:rsid w:val="00837FB4"/>
    <w:rsid w:val="008423D9"/>
    <w:rsid w:val="00844525"/>
    <w:rsid w:val="00847D11"/>
    <w:rsid w:val="00853E8E"/>
    <w:rsid w:val="00856F96"/>
    <w:rsid w:val="00857E31"/>
    <w:rsid w:val="00885D89"/>
    <w:rsid w:val="008A39A5"/>
    <w:rsid w:val="008B373B"/>
    <w:rsid w:val="008B3F4C"/>
    <w:rsid w:val="008C2489"/>
    <w:rsid w:val="008D7811"/>
    <w:rsid w:val="008F6DA7"/>
    <w:rsid w:val="00904EA5"/>
    <w:rsid w:val="009077DC"/>
    <w:rsid w:val="00907C60"/>
    <w:rsid w:val="00907F43"/>
    <w:rsid w:val="00911F72"/>
    <w:rsid w:val="00914B92"/>
    <w:rsid w:val="00916485"/>
    <w:rsid w:val="00917803"/>
    <w:rsid w:val="009269F0"/>
    <w:rsid w:val="0093625D"/>
    <w:rsid w:val="009411EB"/>
    <w:rsid w:val="0094144B"/>
    <w:rsid w:val="009539B1"/>
    <w:rsid w:val="0095478A"/>
    <w:rsid w:val="009714D6"/>
    <w:rsid w:val="00972886"/>
    <w:rsid w:val="009735A5"/>
    <w:rsid w:val="00992D4A"/>
    <w:rsid w:val="00995B8F"/>
    <w:rsid w:val="009A6FBC"/>
    <w:rsid w:val="009B1AC4"/>
    <w:rsid w:val="009D06CE"/>
    <w:rsid w:val="009D1B95"/>
    <w:rsid w:val="009D3C96"/>
    <w:rsid w:val="009D55C5"/>
    <w:rsid w:val="009E0F12"/>
    <w:rsid w:val="009E67C9"/>
    <w:rsid w:val="009F7402"/>
    <w:rsid w:val="00A0110B"/>
    <w:rsid w:val="00A01211"/>
    <w:rsid w:val="00A11C74"/>
    <w:rsid w:val="00A205B9"/>
    <w:rsid w:val="00A22989"/>
    <w:rsid w:val="00A23601"/>
    <w:rsid w:val="00A33115"/>
    <w:rsid w:val="00A44000"/>
    <w:rsid w:val="00A4520A"/>
    <w:rsid w:val="00A457B0"/>
    <w:rsid w:val="00A559B5"/>
    <w:rsid w:val="00A80C3D"/>
    <w:rsid w:val="00A81CD8"/>
    <w:rsid w:val="00A91F3D"/>
    <w:rsid w:val="00A92539"/>
    <w:rsid w:val="00A93647"/>
    <w:rsid w:val="00A93D66"/>
    <w:rsid w:val="00AA0880"/>
    <w:rsid w:val="00AA2281"/>
    <w:rsid w:val="00AA2C2C"/>
    <w:rsid w:val="00AB0EBB"/>
    <w:rsid w:val="00AB6144"/>
    <w:rsid w:val="00AB61FB"/>
    <w:rsid w:val="00AB75CD"/>
    <w:rsid w:val="00AC3A92"/>
    <w:rsid w:val="00AC63DD"/>
    <w:rsid w:val="00AC672F"/>
    <w:rsid w:val="00AC7647"/>
    <w:rsid w:val="00AD5755"/>
    <w:rsid w:val="00AF33CC"/>
    <w:rsid w:val="00AF4B51"/>
    <w:rsid w:val="00AF7BE4"/>
    <w:rsid w:val="00B14DFE"/>
    <w:rsid w:val="00B160D7"/>
    <w:rsid w:val="00B3285F"/>
    <w:rsid w:val="00B3372A"/>
    <w:rsid w:val="00B368DE"/>
    <w:rsid w:val="00B562D5"/>
    <w:rsid w:val="00B72E84"/>
    <w:rsid w:val="00B73790"/>
    <w:rsid w:val="00B769FC"/>
    <w:rsid w:val="00B76A7E"/>
    <w:rsid w:val="00B77C7A"/>
    <w:rsid w:val="00B852FE"/>
    <w:rsid w:val="00B97E9B"/>
    <w:rsid w:val="00BA00FE"/>
    <w:rsid w:val="00BA1CC5"/>
    <w:rsid w:val="00BA217C"/>
    <w:rsid w:val="00BA458B"/>
    <w:rsid w:val="00BC2A53"/>
    <w:rsid w:val="00BE7F6F"/>
    <w:rsid w:val="00C016B8"/>
    <w:rsid w:val="00C06190"/>
    <w:rsid w:val="00C06C94"/>
    <w:rsid w:val="00C10594"/>
    <w:rsid w:val="00C15545"/>
    <w:rsid w:val="00C16C87"/>
    <w:rsid w:val="00C17E6B"/>
    <w:rsid w:val="00C23886"/>
    <w:rsid w:val="00C314C9"/>
    <w:rsid w:val="00C4164A"/>
    <w:rsid w:val="00C472D6"/>
    <w:rsid w:val="00C47FD0"/>
    <w:rsid w:val="00C53034"/>
    <w:rsid w:val="00C60204"/>
    <w:rsid w:val="00C602D4"/>
    <w:rsid w:val="00C63272"/>
    <w:rsid w:val="00C66751"/>
    <w:rsid w:val="00C77ACE"/>
    <w:rsid w:val="00C85712"/>
    <w:rsid w:val="00C86FE1"/>
    <w:rsid w:val="00C973F8"/>
    <w:rsid w:val="00CA393F"/>
    <w:rsid w:val="00CA7CC9"/>
    <w:rsid w:val="00CC49F6"/>
    <w:rsid w:val="00CD443E"/>
    <w:rsid w:val="00CD49B1"/>
    <w:rsid w:val="00CE7521"/>
    <w:rsid w:val="00CF023A"/>
    <w:rsid w:val="00CF4264"/>
    <w:rsid w:val="00CF6DA5"/>
    <w:rsid w:val="00D03163"/>
    <w:rsid w:val="00D12B78"/>
    <w:rsid w:val="00D14005"/>
    <w:rsid w:val="00D236A6"/>
    <w:rsid w:val="00D274F6"/>
    <w:rsid w:val="00D3185D"/>
    <w:rsid w:val="00D32AEF"/>
    <w:rsid w:val="00D3582D"/>
    <w:rsid w:val="00D47AFB"/>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7206"/>
    <w:rsid w:val="00E339B7"/>
    <w:rsid w:val="00E355F8"/>
    <w:rsid w:val="00E41AF5"/>
    <w:rsid w:val="00E43316"/>
    <w:rsid w:val="00E43EC4"/>
    <w:rsid w:val="00E55BBA"/>
    <w:rsid w:val="00E610EC"/>
    <w:rsid w:val="00E61410"/>
    <w:rsid w:val="00E630D0"/>
    <w:rsid w:val="00E645B6"/>
    <w:rsid w:val="00E7380A"/>
    <w:rsid w:val="00E745D0"/>
    <w:rsid w:val="00E756AA"/>
    <w:rsid w:val="00E91C03"/>
    <w:rsid w:val="00E949C4"/>
    <w:rsid w:val="00EA365A"/>
    <w:rsid w:val="00EB1ADE"/>
    <w:rsid w:val="00EB7DEA"/>
    <w:rsid w:val="00ED4B79"/>
    <w:rsid w:val="00ED5B74"/>
    <w:rsid w:val="00EE00B2"/>
    <w:rsid w:val="00EE27DE"/>
    <w:rsid w:val="00EE404B"/>
    <w:rsid w:val="00EE4382"/>
    <w:rsid w:val="00EE6700"/>
    <w:rsid w:val="00EF1778"/>
    <w:rsid w:val="00EF6423"/>
    <w:rsid w:val="00EF7977"/>
    <w:rsid w:val="00F03988"/>
    <w:rsid w:val="00F06004"/>
    <w:rsid w:val="00F17D53"/>
    <w:rsid w:val="00F41155"/>
    <w:rsid w:val="00F56892"/>
    <w:rsid w:val="00F61AB9"/>
    <w:rsid w:val="00F62D24"/>
    <w:rsid w:val="00F77829"/>
    <w:rsid w:val="00F85F72"/>
    <w:rsid w:val="00F90D5D"/>
    <w:rsid w:val="00F97F88"/>
    <w:rsid w:val="00FA1DFB"/>
    <w:rsid w:val="00FA2BD6"/>
    <w:rsid w:val="00FB33A2"/>
    <w:rsid w:val="00FB65D4"/>
    <w:rsid w:val="00FC00F2"/>
    <w:rsid w:val="00FD6C02"/>
    <w:rsid w:val="00FD7758"/>
    <w:rsid w:val="00FE0378"/>
    <w:rsid w:val="00FF35F2"/>
    <w:rsid w:val="00FF44E8"/>
    <w:rsid w:val="00FF4511"/>
    <w:rsid w:val="00FF7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annotation text" w:uiPriority="99"/>
    <w:lsdException w:name="annotation reference" w:uiPriority="99"/>
    <w:lsdException w:name="List Paragraph"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s>
</file>

<file path=word/webSettings.xml><?xml version="1.0" encoding="utf-8"?>
<w:webSettings xmlns:r="http://schemas.openxmlformats.org/officeDocument/2006/relationships" xmlns:w="http://schemas.openxmlformats.org/wordprocessingml/2006/main">
  <w:divs>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tchup.google.com/" TargetMode="External"/><Relationship Id="rId13" Type="http://schemas.openxmlformats.org/officeDocument/2006/relationships/hyperlink" Target="http://apps1.eere.energy.gov/buildings/energyplus" TargetMode="External"/><Relationship Id="rId18" Type="http://schemas.openxmlformats.org/officeDocument/2006/relationships/hyperlink" Target="http://openstudio.nrel.gov/getting-started-developer/getting-started-radiance" TargetMode="External"/><Relationship Id="rId26" Type="http://schemas.openxmlformats.org/officeDocument/2006/relationships/hyperlink" Target="mailto:openstudio@nrel.gov" TargetMode="External"/><Relationship Id="rId3" Type="http://schemas.openxmlformats.org/officeDocument/2006/relationships/settings" Target="settings.xml"/><Relationship Id="rId21" Type="http://schemas.openxmlformats.org/officeDocument/2006/relationships/hyperlink" Target="http://bcl.nrel.gov" TargetMode="External"/><Relationship Id="rId7" Type="http://schemas.openxmlformats.org/officeDocument/2006/relationships/hyperlink" Target="http://apps1.eere.energy.gov/buildings/energyplus" TargetMode="External"/><Relationship Id="rId12" Type="http://schemas.openxmlformats.org/officeDocument/2006/relationships/hyperlink" Target="http://openstudio.nrel.gov/downloads" TargetMode="External"/><Relationship Id="rId17" Type="http://schemas.openxmlformats.org/officeDocument/2006/relationships/hyperlink" Target="http://apps1.eere.energy.gov/buildings/energyplus" TargetMode="External"/><Relationship Id="rId25" Type="http://schemas.openxmlformats.org/officeDocument/2006/relationships/hyperlink" Target="mailto:openstudio@nrel.gov" TargetMode="External"/><Relationship Id="rId2" Type="http://schemas.openxmlformats.org/officeDocument/2006/relationships/styles" Target="styles.xml"/><Relationship Id="rId16" Type="http://schemas.openxmlformats.org/officeDocument/2006/relationships/hyperlink" Target="http://openstudio.nrel.gov/downloads" TargetMode="External"/><Relationship Id="rId20" Type="http://schemas.openxmlformats.org/officeDocument/2006/relationships/hyperlink" Target="http://openstudio.nrel.gov/downloads" TargetMode="External"/><Relationship Id="rId1" Type="http://schemas.openxmlformats.org/officeDocument/2006/relationships/numbering" Target="numbering.xml"/><Relationship Id="rId6" Type="http://schemas.openxmlformats.org/officeDocument/2006/relationships/hyperlink" Target="http://openstudio.nrel.gov/sdk-documentation" TargetMode="External"/><Relationship Id="rId11" Type="http://schemas.openxmlformats.org/officeDocument/2006/relationships/hyperlink" Target="http://openstudio.nrel.gov/getting-started-developer/getting-started-radiance" TargetMode="External"/><Relationship Id="rId24" Type="http://schemas.openxmlformats.org/officeDocument/2006/relationships/hyperlink" Target="mailto:openstudio@nrel.gov" TargetMode="External"/><Relationship Id="rId5" Type="http://schemas.openxmlformats.org/officeDocument/2006/relationships/hyperlink" Target="http://openstudio.nrel.gov/documentation" TargetMode="External"/><Relationship Id="rId15" Type="http://schemas.openxmlformats.org/officeDocument/2006/relationships/hyperlink" Target="http://openstudio.nrel.gov/getting-started-developer/getting-started-radiance" TargetMode="External"/><Relationship Id="rId23" Type="http://schemas.openxmlformats.org/officeDocument/2006/relationships/hyperlink" Target="http://bcl.nrel.gov" TargetMode="External"/><Relationship Id="rId28" Type="http://schemas.openxmlformats.org/officeDocument/2006/relationships/theme" Target="theme/theme1.xml"/><Relationship Id="rId10" Type="http://schemas.openxmlformats.org/officeDocument/2006/relationships/hyperlink" Target="http://www.slproweb.com/products/Win32OpenSSL.html" TargetMode="External"/><Relationship Id="rId19" Type="http://schemas.openxmlformats.org/officeDocument/2006/relationships/hyperlink" Target="http://openstudio.nrel.gov/getting-started-developer" TargetMode="External"/><Relationship Id="rId4" Type="http://schemas.openxmlformats.org/officeDocument/2006/relationships/webSettings" Target="webSettings.xml"/><Relationship Id="rId9" Type="http://schemas.openxmlformats.org/officeDocument/2006/relationships/hyperlink" Target="http://openstudio.nrel.gov/sites/openstudio.nrel.gov/files/ruby.zip" TargetMode="External"/><Relationship Id="rId14" Type="http://schemas.openxmlformats.org/officeDocument/2006/relationships/hyperlink" Target="http://sketchup.google.com/" TargetMode="External"/><Relationship Id="rId22" Type="http://schemas.openxmlformats.org/officeDocument/2006/relationships/hyperlink" Target="https://openstudio.nrel.gov/develop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2795</Words>
  <Characters>15180</Characters>
  <Application>Microsoft Office Word</Application>
  <DocSecurity>0</DocSecurity>
  <Lines>276</Lines>
  <Paragraphs>169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Alex Swindler</cp:lastModifiedBy>
  <cp:revision>2</cp:revision>
  <cp:lastPrinted>2011-12-15T14:58:00Z</cp:lastPrinted>
  <dcterms:created xsi:type="dcterms:W3CDTF">2012-03-23T17:45:00Z</dcterms:created>
  <dcterms:modified xsi:type="dcterms:W3CDTF">2012-03-23T17:45:00Z</dcterms:modified>
</cp:coreProperties>
</file>