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 Aron ,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overall system degradation including PV+Storage.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0F5BCC">
        <w:rPr>
          <w:b/>
        </w:rPr>
        <w:t>April 1</w:t>
      </w:r>
      <w:r w:rsidRPr="006C7A0F">
        <w:rPr>
          <w:b/>
        </w:rPr>
        <w:t>, 2015</w:t>
      </w:r>
    </w:p>
    <w:tbl>
      <w:tblPr>
        <w:tblStyle w:val="TableGrid"/>
        <w:tblW w:w="0" w:type="auto"/>
        <w:tblLook w:val="04A0" w:firstRow="1" w:lastRow="0" w:firstColumn="1" w:lastColumn="0" w:noHBand="0" w:noVBand="1"/>
      </w:tblPr>
      <w:tblGrid>
        <w:gridCol w:w="1304"/>
        <w:gridCol w:w="1526"/>
        <w:gridCol w:w="2476"/>
        <w:gridCol w:w="4270"/>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3559DE" w:rsidRPr="006C7A0F" w:rsidTr="000F5BCC">
        <w:trPr>
          <w:trHeight w:val="300"/>
        </w:trPr>
        <w:tc>
          <w:tcPr>
            <w:tcW w:w="1304" w:type="dxa"/>
            <w:noWrap/>
          </w:tcPr>
          <w:p w:rsidR="003559DE" w:rsidRDefault="003559DE">
            <w:r>
              <w:t>Antonio Camargo</w:t>
            </w:r>
          </w:p>
        </w:tc>
        <w:tc>
          <w:tcPr>
            <w:tcW w:w="1533" w:type="dxa"/>
            <w:noWrap/>
          </w:tcPr>
          <w:p w:rsidR="003559DE" w:rsidRDefault="003559DE">
            <w:r>
              <w:t>V1 Solar (Brazil)</w:t>
            </w:r>
          </w:p>
        </w:tc>
        <w:tc>
          <w:tcPr>
            <w:tcW w:w="2447" w:type="dxa"/>
            <w:noWrap/>
          </w:tcPr>
          <w:p w:rsidR="003559DE" w:rsidRPr="00712F23" w:rsidRDefault="003559DE">
            <w:pPr>
              <w:rPr>
                <w:sz w:val="18"/>
              </w:rPr>
            </w:pPr>
            <w:r w:rsidRPr="003559DE">
              <w:rPr>
                <w:sz w:val="18"/>
              </w:rPr>
              <w:t>a.camargo@v1solar.com.br</w:t>
            </w:r>
          </w:p>
        </w:tc>
        <w:tc>
          <w:tcPr>
            <w:tcW w:w="4292" w:type="dxa"/>
            <w:noWrap/>
          </w:tcPr>
          <w:p w:rsidR="003559DE" w:rsidRDefault="003559DE" w:rsidP="003559DE">
            <w:r>
              <w:t>1.       Cost estimate: USD/kWh</w:t>
            </w:r>
          </w:p>
          <w:p w:rsidR="003559DE" w:rsidRDefault="003559DE" w:rsidP="003559DE"/>
          <w:p w:rsidR="003559DE" w:rsidRDefault="003559DE" w:rsidP="003559DE">
            <w:r>
              <w:t>2.       Number of recharge cycles vs. deepness of discharge</w:t>
            </w:r>
          </w:p>
          <w:p w:rsidR="003559DE" w:rsidRDefault="003559DE" w:rsidP="003559DE"/>
          <w:p w:rsidR="003559DE" w:rsidRDefault="003559DE" w:rsidP="003559DE">
            <w:r>
              <w:t>3.       EES Battery Technology</w:t>
            </w:r>
          </w:p>
          <w:p w:rsidR="003559DE" w:rsidRDefault="003559DE" w:rsidP="003559DE"/>
          <w:p w:rsidR="003559DE" w:rsidRDefault="003559DE" w:rsidP="003559DE">
            <w:r>
              <w:t>4.       Overall system energy efficiency</w:t>
            </w:r>
          </w:p>
          <w:p w:rsidR="003559DE" w:rsidRDefault="003559DE" w:rsidP="003559DE"/>
          <w:p w:rsidR="003559DE" w:rsidRDefault="003559DE" w:rsidP="003559DE">
            <w:r>
              <w:t>5.       Energy life cycle</w:t>
            </w:r>
          </w:p>
          <w:p w:rsidR="003559DE" w:rsidRDefault="003559DE" w:rsidP="003559DE"/>
          <w:p w:rsidR="003559DE" w:rsidRDefault="003559DE" w:rsidP="003559DE">
            <w:r>
              <w:t>6.       End-of-life Recycling/disposal costs</w:t>
            </w:r>
          </w:p>
          <w:p w:rsidR="003559DE" w:rsidRDefault="003559DE" w:rsidP="003559DE"/>
          <w:p w:rsidR="003559DE" w:rsidRDefault="003559DE" w:rsidP="003559DE">
            <w:r>
              <w:t>7.       Expected Opex</w:t>
            </w:r>
          </w:p>
        </w:tc>
      </w:tr>
      <w:tr w:rsidR="00712F23" w:rsidRPr="006C7A0F" w:rsidTr="000F5BCC">
        <w:trPr>
          <w:trHeight w:val="300"/>
        </w:trPr>
        <w:tc>
          <w:tcPr>
            <w:tcW w:w="1304" w:type="dxa"/>
            <w:noWrap/>
          </w:tcPr>
          <w:p w:rsidR="00712F23" w:rsidRDefault="00712F23">
            <w:r>
              <w:t>Michael Shonka</w:t>
            </w:r>
          </w:p>
        </w:tc>
        <w:tc>
          <w:tcPr>
            <w:tcW w:w="1533" w:type="dxa"/>
            <w:noWrap/>
          </w:tcPr>
          <w:p w:rsidR="00712F23" w:rsidRDefault="00712F23">
            <w:r>
              <w:t>Solar Heat &amp; Electric (Omaha, NE)</w:t>
            </w:r>
          </w:p>
        </w:tc>
        <w:tc>
          <w:tcPr>
            <w:tcW w:w="2447" w:type="dxa"/>
            <w:noWrap/>
          </w:tcPr>
          <w:p w:rsidR="00712F23" w:rsidRPr="00627AAA" w:rsidRDefault="00712F23">
            <w:pPr>
              <w:rPr>
                <w:sz w:val="18"/>
              </w:rPr>
            </w:pPr>
            <w:r w:rsidRPr="00712F23">
              <w:rPr>
                <w:sz w:val="18"/>
              </w:rPr>
              <w:t>mshonka@qwest.net</w:t>
            </w:r>
          </w:p>
        </w:tc>
        <w:tc>
          <w:tcPr>
            <w:tcW w:w="4292" w:type="dxa"/>
            <w:noWrap/>
          </w:tcPr>
          <w:p w:rsidR="00712F23" w:rsidRDefault="00712F23" w:rsidP="00712F23">
            <w:r>
              <w:t>Will you use the new PV battery storage model we are working on?</w:t>
            </w:r>
          </w:p>
          <w:p w:rsidR="00712F23" w:rsidRDefault="00712F23" w:rsidP="00712F23">
            <w:r>
              <w:t>- Yes.  I install solar systems and teach at community colleges.</w:t>
            </w:r>
          </w:p>
          <w:p w:rsidR="00712F23" w:rsidRDefault="00712F23" w:rsidP="00712F23"/>
          <w:p w:rsidR="00712F23" w:rsidRDefault="00712F23" w:rsidP="00712F23">
            <w:r>
              <w:t>If so, what data would you have available to describe the storage system?</w:t>
            </w:r>
          </w:p>
          <w:p w:rsidR="00712F23" w:rsidRDefault="00712F23" w:rsidP="00712F23">
            <w:r>
              <w:t>- We will need modeling data for individual off-grid applications through commercial and utility scale systems.  We would be able to install a utility scale application in 2016 if the project looked financially viable or had sufficient working validation to prove the concept for larger applications when the cost came down.</w:t>
            </w:r>
          </w:p>
          <w:p w:rsidR="00712F23" w:rsidRDefault="00712F23" w:rsidP="00712F23"/>
          <w:p w:rsidR="00712F23" w:rsidRDefault="00712F23" w:rsidP="00712F23">
            <w:r>
              <w:t>What kind of results would you want to see in SAM?</w:t>
            </w:r>
          </w:p>
          <w:p w:rsidR="00712F23" w:rsidRDefault="00712F23" w:rsidP="00712F23">
            <w:r>
              <w:t>- Clueless - whatever helps in modeling the application and assists in understanding the financial side.</w:t>
            </w:r>
          </w:p>
        </w:tc>
      </w:tr>
      <w:tr w:rsidR="003B4128" w:rsidRPr="006C7A0F" w:rsidTr="000F5BCC">
        <w:trPr>
          <w:trHeight w:val="300"/>
        </w:trPr>
        <w:tc>
          <w:tcPr>
            <w:tcW w:w="1304" w:type="dxa"/>
            <w:noWrap/>
          </w:tcPr>
          <w:p w:rsidR="003B4128" w:rsidRDefault="003B4128">
            <w:r>
              <w:t>Mathieu Fevrier</w:t>
            </w:r>
          </w:p>
        </w:tc>
        <w:tc>
          <w:tcPr>
            <w:tcW w:w="1533" w:type="dxa"/>
            <w:noWrap/>
          </w:tcPr>
          <w:p w:rsidR="003B4128" w:rsidRDefault="003B4128">
            <w:r>
              <w:t>Irisolaris (France)</w:t>
            </w:r>
          </w:p>
        </w:tc>
        <w:tc>
          <w:tcPr>
            <w:tcW w:w="2447" w:type="dxa"/>
            <w:noWrap/>
          </w:tcPr>
          <w:p w:rsidR="003B4128" w:rsidRPr="00627AAA" w:rsidRDefault="003B4128" w:rsidP="003B4128">
            <w:pPr>
              <w:rPr>
                <w:sz w:val="18"/>
              </w:rPr>
            </w:pPr>
            <w:r>
              <w:rPr>
                <w:sz w:val="18"/>
              </w:rPr>
              <w:t>mathieu.fevrier@irisolaris.com</w:t>
            </w:r>
            <w:bookmarkStart w:id="0" w:name="_GoBack"/>
            <w:bookmarkEnd w:id="0"/>
          </w:p>
        </w:tc>
        <w:tc>
          <w:tcPr>
            <w:tcW w:w="4292" w:type="dxa"/>
            <w:noWrap/>
          </w:tcPr>
          <w:p w:rsidR="003B4128" w:rsidRDefault="003B4128">
            <w:r>
              <w:t>Off-grid and solar pumps.</w:t>
            </w:r>
          </w:p>
        </w:tc>
      </w:tr>
      <w:tr w:rsidR="00627AAA" w:rsidRPr="006C7A0F" w:rsidTr="000F5BCC">
        <w:trPr>
          <w:trHeight w:val="300"/>
        </w:trPr>
        <w:tc>
          <w:tcPr>
            <w:tcW w:w="1304" w:type="dxa"/>
            <w:noWrap/>
          </w:tcPr>
          <w:p w:rsidR="00627AAA" w:rsidRDefault="00627AAA">
            <w:r>
              <w:t>John Foreman</w:t>
            </w:r>
          </w:p>
        </w:tc>
        <w:tc>
          <w:tcPr>
            <w:tcW w:w="1533" w:type="dxa"/>
            <w:noWrap/>
          </w:tcPr>
          <w:p w:rsidR="00627AAA" w:rsidRDefault="00627AAA">
            <w:r>
              <w:t>Miasole</w:t>
            </w:r>
          </w:p>
        </w:tc>
        <w:tc>
          <w:tcPr>
            <w:tcW w:w="2447" w:type="dxa"/>
            <w:noWrap/>
          </w:tcPr>
          <w:p w:rsidR="00627AAA" w:rsidRPr="007810A4" w:rsidRDefault="00627AAA">
            <w:pPr>
              <w:rPr>
                <w:sz w:val="18"/>
              </w:rPr>
            </w:pPr>
            <w:r w:rsidRPr="00627AAA">
              <w:rPr>
                <w:sz w:val="18"/>
              </w:rPr>
              <w:t>JForeman@miasole.com</w:t>
            </w:r>
          </w:p>
        </w:tc>
        <w:tc>
          <w:tcPr>
            <w:tcW w:w="4292" w:type="dxa"/>
            <w:noWrap/>
          </w:tcPr>
          <w:p w:rsidR="00627AAA" w:rsidRDefault="00627AAA">
            <w:r>
              <w:t xml:space="preserve">Can this handle AC coupled storage modeling with PV? </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 xml:space="preserve">Yes. Will use. Need battery chemistry and technology. Cycle life vs depth of cycle. Self discharge rates. Internal resistance. Operatime temperature range. If a battery management system is used, details on </w:t>
            </w:r>
            <w:r>
              <w:lastRenderedPageBreak/>
              <w:t>design and reliability. Temperature effects and compensation needed. Expected lifetime to 80% and 50% capacity. Approximate cost per kWh of capacity. Maximum recomended DOD.</w:t>
            </w:r>
          </w:p>
        </w:tc>
      </w:tr>
      <w:tr w:rsidR="006C7A0F" w:rsidRPr="006C7A0F" w:rsidTr="000F5BCC">
        <w:trPr>
          <w:trHeight w:val="300"/>
        </w:trPr>
        <w:tc>
          <w:tcPr>
            <w:tcW w:w="1304" w:type="dxa"/>
            <w:noWrap/>
            <w:hideMark/>
          </w:tcPr>
          <w:p w:rsidR="006C7A0F" w:rsidRPr="006C7A0F" w:rsidRDefault="006C7A0F">
            <w:r w:rsidRPr="006C7A0F">
              <w:lastRenderedPageBreak/>
              <w:t>Roger Shane</w:t>
            </w:r>
          </w:p>
        </w:tc>
        <w:tc>
          <w:tcPr>
            <w:tcW w:w="1533" w:type="dxa"/>
            <w:noWrap/>
            <w:hideMark/>
          </w:tcPr>
          <w:p w:rsidR="006C7A0F" w:rsidRPr="006C7A0F" w:rsidRDefault="006C7A0F">
            <w:r w:rsidRPr="006C7A0F">
              <w:t>Cellennium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Hirschboeck</w:t>
            </w:r>
          </w:p>
        </w:tc>
        <w:tc>
          <w:tcPr>
            <w:tcW w:w="1533" w:type="dxa"/>
            <w:noWrap/>
            <w:hideMark/>
          </w:tcPr>
          <w:p w:rsidR="006C7A0F" w:rsidRPr="006C7A0F" w:rsidRDefault="006C7A0F">
            <w:r w:rsidRPr="006C7A0F">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4034"/>
    <w:rsid w:val="000A5A89"/>
    <w:rsid w:val="000F5BCC"/>
    <w:rsid w:val="00143356"/>
    <w:rsid w:val="00342D1B"/>
    <w:rsid w:val="003559DE"/>
    <w:rsid w:val="003A1A70"/>
    <w:rsid w:val="003B4128"/>
    <w:rsid w:val="003E28FB"/>
    <w:rsid w:val="0049779B"/>
    <w:rsid w:val="00627AAA"/>
    <w:rsid w:val="00664BB4"/>
    <w:rsid w:val="006C7A0F"/>
    <w:rsid w:val="00712F23"/>
    <w:rsid w:val="007810A4"/>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png@01D0664D.D68B4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0664D.D68B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14</cp:revision>
  <dcterms:created xsi:type="dcterms:W3CDTF">2015-03-26T22:07:00Z</dcterms:created>
  <dcterms:modified xsi:type="dcterms:W3CDTF">2015-04-24T21:45:00Z</dcterms:modified>
</cp:coreProperties>
</file>