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D80F6D" w14:textId="77777777" w:rsidR="00E63DB1" w:rsidRPr="00E63DB1" w:rsidRDefault="00E63DB1" w:rsidP="00E63DB1">
      <w:pPr>
        <w:pStyle w:val="NoSpacing"/>
      </w:pPr>
      <w:r w:rsidRPr="00E63DB1">
        <w:br/>
      </w:r>
    </w:p>
    <w:p w14:paraId="7FD499E4" w14:textId="77777777" w:rsidR="00E63DB1" w:rsidRPr="00E63DB1" w:rsidRDefault="00E63DB1" w:rsidP="00E63DB1">
      <w:pPr>
        <w:pStyle w:val="NoSpacing"/>
        <w:rPr>
          <w:rFonts w:ascii="Arial" w:hAnsi="Arial" w:cs="Arial"/>
          <w:color w:val="222222"/>
        </w:rPr>
      </w:pPr>
      <w:r w:rsidRPr="00E63DB1">
        <w:rPr>
          <w:rFonts w:ascii="Arial" w:hAnsi="Arial" w:cs="Arial"/>
          <w:color w:val="222222"/>
        </w:rPr>
        <w:t>On Mon, Apr 29, 2024 at 10:29 AM SAM Support &lt;SAMSupport@nrel.gov&gt; wrote:</w:t>
      </w:r>
    </w:p>
    <w:p w14:paraId="1A20C31B" w14:textId="77777777" w:rsidR="00E63DB1" w:rsidRPr="00E63DB1" w:rsidRDefault="00E63DB1" w:rsidP="00E63DB1">
      <w:pPr>
        <w:pStyle w:val="NoSpacing"/>
        <w:rPr>
          <w:rFonts w:ascii="Verdana" w:hAnsi="Verdana" w:cs="Arial"/>
          <w:color w:val="000000"/>
          <w:sz w:val="20"/>
          <w:szCs w:val="20"/>
        </w:rPr>
      </w:pPr>
      <w:r w:rsidRPr="00E63DB1">
        <w:rPr>
          <w:rFonts w:ascii="Verdana" w:hAnsi="Verdana" w:cs="Arial"/>
          <w:color w:val="000000"/>
          <w:sz w:val="20"/>
          <w:szCs w:val="20"/>
        </w:rPr>
        <w:t>Hi Steve,</w:t>
      </w:r>
    </w:p>
    <w:p w14:paraId="75E99F46" w14:textId="77777777" w:rsidR="00E63DB1" w:rsidRPr="00E63DB1" w:rsidRDefault="00E63DB1" w:rsidP="00E63DB1">
      <w:pPr>
        <w:pStyle w:val="NoSpacing"/>
        <w:rPr>
          <w:rFonts w:ascii="Verdana" w:hAnsi="Verdana" w:cs="Arial"/>
          <w:color w:val="000000"/>
          <w:sz w:val="20"/>
          <w:szCs w:val="20"/>
        </w:rPr>
      </w:pPr>
    </w:p>
    <w:p w14:paraId="1E9030AD" w14:textId="77777777" w:rsidR="00E63DB1" w:rsidRPr="00E63DB1" w:rsidRDefault="00E63DB1" w:rsidP="00E63DB1">
      <w:pPr>
        <w:pStyle w:val="NoSpacing"/>
        <w:rPr>
          <w:rFonts w:ascii="Verdana" w:hAnsi="Verdana" w:cs="Arial"/>
          <w:color w:val="000000"/>
          <w:sz w:val="20"/>
          <w:szCs w:val="20"/>
        </w:rPr>
      </w:pPr>
      <w:r w:rsidRPr="00E63DB1">
        <w:rPr>
          <w:rFonts w:ascii="Verdana" w:hAnsi="Verdana" w:cs="Arial"/>
          <w:color w:val="000000"/>
          <w:sz w:val="20"/>
          <w:szCs w:val="20"/>
        </w:rPr>
        <w:t>Clémence's file won't open in SAM 2023.12.17 r1. Is there any way to get it to open?</w:t>
      </w:r>
    </w:p>
    <w:p w14:paraId="1CA81439" w14:textId="77777777" w:rsidR="00E63DB1" w:rsidRPr="00E63DB1" w:rsidRDefault="00E63DB1" w:rsidP="00E63DB1">
      <w:pPr>
        <w:pStyle w:val="NoSpacing"/>
        <w:rPr>
          <w:rFonts w:ascii="Verdana" w:hAnsi="Verdana" w:cs="Arial"/>
          <w:color w:val="000000"/>
          <w:sz w:val="20"/>
          <w:szCs w:val="20"/>
        </w:rPr>
      </w:pPr>
    </w:p>
    <w:p w14:paraId="771C8B19" w14:textId="77777777" w:rsidR="00E63DB1" w:rsidRPr="00E63DB1" w:rsidRDefault="00E63DB1" w:rsidP="00E63DB1">
      <w:pPr>
        <w:pStyle w:val="NoSpacing"/>
        <w:rPr>
          <w:rFonts w:ascii="Verdana" w:hAnsi="Verdana" w:cs="Arial"/>
          <w:color w:val="000000"/>
          <w:sz w:val="20"/>
          <w:szCs w:val="20"/>
        </w:rPr>
      </w:pPr>
      <w:r w:rsidRPr="00E63DB1">
        <w:rPr>
          <w:rFonts w:ascii="Verdana" w:hAnsi="Verdana" w:cs="Arial"/>
          <w:color w:val="000000"/>
          <w:sz w:val="20"/>
          <w:szCs w:val="20"/>
        </w:rPr>
        <w:t>Here's a link to the file on my OneDrive. The file name is "TEST2 aéroport Belgrade.sam" and it's 49 MB.</w:t>
      </w:r>
    </w:p>
    <w:p w14:paraId="1D11275C" w14:textId="77777777" w:rsidR="00E63DB1" w:rsidRPr="00E63DB1" w:rsidRDefault="00E63DB1" w:rsidP="00E63DB1">
      <w:pPr>
        <w:pStyle w:val="NoSpacing"/>
        <w:rPr>
          <w:rFonts w:ascii="Verdana" w:hAnsi="Verdana" w:cs="Arial"/>
          <w:color w:val="000000"/>
          <w:sz w:val="20"/>
          <w:szCs w:val="20"/>
        </w:rPr>
      </w:pPr>
    </w:p>
    <w:p w14:paraId="361FAFD7" w14:textId="77777777" w:rsidR="00E63DB1" w:rsidRPr="00E63DB1" w:rsidRDefault="00E63DB1" w:rsidP="00E63DB1">
      <w:pPr>
        <w:pStyle w:val="NoSpacing"/>
        <w:rPr>
          <w:rFonts w:ascii="Verdana" w:hAnsi="Verdana" w:cs="Arial"/>
          <w:color w:val="000000"/>
          <w:sz w:val="20"/>
          <w:szCs w:val="20"/>
        </w:rPr>
      </w:pPr>
      <w:hyperlink r:id="rId4" w:tgtFrame="_blank" w:history="1">
        <w:r w:rsidRPr="00E63DB1">
          <w:rPr>
            <w:rFonts w:ascii="Verdana" w:hAnsi="Verdana" w:cs="Arial"/>
            <w:color w:val="1155CC"/>
            <w:sz w:val="20"/>
            <w:szCs w:val="20"/>
            <w:u w:val="single"/>
          </w:rPr>
          <w:t>https://1drv.ms/u/s!AiPBEv5pSajMiaRJMZUxIr_2vfUR0w?e=HcnK05</w:t>
        </w:r>
      </w:hyperlink>
    </w:p>
    <w:p w14:paraId="78A9A684" w14:textId="77777777" w:rsidR="00E63DB1" w:rsidRPr="00E63DB1" w:rsidRDefault="00E63DB1" w:rsidP="00E63DB1">
      <w:pPr>
        <w:pStyle w:val="NoSpacing"/>
        <w:rPr>
          <w:rFonts w:ascii="Verdana" w:hAnsi="Verdana" w:cs="Arial"/>
          <w:color w:val="000000"/>
          <w:sz w:val="20"/>
          <w:szCs w:val="20"/>
        </w:rPr>
      </w:pPr>
    </w:p>
    <w:p w14:paraId="1F6606DF" w14:textId="77777777" w:rsidR="00E63DB1" w:rsidRPr="00E63DB1" w:rsidRDefault="00E63DB1" w:rsidP="00E63DB1">
      <w:pPr>
        <w:pStyle w:val="NoSpacing"/>
        <w:rPr>
          <w:rFonts w:ascii="Verdana" w:hAnsi="Verdana" w:cs="Arial"/>
          <w:color w:val="000000"/>
          <w:sz w:val="20"/>
          <w:szCs w:val="20"/>
        </w:rPr>
      </w:pPr>
      <w:r w:rsidRPr="00E63DB1">
        <w:rPr>
          <w:rFonts w:ascii="Verdana" w:hAnsi="Verdana" w:cs="Arial"/>
          <w:color w:val="000000"/>
          <w:sz w:val="20"/>
          <w:szCs w:val="20"/>
        </w:rPr>
        <w:t>Thanks,</w:t>
      </w:r>
      <w:r w:rsidRPr="00E63DB1">
        <w:rPr>
          <w:rFonts w:ascii="Verdana" w:hAnsi="Verdana" w:cs="Arial"/>
          <w:color w:val="000000"/>
          <w:sz w:val="20"/>
          <w:szCs w:val="20"/>
        </w:rPr>
        <w:br/>
        <w:t>Paul.</w:t>
      </w:r>
    </w:p>
    <w:p w14:paraId="282268AA" w14:textId="77777777" w:rsidR="00E63DB1" w:rsidRPr="00E63DB1" w:rsidRDefault="00E63DB1" w:rsidP="00E63DB1">
      <w:pPr>
        <w:pStyle w:val="NoSpacing"/>
        <w:rPr>
          <w:rFonts w:ascii="Calibri" w:hAnsi="Calibri" w:cs="Calibri"/>
          <w:color w:val="222222"/>
        </w:rPr>
      </w:pPr>
      <w:r w:rsidRPr="00E63DB1">
        <w:rPr>
          <w:rFonts w:ascii="Calibri" w:hAnsi="Calibri" w:cs="Calibri"/>
          <w:color w:val="222222"/>
        </w:rPr>
        <w:t> </w:t>
      </w:r>
    </w:p>
    <w:p w14:paraId="4B15F875" w14:textId="77777777" w:rsidR="00E63DB1" w:rsidRPr="00E63DB1" w:rsidRDefault="00E63DB1" w:rsidP="00E63DB1">
      <w:pPr>
        <w:pStyle w:val="NoSpacing"/>
        <w:rPr>
          <w:rFonts w:ascii="Calibri" w:hAnsi="Calibri" w:cs="Calibri"/>
          <w:color w:val="000000"/>
        </w:rPr>
      </w:pPr>
      <w:r w:rsidRPr="00E63DB1">
        <w:rPr>
          <w:rFonts w:ascii="Calibri" w:hAnsi="Calibri" w:cs="Calibri"/>
          <w:color w:val="000000"/>
        </w:rPr>
        <w:t>--</w:t>
      </w:r>
    </w:p>
    <w:p w14:paraId="24E96AE9" w14:textId="77777777" w:rsidR="00E63DB1" w:rsidRPr="00E63DB1" w:rsidRDefault="00E63DB1" w:rsidP="00E63DB1">
      <w:pPr>
        <w:pStyle w:val="NoSpacing"/>
        <w:rPr>
          <w:rFonts w:ascii="Calibri" w:hAnsi="Calibri" w:cs="Calibri"/>
          <w:color w:val="000000"/>
        </w:rPr>
      </w:pPr>
      <w:r w:rsidRPr="00E63DB1">
        <w:rPr>
          <w:rFonts w:ascii="Calibri" w:hAnsi="Calibri" w:cs="Calibri"/>
          <w:color w:val="000000"/>
        </w:rPr>
        <w:t>Paul Gilman</w:t>
      </w:r>
    </w:p>
    <w:p w14:paraId="29B72E49" w14:textId="77777777" w:rsidR="00E63DB1" w:rsidRPr="00E63DB1" w:rsidRDefault="00E63DB1" w:rsidP="00E63DB1">
      <w:pPr>
        <w:pStyle w:val="NoSpacing"/>
        <w:rPr>
          <w:rFonts w:ascii="Calibri" w:hAnsi="Calibri" w:cs="Calibri"/>
          <w:color w:val="000000"/>
        </w:rPr>
      </w:pPr>
      <w:r w:rsidRPr="00E63DB1">
        <w:rPr>
          <w:rFonts w:ascii="Calibri" w:hAnsi="Calibri" w:cs="Calibri"/>
          <w:color w:val="000000"/>
        </w:rPr>
        <w:t>SAM Support</w:t>
      </w:r>
    </w:p>
    <w:p w14:paraId="73775E7D" w14:textId="77777777" w:rsidR="00E63DB1" w:rsidRPr="00E63DB1" w:rsidRDefault="00E63DB1" w:rsidP="00E63DB1">
      <w:pPr>
        <w:pStyle w:val="NoSpacing"/>
        <w:rPr>
          <w:rFonts w:ascii="Calibri" w:hAnsi="Calibri" w:cs="Calibri"/>
          <w:color w:val="000000"/>
        </w:rPr>
      </w:pPr>
    </w:p>
    <w:p w14:paraId="4570D58D" w14:textId="77777777" w:rsidR="00E63DB1" w:rsidRPr="00E63DB1" w:rsidRDefault="00E63DB1" w:rsidP="00E63DB1">
      <w:pPr>
        <w:pStyle w:val="NoSpacing"/>
        <w:rPr>
          <w:rFonts w:ascii="Calibri" w:hAnsi="Calibri" w:cs="Calibri"/>
          <w:color w:val="000000"/>
        </w:rPr>
      </w:pPr>
      <w:r w:rsidRPr="00E63DB1">
        <w:rPr>
          <w:rFonts w:ascii="Calibri" w:hAnsi="Calibri" w:cs="Calibri"/>
          <w:color w:val="000000"/>
        </w:rPr>
        <w:t>National Renewable Energy Laboratory (NREL)</w:t>
      </w:r>
    </w:p>
    <w:p w14:paraId="14BD4AAE" w14:textId="77777777" w:rsidR="00E63DB1" w:rsidRPr="00E63DB1" w:rsidRDefault="00E63DB1" w:rsidP="00E63DB1">
      <w:pPr>
        <w:pStyle w:val="NoSpacing"/>
        <w:rPr>
          <w:rFonts w:ascii="Calibri" w:hAnsi="Calibri" w:cs="Calibri"/>
          <w:color w:val="000000"/>
        </w:rPr>
      </w:pPr>
      <w:r w:rsidRPr="00E63DB1">
        <w:rPr>
          <w:rFonts w:ascii="Calibri" w:hAnsi="Calibri" w:cs="Calibri"/>
          <w:color w:val="000000"/>
        </w:rPr>
        <w:t>15013 Denver West Parkway | Golden, CO 80401</w:t>
      </w:r>
    </w:p>
    <w:p w14:paraId="3CE6C17D" w14:textId="77777777" w:rsidR="00E63DB1" w:rsidRPr="00E63DB1" w:rsidRDefault="00E63DB1" w:rsidP="00E63DB1">
      <w:pPr>
        <w:pStyle w:val="NoSpacing"/>
        <w:rPr>
          <w:rFonts w:ascii="Calibri" w:hAnsi="Calibri" w:cs="Calibri"/>
          <w:color w:val="000000"/>
        </w:rPr>
      </w:pPr>
      <w:hyperlink r:id="rId5" w:tgtFrame="_blank" w:history="1">
        <w:r w:rsidRPr="00E63DB1">
          <w:rPr>
            <w:rFonts w:ascii="Calibri" w:hAnsi="Calibri" w:cs="Calibri"/>
            <w:color w:val="1155CC"/>
            <w:u w:val="single"/>
          </w:rPr>
          <w:t>sam.support@nrel.gov</w:t>
        </w:r>
      </w:hyperlink>
    </w:p>
    <w:p w14:paraId="7B99AECD" w14:textId="77777777" w:rsidR="00E63DB1" w:rsidRPr="00E63DB1" w:rsidRDefault="00E63DB1" w:rsidP="00E63DB1">
      <w:pPr>
        <w:pStyle w:val="NoSpacing"/>
        <w:rPr>
          <w:rFonts w:ascii="Arial" w:hAnsi="Arial" w:cs="Arial"/>
          <w:color w:val="222222"/>
        </w:rPr>
      </w:pPr>
      <w:r w:rsidRPr="00E63DB1">
        <w:rPr>
          <w:rFonts w:ascii="Arial" w:hAnsi="Arial" w:cs="Arial"/>
          <w:color w:val="222222"/>
        </w:rPr>
        <w:pict w14:anchorId="5104B35C">
          <v:rect id="_x0000_i1025" style="width:976.5pt;height:1.5pt" o:hrpct="0" o:hralign="center" o:hrstd="t" o:hr="t" fillcolor="#a0a0a0" stroked="f"/>
        </w:pict>
      </w:r>
    </w:p>
    <w:p w14:paraId="51D3D8DF" w14:textId="77777777" w:rsidR="00E63DB1" w:rsidRPr="00E63DB1" w:rsidRDefault="00E63DB1" w:rsidP="00E63DB1">
      <w:pPr>
        <w:pStyle w:val="NoSpacing"/>
        <w:rPr>
          <w:rFonts w:ascii="Arial" w:hAnsi="Arial" w:cs="Arial"/>
          <w:color w:val="222222"/>
        </w:rPr>
      </w:pPr>
      <w:r w:rsidRPr="00E63DB1">
        <w:rPr>
          <w:rFonts w:ascii="Calibri" w:hAnsi="Calibri" w:cs="Calibri"/>
          <w:b/>
          <w:bCs/>
          <w:color w:val="000000"/>
        </w:rPr>
        <w:t>From:</w:t>
      </w:r>
      <w:r w:rsidRPr="00E63DB1">
        <w:rPr>
          <w:rFonts w:ascii="Calibri" w:hAnsi="Calibri" w:cs="Calibri"/>
          <w:color w:val="000000"/>
        </w:rPr>
        <w:t> PERRIN Clémence &lt;</w:t>
      </w:r>
      <w:hyperlink r:id="rId6" w:tgtFrame="_blank" w:history="1">
        <w:r w:rsidRPr="00E63DB1">
          <w:rPr>
            <w:rFonts w:ascii="Calibri" w:hAnsi="Calibri" w:cs="Calibri"/>
            <w:color w:val="1155CC"/>
            <w:u w:val="single"/>
          </w:rPr>
          <w:t>clemence.perrin@vinci-concessions.com</w:t>
        </w:r>
      </w:hyperlink>
      <w:r w:rsidRPr="00E63DB1">
        <w:rPr>
          <w:rFonts w:ascii="Calibri" w:hAnsi="Calibri" w:cs="Calibri"/>
          <w:color w:val="000000"/>
        </w:rPr>
        <w:t>&gt;</w:t>
      </w:r>
      <w:r w:rsidRPr="00E63DB1">
        <w:rPr>
          <w:rFonts w:ascii="Calibri" w:hAnsi="Calibri" w:cs="Calibri"/>
          <w:color w:val="000000"/>
        </w:rPr>
        <w:br/>
      </w:r>
      <w:r w:rsidRPr="00E63DB1">
        <w:rPr>
          <w:rFonts w:ascii="Calibri" w:hAnsi="Calibri" w:cs="Calibri"/>
          <w:b/>
          <w:bCs/>
          <w:color w:val="000000"/>
        </w:rPr>
        <w:t>Sent:</w:t>
      </w:r>
      <w:r w:rsidRPr="00E63DB1">
        <w:rPr>
          <w:rFonts w:ascii="Calibri" w:hAnsi="Calibri" w:cs="Calibri"/>
          <w:color w:val="000000"/>
        </w:rPr>
        <w:t> Wednesday, April 17, 2024 7:10 AM</w:t>
      </w:r>
      <w:r w:rsidRPr="00E63DB1">
        <w:rPr>
          <w:rFonts w:ascii="Calibri" w:hAnsi="Calibri" w:cs="Calibri"/>
          <w:color w:val="000000"/>
        </w:rPr>
        <w:br/>
      </w:r>
      <w:r w:rsidRPr="00E63DB1">
        <w:rPr>
          <w:rFonts w:ascii="Calibri" w:hAnsi="Calibri" w:cs="Calibri"/>
          <w:b/>
          <w:bCs/>
          <w:color w:val="000000"/>
        </w:rPr>
        <w:t>To:</w:t>
      </w:r>
      <w:r w:rsidRPr="00E63DB1">
        <w:rPr>
          <w:rFonts w:ascii="Calibri" w:hAnsi="Calibri" w:cs="Calibri"/>
          <w:color w:val="000000"/>
        </w:rPr>
        <w:t> SAM Support &lt;</w:t>
      </w:r>
      <w:hyperlink r:id="rId7" w:tgtFrame="_blank" w:history="1">
        <w:r w:rsidRPr="00E63DB1">
          <w:rPr>
            <w:rFonts w:ascii="Calibri" w:hAnsi="Calibri" w:cs="Calibri"/>
            <w:color w:val="1155CC"/>
            <w:u w:val="single"/>
          </w:rPr>
          <w:t>SAMSupport@nrel.gov</w:t>
        </w:r>
      </w:hyperlink>
      <w:r w:rsidRPr="00E63DB1">
        <w:rPr>
          <w:rFonts w:ascii="Calibri" w:hAnsi="Calibri" w:cs="Calibri"/>
          <w:color w:val="000000"/>
        </w:rPr>
        <w:t>&gt;</w:t>
      </w:r>
      <w:r w:rsidRPr="00E63DB1">
        <w:rPr>
          <w:rFonts w:ascii="Calibri" w:hAnsi="Calibri" w:cs="Calibri"/>
          <w:color w:val="000000"/>
        </w:rPr>
        <w:br/>
      </w:r>
      <w:r w:rsidRPr="00E63DB1">
        <w:rPr>
          <w:rFonts w:ascii="Calibri" w:hAnsi="Calibri" w:cs="Calibri"/>
          <w:b/>
          <w:bCs/>
          <w:color w:val="000000"/>
        </w:rPr>
        <w:t>Subject:</w:t>
      </w:r>
      <w:r w:rsidRPr="00E63DB1">
        <w:rPr>
          <w:rFonts w:ascii="Calibri" w:hAnsi="Calibri" w:cs="Calibri"/>
          <w:color w:val="000000"/>
        </w:rPr>
        <w:t> Error message</w:t>
      </w:r>
    </w:p>
    <w:p w14:paraId="4733BA27" w14:textId="77777777" w:rsidR="00E63DB1" w:rsidRPr="00E63DB1" w:rsidRDefault="00E63DB1" w:rsidP="00E63DB1">
      <w:pPr>
        <w:pStyle w:val="NoSpacing"/>
        <w:rPr>
          <w:rFonts w:ascii="Arial" w:hAnsi="Arial" w:cs="Arial"/>
          <w:color w:val="222222"/>
        </w:rPr>
      </w:pPr>
      <w:r w:rsidRPr="00E63DB1">
        <w:rPr>
          <w:rFonts w:ascii="Arial" w:hAnsi="Arial" w:cs="Arial"/>
          <w:color w:val="222222"/>
        </w:rPr>
        <w:t> </w:t>
      </w:r>
    </w:p>
    <w:tbl>
      <w:tblPr>
        <w:tblpPr w:leftFromText="45" w:rightFromText="45" w:vertAnchor="text"/>
        <w:tblW w:w="1992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"/>
        <w:gridCol w:w="18709"/>
        <w:gridCol w:w="1151"/>
      </w:tblGrid>
      <w:tr w:rsidR="00E63DB1" w:rsidRPr="00E63DB1" w14:paraId="1C2EE965" w14:textId="77777777" w:rsidTr="00E63DB1">
        <w:tc>
          <w:tcPr>
            <w:tcW w:w="15" w:type="dxa"/>
            <w:shd w:val="clear" w:color="auto" w:fill="A6A6A6"/>
            <w:tcMar>
              <w:top w:w="105" w:type="dxa"/>
              <w:left w:w="30" w:type="dxa"/>
              <w:bottom w:w="105" w:type="dxa"/>
              <w:right w:w="30" w:type="dxa"/>
            </w:tcMar>
            <w:vAlign w:val="center"/>
            <w:hideMark/>
          </w:tcPr>
          <w:p w14:paraId="26794D86" w14:textId="77777777" w:rsidR="00E63DB1" w:rsidRPr="00E63DB1" w:rsidRDefault="00E63DB1" w:rsidP="00E63DB1">
            <w:pPr>
              <w:pStyle w:val="NoSpacing"/>
              <w:rPr>
                <w:rFonts w:ascii="Arial" w:hAnsi="Arial" w:cs="Arial"/>
                <w:color w:val="222222"/>
              </w:rPr>
            </w:pPr>
          </w:p>
        </w:tc>
        <w:tc>
          <w:tcPr>
            <w:tcW w:w="18279" w:type="dxa"/>
            <w:shd w:val="clear" w:color="auto" w:fill="EAEAEA"/>
            <w:tcMar>
              <w:top w:w="105" w:type="dxa"/>
              <w:left w:w="225" w:type="dxa"/>
              <w:bottom w:w="105" w:type="dxa"/>
              <w:right w:w="75" w:type="dxa"/>
            </w:tcMar>
            <w:vAlign w:val="center"/>
            <w:hideMark/>
          </w:tcPr>
          <w:p w14:paraId="169FE1FA" w14:textId="77777777" w:rsidR="00E63DB1" w:rsidRPr="00E63DB1" w:rsidRDefault="00E63DB1" w:rsidP="00E63DB1">
            <w:pPr>
              <w:pStyle w:val="NoSpacing"/>
              <w:rPr>
                <w:rFonts w:ascii="Segoe UI" w:hAnsi="Segoe UI" w:cs="Segoe UI"/>
                <w:color w:val="212121"/>
                <w:sz w:val="18"/>
                <w:szCs w:val="18"/>
              </w:rPr>
            </w:pPr>
            <w:r w:rsidRPr="00E63DB1">
              <w:rPr>
                <w:rFonts w:ascii="Segoe UI" w:hAnsi="Segoe UI" w:cs="Segoe UI"/>
                <w:color w:val="212121"/>
                <w:sz w:val="18"/>
                <w:szCs w:val="18"/>
              </w:rPr>
              <w:t>Vous ne recevez pas souvent de courriers de la part de </w:t>
            </w:r>
            <w:hyperlink r:id="rId8" w:tgtFrame="_blank" w:history="1">
              <w:r w:rsidRPr="00E63DB1">
                <w:rPr>
                  <w:rFonts w:ascii="Segoe UI" w:hAnsi="Segoe UI" w:cs="Segoe UI"/>
                  <w:color w:val="1155CC"/>
                  <w:sz w:val="18"/>
                  <w:szCs w:val="18"/>
                  <w:u w:val="single"/>
                </w:rPr>
                <w:t>clemence.perrin@vinci-concessions.com</w:t>
              </w:r>
            </w:hyperlink>
            <w:r w:rsidRPr="00E63DB1">
              <w:rPr>
                <w:rFonts w:ascii="Segoe UI" w:hAnsi="Segoe UI" w:cs="Segoe UI"/>
                <w:color w:val="212121"/>
                <w:sz w:val="18"/>
                <w:szCs w:val="18"/>
              </w:rPr>
              <w:t>. </w:t>
            </w:r>
            <w:hyperlink r:id="rId9" w:tgtFrame="_blank" w:history="1">
              <w:r w:rsidRPr="00E63DB1">
                <w:rPr>
                  <w:rFonts w:ascii="Segoe UI" w:hAnsi="Segoe UI" w:cs="Segoe UI"/>
                  <w:color w:val="1155CC"/>
                  <w:sz w:val="18"/>
                  <w:szCs w:val="18"/>
                  <w:u w:val="single"/>
                </w:rPr>
                <w:t>Découvrez pourquoi cela est important</w:t>
              </w:r>
            </w:hyperlink>
          </w:p>
        </w:tc>
        <w:tc>
          <w:tcPr>
            <w:tcW w:w="1125" w:type="dxa"/>
            <w:shd w:val="clear" w:color="auto" w:fill="EAEAEA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14:paraId="0EACF490" w14:textId="77777777" w:rsidR="00E63DB1" w:rsidRPr="00E63DB1" w:rsidRDefault="00E63DB1" w:rsidP="00E63DB1">
            <w:pPr>
              <w:pStyle w:val="NoSpacing"/>
              <w:rPr>
                <w:rFonts w:ascii="Segoe UI" w:hAnsi="Segoe UI" w:cs="Segoe UI"/>
                <w:color w:val="212121"/>
                <w:sz w:val="18"/>
                <w:szCs w:val="18"/>
              </w:rPr>
            </w:pPr>
          </w:p>
        </w:tc>
      </w:tr>
    </w:tbl>
    <w:p w14:paraId="4EBC7A31" w14:textId="77777777" w:rsidR="00E63DB1" w:rsidRPr="00E63DB1" w:rsidRDefault="00E63DB1" w:rsidP="00E63DB1">
      <w:pPr>
        <w:pStyle w:val="NoSpacing"/>
        <w:rPr>
          <w:rFonts w:ascii="Arial" w:hAnsi="Arial" w:cs="Arial"/>
          <w:color w:val="222222"/>
        </w:rPr>
      </w:pPr>
      <w:r w:rsidRPr="00E63DB1">
        <w:rPr>
          <w:rFonts w:ascii="Arial" w:hAnsi="Arial" w:cs="Arial"/>
          <w:b/>
          <w:bCs/>
          <w:color w:val="000000"/>
        </w:rPr>
        <w:t>CAUTION: </w:t>
      </w:r>
      <w:r w:rsidRPr="00E63DB1">
        <w:rPr>
          <w:rFonts w:ascii="Arial" w:hAnsi="Arial" w:cs="Arial"/>
          <w:color w:val="000000"/>
          <w:sz w:val="20"/>
          <w:szCs w:val="20"/>
        </w:rPr>
        <w:t>This email originated from outside of NREL. Do not click links or open attachments unless you recognize the sender and know the content is safe.</w:t>
      </w:r>
    </w:p>
    <w:p w14:paraId="2FA893FA" w14:textId="77777777" w:rsidR="00E63DB1" w:rsidRPr="00E63DB1" w:rsidRDefault="00E63DB1" w:rsidP="00E63DB1">
      <w:pPr>
        <w:pStyle w:val="NoSpacing"/>
        <w:rPr>
          <w:rFonts w:ascii="Aptos" w:hAnsi="Aptos" w:cs="Arial"/>
          <w:color w:val="222222"/>
        </w:rPr>
      </w:pPr>
      <w:r w:rsidRPr="00E63DB1">
        <w:rPr>
          <w:rFonts w:ascii="Aptos" w:hAnsi="Aptos" w:cs="Arial"/>
          <w:color w:val="222222"/>
        </w:rPr>
        <w:t>Hello,</w:t>
      </w:r>
    </w:p>
    <w:p w14:paraId="7141A00E" w14:textId="77777777" w:rsidR="00E63DB1" w:rsidRPr="00E63DB1" w:rsidRDefault="00E63DB1" w:rsidP="00E63DB1">
      <w:pPr>
        <w:pStyle w:val="NoSpacing"/>
        <w:rPr>
          <w:rFonts w:ascii="Aptos" w:hAnsi="Aptos" w:cs="Arial"/>
          <w:color w:val="222222"/>
        </w:rPr>
      </w:pPr>
      <w:r w:rsidRPr="00E63DB1">
        <w:rPr>
          <w:rFonts w:ascii="Aptos" w:hAnsi="Aptos" w:cs="Arial"/>
          <w:color w:val="222222"/>
        </w:rPr>
        <w:t>I’m contacting you because when I wanted to open my last project I had this error message. I didn’t find where the sam.case file was register.</w:t>
      </w:r>
    </w:p>
    <w:p w14:paraId="7DA628CD" w14:textId="77777777" w:rsidR="00E63DB1" w:rsidRPr="00E63DB1" w:rsidRDefault="00E63DB1" w:rsidP="00E63DB1">
      <w:pPr>
        <w:pStyle w:val="NoSpacing"/>
        <w:rPr>
          <w:rFonts w:ascii="Aptos" w:hAnsi="Aptos" w:cs="Arial"/>
          <w:color w:val="222222"/>
        </w:rPr>
      </w:pPr>
      <w:r w:rsidRPr="00E63DB1">
        <w:rPr>
          <w:rFonts w:ascii="Aptos" w:hAnsi="Aptos" w:cs="Arial"/>
          <w:color w:val="222222"/>
        </w:rPr>
        <w:t>Do you know what can I do or modify to fix the problem ?</w:t>
      </w:r>
    </w:p>
    <w:p w14:paraId="6A783A14" w14:textId="77777777" w:rsidR="00E63DB1" w:rsidRPr="00E63DB1" w:rsidRDefault="00E63DB1" w:rsidP="00E63DB1">
      <w:pPr>
        <w:pStyle w:val="NoSpacing"/>
        <w:rPr>
          <w:rFonts w:ascii="Aptos" w:hAnsi="Aptos" w:cs="Arial"/>
          <w:color w:val="222222"/>
        </w:rPr>
      </w:pPr>
      <w:r w:rsidRPr="00E63DB1">
        <w:rPr>
          <w:rFonts w:ascii="Aptos" w:hAnsi="Aptos" w:cs="Arial"/>
          <w:color w:val="222222"/>
        </w:rPr>
        <w:t> </w:t>
      </w:r>
    </w:p>
    <w:p w14:paraId="215909FA" w14:textId="0D5CC0DC" w:rsidR="00E63DB1" w:rsidRPr="00E63DB1" w:rsidRDefault="00E63DB1" w:rsidP="00E63DB1">
      <w:pPr>
        <w:pStyle w:val="NoSpacing"/>
        <w:rPr>
          <w:rFonts w:ascii="Aptos" w:hAnsi="Aptos" w:cs="Arial"/>
          <w:color w:val="222222"/>
        </w:rPr>
      </w:pPr>
    </w:p>
    <w:p w14:paraId="6FE08732" w14:textId="77777777" w:rsidR="00E63DB1" w:rsidRPr="00E63DB1" w:rsidRDefault="00E63DB1" w:rsidP="00E63DB1">
      <w:pPr>
        <w:pStyle w:val="NoSpacing"/>
        <w:rPr>
          <w:rFonts w:ascii="Aptos" w:hAnsi="Aptos" w:cs="Arial"/>
          <w:color w:val="222222"/>
        </w:rPr>
      </w:pPr>
      <w:r w:rsidRPr="00E63DB1">
        <w:rPr>
          <w:rFonts w:ascii="Aptos" w:hAnsi="Aptos" w:cs="Arial"/>
          <w:color w:val="222222"/>
        </w:rPr>
        <w:t> </w:t>
      </w:r>
    </w:p>
    <w:p w14:paraId="13AF7F08" w14:textId="77777777" w:rsidR="00E63DB1" w:rsidRPr="00E63DB1" w:rsidRDefault="00E63DB1" w:rsidP="00E63DB1">
      <w:pPr>
        <w:pStyle w:val="NoSpacing"/>
        <w:rPr>
          <w:rFonts w:ascii="Aptos" w:hAnsi="Aptos" w:cs="Arial"/>
          <w:color w:val="222222"/>
        </w:rPr>
      </w:pPr>
      <w:r w:rsidRPr="00E63DB1">
        <w:rPr>
          <w:rFonts w:ascii="Aptos" w:hAnsi="Aptos" w:cs="Arial"/>
          <w:color w:val="222222"/>
        </w:rPr>
        <w:t>Thank you by advance for you help,</w:t>
      </w:r>
    </w:p>
    <w:p w14:paraId="4EA8FEBE" w14:textId="77777777" w:rsidR="00E63DB1" w:rsidRPr="00E63DB1" w:rsidRDefault="00E63DB1" w:rsidP="00E63DB1">
      <w:pPr>
        <w:pStyle w:val="NoSpacing"/>
        <w:rPr>
          <w:rFonts w:ascii="Aptos" w:hAnsi="Aptos" w:cs="Arial"/>
          <w:color w:val="222222"/>
        </w:rPr>
      </w:pPr>
      <w:r w:rsidRPr="00E63DB1">
        <w:rPr>
          <w:rFonts w:ascii="Aptos" w:hAnsi="Aptos" w:cs="Arial"/>
          <w:color w:val="222222"/>
        </w:rPr>
        <w:t>Best regard</w:t>
      </w:r>
    </w:p>
    <w:p w14:paraId="444198A3" w14:textId="77777777" w:rsidR="00E63DB1" w:rsidRPr="00E63DB1" w:rsidRDefault="00E63DB1" w:rsidP="00E63DB1">
      <w:pPr>
        <w:pStyle w:val="NoSpacing"/>
        <w:rPr>
          <w:rFonts w:ascii="Aptos" w:hAnsi="Aptos" w:cs="Arial"/>
          <w:color w:val="222222"/>
        </w:rPr>
      </w:pPr>
      <w:r w:rsidRPr="00E63DB1">
        <w:rPr>
          <w:rFonts w:ascii="Arial" w:hAnsi="Arial" w:cs="Arial"/>
          <w:b/>
          <w:bCs/>
          <w:color w:val="004489"/>
          <w:sz w:val="20"/>
          <w:szCs w:val="20"/>
        </w:rPr>
        <w:br/>
        <w:t>Clémence Perrin</w:t>
      </w:r>
    </w:p>
    <w:p w14:paraId="23898859" w14:textId="23073D31" w:rsidR="00E63DB1" w:rsidRPr="00E63DB1" w:rsidRDefault="00E63DB1" w:rsidP="00E63DB1">
      <w:pPr>
        <w:pStyle w:val="NoSpacing"/>
        <w:rPr>
          <w:rFonts w:ascii="Aptos" w:hAnsi="Aptos" w:cs="Arial"/>
          <w:color w:val="222222"/>
        </w:rPr>
      </w:pPr>
      <w:r w:rsidRPr="00E63DB1">
        <w:rPr>
          <w:rFonts w:ascii="Calibri" w:hAnsi="Calibri" w:cs="Calibri"/>
          <w:color w:val="1F497D"/>
        </w:rPr>
        <w:t> </w:t>
      </w:r>
      <w:r w:rsidRPr="00E63DB1">
        <w:rPr>
          <w:rFonts w:ascii="Calibri" w:hAnsi="Calibri" w:cs="Calibri"/>
          <w:noProof/>
          <w:color w:val="1F497D"/>
        </w:rPr>
        <mc:AlternateContent>
          <mc:Choice Requires="wps">
            <w:drawing>
              <wp:inline distT="0" distB="0" distL="0" distR="0" wp14:anchorId="0A465895" wp14:editId="4372B7F0">
                <wp:extent cx="563880" cy="123190"/>
                <wp:effectExtent l="0" t="0" r="0" b="0"/>
                <wp:docPr id="851821377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63880" cy="123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9D70E2" id="Rectangle 2" o:spid="_x0000_s1026" style="width:44.4pt;height: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" filled="f" stroked="f">
                <o:lock v:ext="edit" aspectratio="t"/>
                <w10:anchorlock/>
              </v:rect>
            </w:pict>
          </mc:Fallback>
        </mc:AlternateContent>
      </w:r>
    </w:p>
    <w:p w14:paraId="6E407DB8" w14:textId="77777777" w:rsidR="00E63DB1" w:rsidRPr="00E63DB1" w:rsidRDefault="00E63DB1" w:rsidP="00E63DB1">
      <w:pPr>
        <w:pStyle w:val="NoSpacing"/>
        <w:rPr>
          <w:rFonts w:ascii="Aptos" w:hAnsi="Aptos" w:cs="Arial"/>
          <w:color w:val="222222"/>
        </w:rPr>
      </w:pPr>
      <w:r w:rsidRPr="00E63DB1">
        <w:rPr>
          <w:rFonts w:ascii="Arial" w:hAnsi="Arial" w:cs="Arial"/>
          <w:b/>
          <w:bCs/>
          <w:color w:val="004489"/>
          <w:sz w:val="18"/>
          <w:szCs w:val="18"/>
        </w:rPr>
        <w:t>Chargée d'affaires techniques</w:t>
      </w:r>
    </w:p>
    <w:p w14:paraId="3B23EF4F" w14:textId="77777777" w:rsidR="00E63DB1" w:rsidRPr="00E63DB1" w:rsidRDefault="00E63DB1" w:rsidP="00E63DB1">
      <w:pPr>
        <w:pStyle w:val="NoSpacing"/>
        <w:rPr>
          <w:rFonts w:ascii="Aptos" w:hAnsi="Aptos" w:cs="Arial"/>
          <w:color w:val="222222"/>
        </w:rPr>
      </w:pPr>
      <w:r w:rsidRPr="00E63DB1">
        <w:rPr>
          <w:rFonts w:ascii="Arial" w:hAnsi="Arial" w:cs="Arial"/>
          <w:b/>
          <w:bCs/>
          <w:color w:val="004489"/>
          <w:sz w:val="18"/>
          <w:szCs w:val="18"/>
        </w:rPr>
        <w:t>M :</w:t>
      </w:r>
      <w:r w:rsidRPr="00E63DB1">
        <w:rPr>
          <w:rFonts w:ascii="Arial" w:hAnsi="Arial" w:cs="Arial"/>
          <w:color w:val="004489"/>
          <w:sz w:val="18"/>
          <w:szCs w:val="18"/>
        </w:rPr>
        <w:t> +33 </w:t>
      </w:r>
      <w:r w:rsidRPr="00E63DB1">
        <w:rPr>
          <w:rFonts w:ascii="Calibri" w:hAnsi="Calibri" w:cs="Calibri"/>
          <w:color w:val="2F5597"/>
          <w:sz w:val="20"/>
          <w:szCs w:val="20"/>
          <w:shd w:val="clear" w:color="auto" w:fill="FFFFFF"/>
        </w:rPr>
        <w:t>7 78 95 28 59</w:t>
      </w:r>
    </w:p>
    <w:p w14:paraId="6CA08017" w14:textId="77777777" w:rsidR="00E63DB1" w:rsidRPr="00E63DB1" w:rsidRDefault="00E63DB1" w:rsidP="00E63DB1">
      <w:pPr>
        <w:pStyle w:val="NoSpacing"/>
        <w:rPr>
          <w:rFonts w:ascii="Aptos" w:hAnsi="Aptos" w:cs="Arial"/>
          <w:color w:val="222222"/>
        </w:rPr>
      </w:pPr>
      <w:r w:rsidRPr="00E63DB1">
        <w:rPr>
          <w:rFonts w:ascii="Arial" w:hAnsi="Arial" w:cs="Arial"/>
          <w:b/>
          <w:bCs/>
          <w:color w:val="004489"/>
          <w:sz w:val="18"/>
          <w:szCs w:val="18"/>
        </w:rPr>
        <w:t>E-mail :</w:t>
      </w:r>
      <w:r w:rsidRPr="00E63DB1">
        <w:rPr>
          <w:rFonts w:ascii="Arial" w:hAnsi="Arial" w:cs="Arial"/>
          <w:color w:val="004489"/>
          <w:sz w:val="18"/>
          <w:szCs w:val="18"/>
        </w:rPr>
        <w:t> </w:t>
      </w:r>
      <w:r w:rsidRPr="00E63DB1">
        <w:rPr>
          <w:rFonts w:ascii="Arial" w:hAnsi="Arial" w:cs="Arial"/>
          <w:color w:val="0563C1"/>
          <w:sz w:val="18"/>
          <w:szCs w:val="18"/>
        </w:rPr>
        <w:t>clemence.perrin</w:t>
      </w:r>
      <w:hyperlink r:id="rId10" w:tgtFrame="_blank" w:history="1">
        <w:r w:rsidRPr="00E63DB1">
          <w:rPr>
            <w:rFonts w:ascii="Arial" w:hAnsi="Arial" w:cs="Arial"/>
            <w:color w:val="0563C1"/>
            <w:sz w:val="18"/>
            <w:szCs w:val="18"/>
            <w:u w:val="single"/>
          </w:rPr>
          <w:t>@vinci-concessions.com</w:t>
        </w:r>
      </w:hyperlink>
    </w:p>
    <w:p w14:paraId="645EDCC0" w14:textId="77777777" w:rsidR="00E63DB1" w:rsidRPr="00E63DB1" w:rsidRDefault="00E63DB1" w:rsidP="00E63DB1">
      <w:pPr>
        <w:pStyle w:val="NoSpacing"/>
        <w:rPr>
          <w:rFonts w:ascii="Aptos" w:hAnsi="Aptos" w:cs="Arial"/>
          <w:color w:val="222222"/>
        </w:rPr>
      </w:pPr>
      <w:r w:rsidRPr="00E63DB1">
        <w:rPr>
          <w:rFonts w:ascii="Arial" w:hAnsi="Arial" w:cs="Arial"/>
          <w:b/>
          <w:bCs/>
          <w:color w:val="004489"/>
          <w:sz w:val="18"/>
          <w:szCs w:val="18"/>
        </w:rPr>
        <w:t>Website :</w:t>
      </w:r>
      <w:r w:rsidRPr="00E63DB1">
        <w:rPr>
          <w:rFonts w:ascii="Arial" w:hAnsi="Arial" w:cs="Arial"/>
          <w:b/>
          <w:bCs/>
          <w:color w:val="000000"/>
          <w:sz w:val="18"/>
          <w:szCs w:val="18"/>
        </w:rPr>
        <w:t> </w:t>
      </w:r>
      <w:hyperlink r:id="rId11" w:tgtFrame="_blank" w:history="1">
        <w:r w:rsidRPr="00E63DB1">
          <w:rPr>
            <w:rFonts w:ascii="Arial" w:hAnsi="Arial" w:cs="Arial"/>
            <w:color w:val="0563C1"/>
            <w:sz w:val="18"/>
            <w:szCs w:val="18"/>
            <w:u w:val="single"/>
          </w:rPr>
          <w:t>https://www.sunmind.co/</w:t>
        </w:r>
      </w:hyperlink>
    </w:p>
    <w:p w14:paraId="2647AF42" w14:textId="77777777" w:rsidR="00E63DB1" w:rsidRPr="00E63DB1" w:rsidRDefault="00E63DB1" w:rsidP="00E63DB1">
      <w:pPr>
        <w:pStyle w:val="NoSpacing"/>
        <w:rPr>
          <w:rFonts w:ascii="Aptos" w:hAnsi="Aptos" w:cs="Arial"/>
          <w:color w:val="222222"/>
        </w:rPr>
      </w:pPr>
      <w:r w:rsidRPr="00E63DB1">
        <w:rPr>
          <w:rFonts w:ascii="Arial" w:hAnsi="Arial" w:cs="Arial"/>
          <w:color w:val="0563C1"/>
          <w:sz w:val="8"/>
          <w:szCs w:val="8"/>
          <w:u w:val="single"/>
        </w:rPr>
        <w:t> </w:t>
      </w:r>
    </w:p>
    <w:p w14:paraId="271B33F8" w14:textId="1D87C131" w:rsidR="00E63DB1" w:rsidRPr="00E63DB1" w:rsidRDefault="00E63DB1" w:rsidP="00E63DB1">
      <w:pPr>
        <w:pStyle w:val="NoSpacing"/>
        <w:rPr>
          <w:rFonts w:ascii="Aptos" w:hAnsi="Aptos" w:cs="Arial"/>
          <w:color w:val="222222"/>
        </w:rPr>
      </w:pPr>
      <w:r w:rsidRPr="00E63DB1">
        <w:rPr>
          <w:rFonts w:ascii="Calibri" w:hAnsi="Calibri" w:cs="Calibri"/>
          <w:noProof/>
          <w:color w:val="242424"/>
        </w:rPr>
        <mc:AlternateContent>
          <mc:Choice Requires="wps">
            <w:drawing>
              <wp:inline distT="0" distB="0" distL="0" distR="0" wp14:anchorId="47C111E3" wp14:editId="3E42A383">
                <wp:extent cx="2341245" cy="401955"/>
                <wp:effectExtent l="0" t="0" r="0" b="0"/>
                <wp:docPr id="103402274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41245" cy="401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2F0678" id="Rectangle 1" o:spid="_x0000_s1026" style="width:184.35pt;height:3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" filled="f" stroked="f">
                <o:lock v:ext="edit" aspectratio="t"/>
                <w10:anchorlock/>
              </v:rect>
            </w:pict>
          </mc:Fallback>
        </mc:AlternateContent>
      </w:r>
    </w:p>
    <w:p w14:paraId="59A58563" w14:textId="796F624E" w:rsidR="00E63DB1" w:rsidRDefault="00E63DB1" w:rsidP="00E63DB1">
      <w:pPr>
        <w:pStyle w:val="NoSpacing"/>
        <w:rPr>
          <w:rFonts w:ascii="Calibri" w:hAnsi="Calibri" w:cs="Calibri"/>
          <w:color w:val="242424"/>
        </w:rPr>
      </w:pPr>
      <w:r w:rsidRPr="00E63DB1">
        <w:rPr>
          <w:rFonts w:ascii="Calibri" w:hAnsi="Calibri" w:cs="Calibri"/>
          <w:color w:val="242424"/>
        </w:rPr>
        <w:lastRenderedPageBreak/>
        <w:t> </w:t>
      </w:r>
      <w:r w:rsidR="00C739B1">
        <w:rPr>
          <w:rFonts w:ascii="Calibri" w:hAnsi="Calibri" w:cs="Calibri"/>
          <w:color w:val="242424"/>
        </w:rPr>
        <w:t xml:space="preserve">4/29/2024 </w:t>
      </w:r>
    </w:p>
    <w:p w14:paraId="4B138F67" w14:textId="35658E9A" w:rsidR="00C739B1" w:rsidRDefault="00C739B1" w:rsidP="00E63DB1">
      <w:pPr>
        <w:pStyle w:val="NoSpacing"/>
        <w:rPr>
          <w:rFonts w:ascii="Calibri" w:hAnsi="Calibri" w:cs="Calibri"/>
          <w:color w:val="242424"/>
        </w:rPr>
      </w:pPr>
      <w:r>
        <w:rPr>
          <w:rFonts w:ascii="Calibri" w:hAnsi="Calibri" w:cs="Calibri"/>
          <w:color w:val="242424"/>
        </w:rPr>
        <w:t xml:space="preserve">Download project file linked and test with patch branch build </w:t>
      </w:r>
    </w:p>
    <w:p w14:paraId="23C4F588" w14:textId="4F7DEF42" w:rsidR="00C739B1" w:rsidRDefault="00E70A7E" w:rsidP="00E63DB1">
      <w:pPr>
        <w:pStyle w:val="NoSpacing"/>
        <w:rPr>
          <w:rFonts w:ascii="Calibri" w:hAnsi="Calibri" w:cs="Calibri"/>
          <w:color w:val="242424"/>
        </w:rPr>
      </w:pPr>
      <w:r>
        <w:rPr>
          <w:rFonts w:ascii="Calibri" w:hAnsi="Calibri" w:cs="Calibri"/>
          <w:color w:val="242424"/>
        </w:rPr>
        <w:t>Note – Unicode characters in file name</w:t>
      </w:r>
    </w:p>
    <w:p w14:paraId="07886B53" w14:textId="13A7C8A2" w:rsidR="00E70A7E" w:rsidRDefault="00E70A7E" w:rsidP="00E63DB1">
      <w:pPr>
        <w:pStyle w:val="NoSpacing"/>
        <w:rPr>
          <w:rFonts w:ascii="Aptos" w:hAnsi="Aptos" w:cs="Arial"/>
          <w:color w:val="222222"/>
        </w:rPr>
      </w:pPr>
      <w:r w:rsidRPr="00E70A7E">
        <w:rPr>
          <w:rFonts w:ascii="Aptos" w:hAnsi="Aptos" w:cs="Arial"/>
          <w:color w:val="222222"/>
        </w:rPr>
        <w:drawing>
          <wp:inline distT="0" distB="0" distL="0" distR="0" wp14:anchorId="26C8A2EE" wp14:editId="7A1F4126">
            <wp:extent cx="3238952" cy="914528"/>
            <wp:effectExtent l="0" t="0" r="0" b="0"/>
            <wp:docPr id="136580132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01324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88F0" w14:textId="4C768681" w:rsidR="00E70A7E" w:rsidRDefault="0093302C" w:rsidP="00E63DB1">
      <w:pPr>
        <w:pStyle w:val="NoSpacing"/>
        <w:rPr>
          <w:rFonts w:ascii="Aptos" w:hAnsi="Aptos" w:cs="Arial"/>
          <w:color w:val="222222"/>
        </w:rPr>
      </w:pPr>
      <w:r>
        <w:rPr>
          <w:rFonts w:ascii="Aptos" w:hAnsi="Aptos" w:cs="Arial"/>
          <w:color w:val="222222"/>
        </w:rPr>
        <w:t>Duplicate user issue</w:t>
      </w:r>
      <w:r w:rsidRPr="0093302C">
        <w:rPr>
          <w:rFonts w:ascii="Aptos" w:hAnsi="Aptos" w:cs="Arial"/>
          <w:color w:val="222222"/>
        </w:rPr>
        <w:drawing>
          <wp:inline distT="0" distB="0" distL="0" distR="0" wp14:anchorId="7A12D668" wp14:editId="60CD126F">
            <wp:extent cx="5943600" cy="2947670"/>
            <wp:effectExtent l="0" t="0" r="0" b="5080"/>
            <wp:docPr id="88959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90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7294" w14:textId="77777777" w:rsidR="009E58F6" w:rsidRDefault="009E58F6" w:rsidP="00E63DB1">
      <w:pPr>
        <w:pStyle w:val="NoSpacing"/>
        <w:rPr>
          <w:rFonts w:ascii="Aptos" w:hAnsi="Aptos" w:cs="Arial"/>
          <w:color w:val="222222"/>
        </w:rPr>
      </w:pPr>
    </w:p>
    <w:p w14:paraId="6B01B780" w14:textId="4B6310C7" w:rsidR="009E58F6" w:rsidRDefault="009E58F6" w:rsidP="00E63DB1">
      <w:pPr>
        <w:pStyle w:val="NoSpacing"/>
        <w:rPr>
          <w:rFonts w:ascii="Aptos" w:hAnsi="Aptos" w:cs="Arial"/>
          <w:color w:val="222222"/>
        </w:rPr>
      </w:pPr>
      <w:r>
        <w:rPr>
          <w:rFonts w:ascii="Aptos" w:hAnsi="Aptos" w:cs="Arial"/>
          <w:color w:val="222222"/>
        </w:rPr>
        <w:t>Verify same issue with 2023.12.17.r0</w:t>
      </w:r>
    </w:p>
    <w:p w14:paraId="130DF1E3" w14:textId="77777777" w:rsidR="009E58F6" w:rsidRDefault="009E58F6" w:rsidP="00E63DB1">
      <w:pPr>
        <w:pStyle w:val="NoSpacing"/>
        <w:rPr>
          <w:rFonts w:ascii="Aptos" w:hAnsi="Aptos" w:cs="Arial"/>
          <w:color w:val="222222"/>
        </w:rPr>
      </w:pPr>
    </w:p>
    <w:p w14:paraId="7D5D3EC0" w14:textId="25452206" w:rsidR="009E58F6" w:rsidRPr="00E63DB1" w:rsidRDefault="005668AA" w:rsidP="00E63DB1">
      <w:pPr>
        <w:pStyle w:val="NoSpacing"/>
        <w:rPr>
          <w:rFonts w:ascii="Aptos" w:hAnsi="Aptos" w:cs="Arial"/>
          <w:color w:val="222222"/>
        </w:rPr>
      </w:pPr>
      <w:r>
        <w:rPr>
          <w:rFonts w:ascii="Aptos" w:hAnsi="Aptos" w:cs="Arial"/>
          <w:color w:val="222222"/>
        </w:rPr>
        <w:t>Step through in debug mode</w:t>
      </w:r>
      <w:r w:rsidR="0062731C">
        <w:rPr>
          <w:rFonts w:ascii="Aptos" w:hAnsi="Aptos" w:cs="Arial"/>
          <w:color w:val="222222"/>
        </w:rPr>
        <w:t xml:space="preserve"> in Case::Read</w:t>
      </w:r>
      <w:r w:rsidR="00F540D3" w:rsidRPr="00F540D3">
        <w:rPr>
          <w:rFonts w:ascii="Aptos" w:hAnsi="Aptos" w:cs="Arial"/>
          <w:color w:val="222222"/>
        </w:rPr>
        <w:drawing>
          <wp:inline distT="0" distB="0" distL="0" distR="0" wp14:anchorId="6836FB98" wp14:editId="18D3001F">
            <wp:extent cx="5943600" cy="1390015"/>
            <wp:effectExtent l="0" t="0" r="0" b="635"/>
            <wp:docPr id="24313181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31817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DD34" w14:textId="77777777" w:rsidR="0077566F" w:rsidRDefault="0077566F" w:rsidP="00E63DB1">
      <w:pPr>
        <w:pStyle w:val="NoSpacing"/>
      </w:pPr>
    </w:p>
    <w:p w14:paraId="0A57365F" w14:textId="3DDE261B" w:rsidR="00ED1F95" w:rsidRDefault="002B3D5E" w:rsidP="00E63DB1">
      <w:pPr>
        <w:pStyle w:val="NoSpacing"/>
      </w:pPr>
      <w:r>
        <w:lastRenderedPageBreak/>
        <w:t>m</w:t>
      </w:r>
      <w:r w:rsidR="00ED1F95">
        <w:t>_overrides is size zer</w:t>
      </w:r>
      <w:r>
        <w:t>o</w:t>
      </w:r>
      <w:r w:rsidR="00ED1F95">
        <w:t xml:space="preserve"> and </w:t>
      </w:r>
      <w:r>
        <w:t>m_inputs is read in with size 999</w:t>
      </w:r>
      <w:r w:rsidRPr="002B3D5E">
        <w:drawing>
          <wp:inline distT="0" distB="0" distL="0" distR="0" wp14:anchorId="0E68BA9F" wp14:editId="4445008A">
            <wp:extent cx="5943600" cy="2156460"/>
            <wp:effectExtent l="0" t="0" r="0" b="0"/>
            <wp:docPr id="1572078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789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0347" w14:textId="77777777" w:rsidR="00981BED" w:rsidRDefault="00981BED" w:rsidP="00E63DB1">
      <w:pPr>
        <w:pStyle w:val="NoSpacing"/>
      </w:pPr>
    </w:p>
    <w:p w14:paraId="043E76E9" w14:textId="728E1496" w:rsidR="00981BED" w:rsidRDefault="00981BED" w:rsidP="00E63DB1">
      <w:pPr>
        <w:pStyle w:val="NoSpacing"/>
      </w:pPr>
      <w:r>
        <w:t>m_outputs read in size 176</w:t>
      </w:r>
      <w:r w:rsidRPr="00981BED">
        <w:drawing>
          <wp:inline distT="0" distB="0" distL="0" distR="0" wp14:anchorId="4FB8A7C4" wp14:editId="012C7D50">
            <wp:extent cx="5943600" cy="3398520"/>
            <wp:effectExtent l="0" t="0" r="0" b="0"/>
            <wp:docPr id="14749628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6281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DE8C" w14:textId="77777777" w:rsidR="00D952FE" w:rsidRDefault="00D952FE" w:rsidP="00E63DB1">
      <w:pPr>
        <w:pStyle w:val="NoSpacing"/>
      </w:pPr>
    </w:p>
    <w:p w14:paraId="550D7D7B" w14:textId="50E5BE46" w:rsidR="00D952FE" w:rsidRDefault="00D952FE" w:rsidP="00E63DB1">
      <w:pPr>
        <w:pStyle w:val="NoSpacing"/>
      </w:pPr>
      <w:r>
        <w:t>All other sections in Case::Read succeeds.</w:t>
      </w:r>
    </w:p>
    <w:p w14:paraId="4F181B3C" w14:textId="78544811" w:rsidR="00D952FE" w:rsidRDefault="00D952FE" w:rsidP="00E63DB1">
      <w:pPr>
        <w:pStyle w:val="NoSpacing"/>
      </w:pPr>
      <w:r>
        <w:lastRenderedPageBreak/>
        <w:t xml:space="preserve">Return true for </w:t>
      </w:r>
      <w:r w:rsidR="009B7607">
        <w:t xml:space="preserve">Simulation::Read and check return code </w:t>
      </w:r>
      <w:r w:rsidR="00BD16B6" w:rsidRPr="00BD16B6">
        <w:drawing>
          <wp:inline distT="0" distB="0" distL="0" distR="0" wp14:anchorId="545DBDBE" wp14:editId="4590C203">
            <wp:extent cx="5943600" cy="2857500"/>
            <wp:effectExtent l="0" t="0" r="0" b="0"/>
            <wp:docPr id="1171337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374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4907" w14:textId="77777777" w:rsidR="00BD16B6" w:rsidRDefault="00BD16B6" w:rsidP="00E63DB1">
      <w:pPr>
        <w:pStyle w:val="NoSpacing"/>
      </w:pPr>
    </w:p>
    <w:p w14:paraId="67404228" w14:textId="77777777" w:rsidR="00BD16B6" w:rsidRDefault="00BD16B6" w:rsidP="00E63DB1">
      <w:pPr>
        <w:pStyle w:val="NoSpacing"/>
      </w:pPr>
    </w:p>
    <w:p w14:paraId="57409011" w14:textId="43D96FA2" w:rsidR="009C3F44" w:rsidRDefault="009C3F44" w:rsidP="00E63DB1">
      <w:pPr>
        <w:pStyle w:val="NoSpacing"/>
      </w:pPr>
      <w:r>
        <w:t xml:space="preserve">Return true for Simulation::Read, Case::Read and </w:t>
      </w:r>
      <w:r w:rsidR="00A95741">
        <w:t xml:space="preserve">ObjectCollection::Read and </w:t>
      </w:r>
      <w:r>
        <w:t>then test</w:t>
      </w:r>
      <w:r w:rsidR="00A95741" w:rsidRPr="00A95741">
        <w:drawing>
          <wp:inline distT="0" distB="0" distL="0" distR="0" wp14:anchorId="079C7F88" wp14:editId="477FE581">
            <wp:extent cx="5943600" cy="2720975"/>
            <wp:effectExtent l="0" t="0" r="0" b="3175"/>
            <wp:docPr id="568554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5437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BCF0" w14:textId="77777777" w:rsidR="00A95741" w:rsidRDefault="00A95741" w:rsidP="00E63DB1">
      <w:pPr>
        <w:pStyle w:val="NoSpacing"/>
      </w:pPr>
    </w:p>
    <w:p w14:paraId="69EBB2CC" w14:textId="25C7B014" w:rsidR="00A95741" w:rsidRDefault="00626324" w:rsidP="00E63DB1">
      <w:pPr>
        <w:pStyle w:val="NoSpacing"/>
      </w:pPr>
      <w:r>
        <w:lastRenderedPageBreak/>
        <w:t>Note stream error</w:t>
      </w:r>
      <w:r w:rsidR="00B53D37" w:rsidRPr="00B53D37">
        <w:drawing>
          <wp:inline distT="0" distB="0" distL="0" distR="0" wp14:anchorId="78BAB7B8" wp14:editId="6B6600EA">
            <wp:extent cx="5943600" cy="1650365"/>
            <wp:effectExtent l="0" t="0" r="0" b="6985"/>
            <wp:docPr id="18193672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6725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26C9" w14:textId="77777777" w:rsidR="00B53D37" w:rsidRDefault="00B53D37" w:rsidP="00E63DB1">
      <w:pPr>
        <w:pStyle w:val="NoSpacing"/>
      </w:pPr>
    </w:p>
    <w:p w14:paraId="068E459F" w14:textId="5DB088BE" w:rsidR="00B53D37" w:rsidRDefault="00B53D37" w:rsidP="00E63DB1">
      <w:pPr>
        <w:pStyle w:val="NoSpacing"/>
      </w:pPr>
      <w:r>
        <w:t>Return true from Project::Read, too and test</w:t>
      </w:r>
      <w:r w:rsidR="008973AD">
        <w:t xml:space="preserve"> – opening but weather file not found</w:t>
      </w:r>
      <w:r w:rsidR="008973AD" w:rsidRPr="008973AD">
        <w:drawing>
          <wp:inline distT="0" distB="0" distL="0" distR="0" wp14:anchorId="587ABA09" wp14:editId="76F246CE">
            <wp:extent cx="5943600" cy="4464050"/>
            <wp:effectExtent l="0" t="0" r="0" b="0"/>
            <wp:docPr id="6531287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28795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6CC7" w14:textId="77777777" w:rsidR="001D30AC" w:rsidRDefault="001D30AC" w:rsidP="00E63DB1">
      <w:pPr>
        <w:pStyle w:val="NoSpacing"/>
      </w:pPr>
    </w:p>
    <w:p w14:paraId="71D24E48" w14:textId="3EE68703" w:rsidR="001D30AC" w:rsidRDefault="001D30AC" w:rsidP="00E63DB1">
      <w:pPr>
        <w:pStyle w:val="NoSpacing"/>
      </w:pPr>
      <w:r>
        <w:lastRenderedPageBreak/>
        <w:t xml:space="preserve">Save as </w:t>
      </w:r>
      <w:r w:rsidR="004F19C9" w:rsidRPr="004F19C9">
        <w:t>TEST2 aéroport Belgrade_1.sam</w:t>
      </w:r>
      <w:r w:rsidR="004F19C9">
        <w:t xml:space="preserve"> and then select phoenix as weather file and test running</w:t>
      </w:r>
      <w:r w:rsidR="002562A9" w:rsidRPr="002562A9">
        <w:drawing>
          <wp:inline distT="0" distB="0" distL="0" distR="0" wp14:anchorId="2CD653F6" wp14:editId="5E264372">
            <wp:extent cx="5943600" cy="2998470"/>
            <wp:effectExtent l="0" t="0" r="0" b="0"/>
            <wp:docPr id="166737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778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364E" w14:textId="77777777" w:rsidR="002562A9" w:rsidRDefault="002562A9" w:rsidP="00E63DB1">
      <w:pPr>
        <w:pStyle w:val="NoSpacing"/>
      </w:pPr>
    </w:p>
    <w:p w14:paraId="538B4DD1" w14:textId="23712098" w:rsidR="002562A9" w:rsidRDefault="002562A9" w:rsidP="00E63DB1">
      <w:pPr>
        <w:pStyle w:val="NoSpacing"/>
      </w:pPr>
      <w:r>
        <w:t>Save and test opening in 2023.12.17.r1</w:t>
      </w:r>
      <w:r w:rsidR="00893264">
        <w:t xml:space="preserve"> – fails when saving with or without </w:t>
      </w:r>
      <w:r w:rsidR="00367AD8">
        <w:t>hourly results</w:t>
      </w:r>
      <w:r w:rsidR="00367AD8" w:rsidRPr="00367AD8">
        <w:drawing>
          <wp:inline distT="0" distB="0" distL="0" distR="0" wp14:anchorId="45FC2C28" wp14:editId="0E0ECB1E">
            <wp:extent cx="5943600" cy="3072765"/>
            <wp:effectExtent l="0" t="0" r="0" b="0"/>
            <wp:docPr id="844657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5766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7750" w14:textId="77777777" w:rsidR="009F2A4C" w:rsidRDefault="009F2A4C" w:rsidP="00E63DB1">
      <w:pPr>
        <w:pStyle w:val="NoSpacing"/>
      </w:pPr>
    </w:p>
    <w:p w14:paraId="218CFCB8" w14:textId="77777777" w:rsidR="00722D9B" w:rsidRDefault="00722D9B" w:rsidP="00E63DB1">
      <w:pPr>
        <w:pStyle w:val="NoSpacing"/>
      </w:pPr>
    </w:p>
    <w:p w14:paraId="68E17729" w14:textId="7CB43137" w:rsidR="00722D9B" w:rsidRDefault="00722D9B" w:rsidP="00E63DB1">
      <w:pPr>
        <w:pStyle w:val="NoSpacing"/>
      </w:pPr>
      <w:r>
        <w:lastRenderedPageBreak/>
        <w:t>Step through and save and open in patch branch without issue now</w:t>
      </w:r>
      <w:r w:rsidR="00426FBB">
        <w:t xml:space="preserve"> – download patch 1 code and compare PVUncertaintyData persistence</w:t>
      </w:r>
      <w:r w:rsidR="00426FBB" w:rsidRPr="00426FBB">
        <w:drawing>
          <wp:inline distT="0" distB="0" distL="0" distR="0" wp14:anchorId="27D10ABC" wp14:editId="7E659D0E">
            <wp:extent cx="5943600" cy="2589530"/>
            <wp:effectExtent l="0" t="0" r="0" b="1270"/>
            <wp:docPr id="274608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0815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11E5" w14:textId="77777777" w:rsidR="00426FBB" w:rsidRDefault="00426FBB" w:rsidP="00E63DB1">
      <w:pPr>
        <w:pStyle w:val="NoSpacing"/>
      </w:pPr>
    </w:p>
    <w:p w14:paraId="15722903" w14:textId="1E6BE0AB" w:rsidR="00426FBB" w:rsidRDefault="00426FBB" w:rsidP="00E63DB1">
      <w:pPr>
        <w:pStyle w:val="NoSpacing"/>
      </w:pPr>
      <w:r>
        <w:t>SAM issue 1362 makes files saved with patch branch unreadable in 2023.12.17.r</w:t>
      </w:r>
      <w:r w:rsidR="00006D2D">
        <w:t>1</w:t>
      </w:r>
    </w:p>
    <w:p w14:paraId="509FB8CE" w14:textId="77777777" w:rsidR="00006D2D" w:rsidRDefault="00006D2D" w:rsidP="00E63DB1">
      <w:pPr>
        <w:pStyle w:val="NoSpacing"/>
      </w:pPr>
    </w:p>
    <w:p w14:paraId="7689DAAC" w14:textId="7F4D6F2B" w:rsidR="00006D2D" w:rsidRDefault="00006D2D" w:rsidP="00E63DB1">
      <w:pPr>
        <w:pStyle w:val="NoSpacing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t xml:space="preserve">For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Clémence's file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, write out updated without </w:t>
      </w:r>
      <w:r w:rsidR="001A112C">
        <w:rPr>
          <w:rFonts w:ascii="Verdana" w:hAnsi="Verdana"/>
          <w:color w:val="000000"/>
          <w:sz w:val="20"/>
          <w:szCs w:val="20"/>
          <w:shd w:val="clear" w:color="auto" w:fill="FFFFFF"/>
        </w:rPr>
        <w:t>version 2 updates in PVUncertaintyData class persistence.</w:t>
      </w:r>
    </w:p>
    <w:p w14:paraId="09FEFC97" w14:textId="77777777" w:rsidR="00A40F93" w:rsidRDefault="00A40F93" w:rsidP="00E63DB1">
      <w:pPr>
        <w:pStyle w:val="NoSpacing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416DDFF" w14:textId="5D8AEA15" w:rsidR="00A40F93" w:rsidRDefault="00A40F93" w:rsidP="00E63DB1">
      <w:pPr>
        <w:pStyle w:val="NoSpacing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Test with 2023.12.17.r1 – opens and runs</w:t>
      </w:r>
      <w:r w:rsidRPr="00A40F93">
        <w:rPr>
          <w:rFonts w:ascii="Verdana" w:hAnsi="Verdana"/>
          <w:color w:val="000000"/>
          <w:sz w:val="20"/>
          <w:szCs w:val="20"/>
          <w:shd w:val="clear" w:color="auto" w:fill="FFFFFF"/>
        </w:rPr>
        <w:drawing>
          <wp:inline distT="0" distB="0" distL="0" distR="0" wp14:anchorId="3542FF39" wp14:editId="75C68C98">
            <wp:extent cx="5943600" cy="3143250"/>
            <wp:effectExtent l="0" t="0" r="0" b="0"/>
            <wp:docPr id="1515608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0883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2855" w14:textId="77777777" w:rsidR="00A40F93" w:rsidRDefault="00A40F93" w:rsidP="00E63DB1">
      <w:pPr>
        <w:pStyle w:val="NoSpacing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264102F6" w14:textId="5C66590A" w:rsidR="00A40F93" w:rsidRDefault="00A40F93" w:rsidP="00E63DB1">
      <w:pPr>
        <w:pStyle w:val="NoSpacing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Weather file will need to be reset to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Clémence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choice.</w:t>
      </w:r>
    </w:p>
    <w:p w14:paraId="13B32899" w14:textId="77777777" w:rsidR="00A40F93" w:rsidRDefault="00A40F93" w:rsidP="00E63DB1">
      <w:pPr>
        <w:pStyle w:val="NoSpacing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5D6AD96" w14:textId="66FC8CEE" w:rsidR="00A40F93" w:rsidRDefault="00865CBB" w:rsidP="00E63DB1">
      <w:pPr>
        <w:pStyle w:val="NoSpacing"/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Commit and push to </w:t>
      </w:r>
      <w:r w:rsidR="00A226CD">
        <w:rPr>
          <w:rFonts w:ascii="Verdana" w:hAnsi="Verdana"/>
          <w:color w:val="000000"/>
          <w:sz w:val="20"/>
          <w:szCs w:val="20"/>
          <w:shd w:val="clear" w:color="auto" w:fill="FFFFFF"/>
        </w:rPr>
        <w:t>file_open_issues branch of SAM for future reference.</w:t>
      </w:r>
    </w:p>
    <w:sectPr w:rsidR="00A40F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933"/>
    <w:rsid w:val="00006D2D"/>
    <w:rsid w:val="001A112C"/>
    <w:rsid w:val="001D30AC"/>
    <w:rsid w:val="002562A9"/>
    <w:rsid w:val="002B3D5E"/>
    <w:rsid w:val="002D522D"/>
    <w:rsid w:val="00367AD8"/>
    <w:rsid w:val="00382CAD"/>
    <w:rsid w:val="00426FBB"/>
    <w:rsid w:val="004F19C9"/>
    <w:rsid w:val="00561807"/>
    <w:rsid w:val="005668AA"/>
    <w:rsid w:val="00615933"/>
    <w:rsid w:val="00626324"/>
    <w:rsid w:val="0062731C"/>
    <w:rsid w:val="00722D9B"/>
    <w:rsid w:val="0077566F"/>
    <w:rsid w:val="00865CBB"/>
    <w:rsid w:val="00893264"/>
    <w:rsid w:val="008973AD"/>
    <w:rsid w:val="0093302C"/>
    <w:rsid w:val="00981BED"/>
    <w:rsid w:val="009B7607"/>
    <w:rsid w:val="009C3F44"/>
    <w:rsid w:val="009E58F6"/>
    <w:rsid w:val="009F2A4C"/>
    <w:rsid w:val="00A226CD"/>
    <w:rsid w:val="00A40F93"/>
    <w:rsid w:val="00A776E8"/>
    <w:rsid w:val="00A95741"/>
    <w:rsid w:val="00B53D37"/>
    <w:rsid w:val="00BD16B6"/>
    <w:rsid w:val="00C739B1"/>
    <w:rsid w:val="00D952FE"/>
    <w:rsid w:val="00E63DB1"/>
    <w:rsid w:val="00E70A7E"/>
    <w:rsid w:val="00ED1F95"/>
    <w:rsid w:val="00F31BA8"/>
    <w:rsid w:val="00F5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380F5"/>
  <w15:chartTrackingRefBased/>
  <w15:docId w15:val="{C4FAC9B3-CD0C-475D-971A-E4F64B777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59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59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59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59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59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59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59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59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59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9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59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59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59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59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59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59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59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59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59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59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59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59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59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59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59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59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59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59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593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E63DB1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E63DB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63D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6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090">
              <w:blockQuote w:val="1"/>
              <w:marLeft w:val="96"/>
              <w:marRight w:val="0"/>
              <w:marTop w:val="0"/>
              <w:marBottom w:val="0"/>
              <w:divBdr>
                <w:top w:val="none" w:sz="0" w:space="0" w:color="auto"/>
                <w:left w:val="single" w:sz="6" w:space="6" w:color="CCCCCC"/>
                <w:bottom w:val="none" w:sz="0" w:space="0" w:color="auto"/>
                <w:right w:val="none" w:sz="0" w:space="0" w:color="auto"/>
              </w:divBdr>
              <w:divsChild>
                <w:div w:id="72837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00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024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76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662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691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11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139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83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215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86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22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5622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762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83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4423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2350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226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2488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4868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252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lemence.perrin@vinci-concessions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yperlink" Target="mailto:SAMSupport@nrel.gov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mailto:clemence.perrin@vinci-concessions.com" TargetMode="External"/><Relationship Id="rId11" Type="http://schemas.openxmlformats.org/officeDocument/2006/relationships/hyperlink" Target="https://www.sunmind.co/" TargetMode="External"/><Relationship Id="rId24" Type="http://schemas.openxmlformats.org/officeDocument/2006/relationships/image" Target="media/image13.png"/><Relationship Id="rId5" Type="http://schemas.openxmlformats.org/officeDocument/2006/relationships/hyperlink" Target="mailto:sam.support@nrel.gov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mailto:barbara.kemmat@vinci-concessions.com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1drv.ms/u/s!AiPBEv5pSajMiaRJMZUxIr_2vfUR0w?e=HcnK05" TargetMode="External"/><Relationship Id="rId9" Type="http://schemas.openxmlformats.org/officeDocument/2006/relationships/hyperlink" Target="https://aka.ms/LearnAboutSenderIdentification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7</Pages>
  <Words>475</Words>
  <Characters>2714</Characters>
  <Application>Microsoft Office Word</Application>
  <DocSecurity>0</DocSecurity>
  <Lines>22</Lines>
  <Paragraphs>6</Paragraphs>
  <ScaleCrop>false</ScaleCrop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Janzou</dc:creator>
  <cp:keywords/>
  <dc:description/>
  <cp:lastModifiedBy>Steven Janzou</cp:lastModifiedBy>
  <cp:revision>33</cp:revision>
  <dcterms:created xsi:type="dcterms:W3CDTF">2024-04-30T06:24:00Z</dcterms:created>
  <dcterms:modified xsi:type="dcterms:W3CDTF">2024-04-30T09:34:00Z</dcterms:modified>
</cp:coreProperties>
</file>