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3D9" w:rsidRPr="000779B5" w:rsidRDefault="00A27107" w:rsidP="000779B5">
      <w:pPr>
        <w:jc w:val="center"/>
        <w:rPr>
          <w:b/>
          <w:sz w:val="28"/>
        </w:rPr>
      </w:pPr>
      <w:r>
        <w:rPr>
          <w:b/>
          <w:sz w:val="28"/>
        </w:rPr>
        <w:t>Compiling wxWidgets SVN (2.9</w:t>
      </w:r>
      <w:r w:rsidR="000779B5" w:rsidRPr="000779B5">
        <w:rPr>
          <w:b/>
          <w:sz w:val="28"/>
        </w:rPr>
        <w:t>) for SSC+WEX</w:t>
      </w:r>
      <w:r>
        <w:rPr>
          <w:b/>
          <w:sz w:val="28"/>
        </w:rPr>
        <w:t>+TCS</w:t>
      </w:r>
      <w:r w:rsidR="00E742D4">
        <w:rPr>
          <w:b/>
          <w:sz w:val="28"/>
        </w:rPr>
        <w:t xml:space="preserve"> using VC++</w:t>
      </w:r>
      <w:bookmarkStart w:id="0" w:name="_GoBack"/>
      <w:bookmarkEnd w:id="0"/>
      <w:r w:rsidR="00E742D4">
        <w:rPr>
          <w:b/>
          <w:sz w:val="28"/>
        </w:rPr>
        <w:t xml:space="preserve"> 2012</w:t>
      </w:r>
    </w:p>
    <w:p w:rsidR="000779B5" w:rsidRDefault="00AE33C6" w:rsidP="000779B5">
      <w:pPr>
        <w:jc w:val="center"/>
        <w:rPr>
          <w:b/>
        </w:rPr>
      </w:pPr>
      <w:r>
        <w:rPr>
          <w:b/>
        </w:rPr>
        <w:t>Updated 28</w:t>
      </w:r>
      <w:r w:rsidR="000779B5">
        <w:rPr>
          <w:b/>
        </w:rPr>
        <w:t xml:space="preserve"> Dec 2012</w:t>
      </w:r>
    </w:p>
    <w:p w:rsidR="000779B5" w:rsidRDefault="000779B5" w:rsidP="000779B5">
      <w:r>
        <w:rPr>
          <w:b/>
        </w:rPr>
        <w:t xml:space="preserve">Background: </w:t>
      </w:r>
      <w:r w:rsidRPr="000779B5">
        <w:t xml:space="preserve"> The SSCdev</w:t>
      </w:r>
      <w:r w:rsidR="000E6B01">
        <w:t xml:space="preserve"> and TCSmain</w:t>
      </w:r>
      <w:r w:rsidRPr="000779B5">
        <w:t xml:space="preserve"> tool</w:t>
      </w:r>
      <w:r w:rsidR="000E6B01">
        <w:t>s</w:t>
      </w:r>
      <w:r w:rsidRPr="000779B5">
        <w:t xml:space="preserve"> no longer supports wx 2.8-ansi.  This is so that I can build it 64-bit on OSX which is required for the DOE SSC SDK deliverable.  So, to compile SSC </w:t>
      </w:r>
      <w:r w:rsidR="00AE33C6">
        <w:t xml:space="preserve">and TCS </w:t>
      </w:r>
      <w:r w:rsidRPr="000779B5">
        <w:t xml:space="preserve">now, you will need </w:t>
      </w:r>
      <w:r w:rsidR="00EF1247">
        <w:t xml:space="preserve">wxWidgets 2.9 direct from the public SVN repository, and </w:t>
      </w:r>
      <w:r w:rsidRPr="000779B5">
        <w:t>the WEX (</w:t>
      </w:r>
      <w:r w:rsidR="00155ABB" w:rsidRPr="00155ABB">
        <w:rPr>
          <w:b/>
        </w:rPr>
        <w:t>W</w:t>
      </w:r>
      <w:r w:rsidRPr="000779B5">
        <w:t>x</w:t>
      </w:r>
      <w:r w:rsidR="00155ABB">
        <w:t>w</w:t>
      </w:r>
      <w:r w:rsidRPr="000779B5">
        <w:t xml:space="preserve">idgets </w:t>
      </w:r>
      <w:r w:rsidRPr="00155ABB">
        <w:rPr>
          <w:b/>
        </w:rPr>
        <w:t>E</w:t>
      </w:r>
      <w:r w:rsidR="00155ABB" w:rsidRPr="00155ABB">
        <w:rPr>
          <w:b/>
        </w:rPr>
        <w:t>X</w:t>
      </w:r>
      <w:r w:rsidRPr="000779B5">
        <w:t>tensions) library which only works with wx3 and essentially replace</w:t>
      </w:r>
      <w:r w:rsidR="00462625">
        <w:t>s comlib</w:t>
      </w:r>
      <w:r w:rsidRPr="000779B5">
        <w:t>.</w:t>
      </w:r>
    </w:p>
    <w:p w:rsidR="000779B5" w:rsidRPr="000779B5" w:rsidRDefault="000779B5" w:rsidP="000779B5">
      <w:pPr>
        <w:rPr>
          <w:b/>
        </w:rPr>
      </w:pPr>
      <w:r w:rsidRPr="000779B5">
        <w:rPr>
          <w:b/>
        </w:rPr>
        <w:t>wxWidgets 2.9 SVN</w:t>
      </w:r>
    </w:p>
    <w:p w:rsidR="000779B5" w:rsidRDefault="000779B5" w:rsidP="000779B5">
      <w:pPr>
        <w:pStyle w:val="ListParagraph"/>
        <w:numPr>
          <w:ilvl w:val="0"/>
          <w:numId w:val="1"/>
        </w:numPr>
      </w:pPr>
      <w:r>
        <w:t>Create a folder c:\wxWidgets</w:t>
      </w:r>
    </w:p>
    <w:p w:rsidR="000779B5" w:rsidRDefault="000779B5" w:rsidP="000779B5">
      <w:pPr>
        <w:pStyle w:val="ListParagraph"/>
        <w:numPr>
          <w:ilvl w:val="0"/>
          <w:numId w:val="1"/>
        </w:numPr>
      </w:pPr>
      <w:r>
        <w:t>Right click on it, and check out (via TortoiseSVN) the wxWidgets trunk from the public SVN</w:t>
      </w:r>
    </w:p>
    <w:p w:rsidR="000779B5" w:rsidRDefault="00E742D4" w:rsidP="000779B5">
      <w:pPr>
        <w:pStyle w:val="ListParagraph"/>
        <w:numPr>
          <w:ilvl w:val="1"/>
          <w:numId w:val="1"/>
        </w:numPr>
      </w:pPr>
      <w:hyperlink r:id="rId6" w:history="1">
        <w:r w:rsidR="000779B5" w:rsidRPr="009E16A4">
          <w:rPr>
            <w:rStyle w:val="Hyperlink"/>
          </w:rPr>
          <w:t>http://svn.wxwidgets.org/svn/wx/wxWidgets/trunk</w:t>
        </w:r>
      </w:hyperlink>
    </w:p>
    <w:p w:rsidR="000779B5" w:rsidRDefault="000779B5" w:rsidP="000779B5">
      <w:pPr>
        <w:pStyle w:val="ListParagraph"/>
        <w:numPr>
          <w:ilvl w:val="1"/>
          <w:numId w:val="1"/>
        </w:numPr>
      </w:pPr>
      <w:r>
        <w:t>It’ll take some time to get all the files</w:t>
      </w:r>
    </w:p>
    <w:p w:rsidR="000779B5" w:rsidRDefault="000779B5" w:rsidP="000779B5">
      <w:pPr>
        <w:pStyle w:val="ListParagraph"/>
        <w:numPr>
          <w:ilvl w:val="1"/>
          <w:numId w:val="1"/>
        </w:numPr>
      </w:pPr>
      <w:r>
        <w:t>I checked out revision 73160.  You can elect to use this revision from the SVN, or the head revision.</w:t>
      </w:r>
      <w:r w:rsidR="009C4350">
        <w:t xml:space="preserve">  I recommend just checking out the latest HEAD revision.</w:t>
      </w:r>
    </w:p>
    <w:p w:rsidR="000779B5" w:rsidRDefault="000779B5" w:rsidP="000779B5">
      <w:pPr>
        <w:pStyle w:val="ListParagraph"/>
        <w:numPr>
          <w:ilvl w:val="1"/>
          <w:numId w:val="1"/>
        </w:numPr>
      </w:pPr>
      <w:r>
        <w:t xml:space="preserve">When wxWidgets 2.9.5 comes out, or 2.9.6, or finally 3.0, we’ll migrate to using an official release instead of the SVN, but this is also good testing opportunity for the wxWidgets project </w:t>
      </w:r>
      <w:r>
        <w:sym w:font="Wingdings" w:char="F04A"/>
      </w:r>
      <w:r w:rsidR="00E06DF2">
        <w:t xml:space="preserve"> (I’ve contributed 3-4 bug reports in the last couple months that have since gotten fixed in the wxWidgets project!)</w:t>
      </w:r>
    </w:p>
    <w:p w:rsidR="000779B5" w:rsidRDefault="000779B5" w:rsidP="000779B5">
      <w:pPr>
        <w:pStyle w:val="ListParagraph"/>
        <w:numPr>
          <w:ilvl w:val="0"/>
          <w:numId w:val="1"/>
        </w:numPr>
      </w:pPr>
      <w:r>
        <w:t>Open Visual Studio 2012, and open the c:\wxWidgets\build\msw\wx_vc9.sln file</w:t>
      </w:r>
    </w:p>
    <w:p w:rsidR="000779B5" w:rsidRDefault="000779B5" w:rsidP="000779B5">
      <w:pPr>
        <w:pStyle w:val="ListParagraph"/>
        <w:numPr>
          <w:ilvl w:val="1"/>
          <w:numId w:val="1"/>
        </w:numPr>
      </w:pPr>
      <w:r>
        <w:t>Allow the one-way upgrade, it will take some time to convert all the project files</w:t>
      </w:r>
    </w:p>
    <w:p w:rsidR="000779B5" w:rsidRDefault="000779B5" w:rsidP="000779B5">
      <w:pPr>
        <w:pStyle w:val="ListParagraph"/>
        <w:numPr>
          <w:ilvl w:val="1"/>
          <w:numId w:val="1"/>
        </w:numPr>
      </w:pPr>
      <w:r>
        <w:t>If the conversion report issues an error for the .sln, ignore it.</w:t>
      </w:r>
    </w:p>
    <w:p w:rsidR="000779B5" w:rsidRDefault="000779B5" w:rsidP="000779B5">
      <w:pPr>
        <w:pStyle w:val="ListParagraph"/>
        <w:numPr>
          <w:ilvl w:val="0"/>
          <w:numId w:val="1"/>
        </w:numPr>
      </w:pPr>
      <w:r>
        <w:t xml:space="preserve">Open the folder </w:t>
      </w:r>
      <w:r w:rsidRPr="000779B5">
        <w:t>C:\wxWidgets\include\wx\msw</w:t>
      </w:r>
      <w:r>
        <w:t xml:space="preserve"> in Windows Explorer</w:t>
      </w:r>
    </w:p>
    <w:p w:rsidR="000779B5" w:rsidRDefault="000779B5" w:rsidP="000779B5">
      <w:pPr>
        <w:pStyle w:val="ListParagraph"/>
        <w:numPr>
          <w:ilvl w:val="1"/>
          <w:numId w:val="1"/>
        </w:numPr>
      </w:pPr>
      <w:r>
        <w:t>Copy the setup0.h file to setup.h</w:t>
      </w:r>
      <w:r w:rsidR="00D137CC">
        <w:t xml:space="preserve">  (no modifications needed)</w:t>
      </w:r>
    </w:p>
    <w:p w:rsidR="000779B5" w:rsidRDefault="000779B5" w:rsidP="000779B5">
      <w:pPr>
        <w:pStyle w:val="ListParagraph"/>
        <w:numPr>
          <w:ilvl w:val="0"/>
          <w:numId w:val="1"/>
        </w:numPr>
      </w:pPr>
      <w:r>
        <w:t>Select the ‘Debug’ Configuration, and build.</w:t>
      </w:r>
    </w:p>
    <w:p w:rsidR="000779B5" w:rsidRDefault="000779B5" w:rsidP="000779B5">
      <w:pPr>
        <w:pStyle w:val="ListParagraph"/>
        <w:numPr>
          <w:ilvl w:val="0"/>
          <w:numId w:val="1"/>
        </w:numPr>
      </w:pPr>
      <w:r>
        <w:t>Select the ‘Release’ Configuration, and build.</w:t>
      </w:r>
    </w:p>
    <w:p w:rsidR="000779B5" w:rsidRDefault="000779B5" w:rsidP="000779B5">
      <w:pPr>
        <w:pStyle w:val="ListParagraph"/>
        <w:numPr>
          <w:ilvl w:val="0"/>
          <w:numId w:val="1"/>
        </w:numPr>
      </w:pPr>
      <w:r>
        <w:t>Set the WXMSW3 environment variable to c:\wxWidgets</w:t>
      </w:r>
    </w:p>
    <w:p w:rsidR="000779B5" w:rsidRPr="000779B5" w:rsidRDefault="000779B5" w:rsidP="000779B5">
      <w:r>
        <w:t>Everything should complete successfully.</w:t>
      </w:r>
    </w:p>
    <w:p w:rsidR="000779B5" w:rsidRDefault="000779B5">
      <w:pPr>
        <w:rPr>
          <w:b/>
        </w:rPr>
      </w:pPr>
      <w:r w:rsidRPr="000779B5">
        <w:rPr>
          <w:b/>
        </w:rPr>
        <w:t>WEX Library</w:t>
      </w:r>
      <w:r w:rsidR="00C656A8">
        <w:rPr>
          <w:b/>
        </w:rPr>
        <w:t xml:space="preserve"> (‘W</w:t>
      </w:r>
      <w:r w:rsidR="00C656A8" w:rsidRPr="00C656A8">
        <w:t>xwidgets</w:t>
      </w:r>
      <w:r w:rsidR="00C656A8">
        <w:rPr>
          <w:b/>
        </w:rPr>
        <w:t xml:space="preserve"> EX</w:t>
      </w:r>
      <w:r w:rsidR="00C656A8" w:rsidRPr="00C656A8">
        <w:t>tensions</w:t>
      </w:r>
      <w:r w:rsidR="00C656A8">
        <w:rPr>
          <w:b/>
        </w:rPr>
        <w:t>')</w:t>
      </w:r>
    </w:p>
    <w:p w:rsidR="000779B5" w:rsidRDefault="000779B5" w:rsidP="000779B5">
      <w:pPr>
        <w:pStyle w:val="ListParagraph"/>
        <w:numPr>
          <w:ilvl w:val="0"/>
          <w:numId w:val="2"/>
        </w:numPr>
      </w:pPr>
      <w:r>
        <w:t xml:space="preserve">Check out WEX from </w:t>
      </w:r>
      <w:hyperlink r:id="rId7" w:history="1">
        <w:r w:rsidRPr="009E16A4">
          <w:rPr>
            <w:rStyle w:val="Hyperlink"/>
          </w:rPr>
          <w:t>https://efmsvn.nrel.gov/wex/svn/trunk</w:t>
        </w:r>
      </w:hyperlink>
      <w:r>
        <w:t xml:space="preserve"> into a folder called ‘wex’</w:t>
      </w:r>
    </w:p>
    <w:p w:rsidR="000779B5" w:rsidRDefault="000779B5" w:rsidP="000779B5">
      <w:pPr>
        <w:pStyle w:val="ListParagraph"/>
        <w:numPr>
          <w:ilvl w:val="0"/>
          <w:numId w:val="2"/>
        </w:numPr>
      </w:pPr>
      <w:r>
        <w:t xml:space="preserve">Open the </w:t>
      </w:r>
      <w:r w:rsidRPr="000779B5">
        <w:t>wex\vc2012_wx3_unicode</w:t>
      </w:r>
      <w:r>
        <w:t>\wexlib.sln project</w:t>
      </w:r>
    </w:p>
    <w:p w:rsidR="000779B5" w:rsidRDefault="000779B5" w:rsidP="000779B5">
      <w:pPr>
        <w:pStyle w:val="ListParagraph"/>
        <w:numPr>
          <w:ilvl w:val="0"/>
          <w:numId w:val="2"/>
        </w:numPr>
      </w:pPr>
      <w:r>
        <w:t>Build the Debug and Release configurations</w:t>
      </w:r>
    </w:p>
    <w:p w:rsidR="000779B5" w:rsidRPr="000779B5" w:rsidRDefault="000779B5" w:rsidP="000779B5">
      <w:pPr>
        <w:pStyle w:val="ListParagraph"/>
        <w:numPr>
          <w:ilvl w:val="0"/>
          <w:numId w:val="2"/>
        </w:numPr>
      </w:pPr>
      <w:r>
        <w:t>Set the WEXDIR environment variable to your wex folder.</w:t>
      </w:r>
    </w:p>
    <w:p w:rsidR="000779B5" w:rsidRDefault="000779B5">
      <w:r>
        <w:t>Everything should complete successfully.</w:t>
      </w:r>
    </w:p>
    <w:p w:rsidR="000779B5" w:rsidRDefault="000779B5">
      <w:r>
        <w:t>Now you should be able to compile the most recent SSC + SSCdev project.</w:t>
      </w:r>
    </w:p>
    <w:sectPr w:rsidR="00077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0A99"/>
    <w:multiLevelType w:val="hybridMultilevel"/>
    <w:tmpl w:val="CCA0D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2D3239"/>
    <w:multiLevelType w:val="hybridMultilevel"/>
    <w:tmpl w:val="7F82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B5"/>
    <w:rsid w:val="000779B5"/>
    <w:rsid w:val="000E6B01"/>
    <w:rsid w:val="00155ABB"/>
    <w:rsid w:val="00462625"/>
    <w:rsid w:val="006253D9"/>
    <w:rsid w:val="009C4350"/>
    <w:rsid w:val="00A27107"/>
    <w:rsid w:val="00AE33C6"/>
    <w:rsid w:val="00B37BF5"/>
    <w:rsid w:val="00C30E16"/>
    <w:rsid w:val="00C656A8"/>
    <w:rsid w:val="00D137CC"/>
    <w:rsid w:val="00E06DF2"/>
    <w:rsid w:val="00E742D4"/>
    <w:rsid w:val="00E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B5"/>
    <w:pPr>
      <w:ind w:left="720"/>
      <w:contextualSpacing/>
    </w:pPr>
  </w:style>
  <w:style w:type="character" w:styleId="Hyperlink">
    <w:name w:val="Hyperlink"/>
    <w:basedOn w:val="DefaultParagraphFont"/>
    <w:uiPriority w:val="99"/>
    <w:unhideWhenUsed/>
    <w:rsid w:val="000779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B5"/>
    <w:pPr>
      <w:ind w:left="720"/>
      <w:contextualSpacing/>
    </w:pPr>
  </w:style>
  <w:style w:type="character" w:styleId="Hyperlink">
    <w:name w:val="Hyperlink"/>
    <w:basedOn w:val="DefaultParagraphFont"/>
    <w:uiPriority w:val="99"/>
    <w:unhideWhenUsed/>
    <w:rsid w:val="000779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fmsvn.nrel.gov/wex/svn/tru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n.wxwidgets.org/svn/wx/wxWidgets/tru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326</Words>
  <Characters>1861</Characters>
  <Application>Microsoft Office Word</Application>
  <DocSecurity>0</DocSecurity>
  <Lines>15</Lines>
  <Paragraphs>4</Paragraphs>
  <ScaleCrop>false</ScaleCrop>
  <Company>NREL</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2012-12-10T18:58:00Z</dcterms:created>
  <dcterms:modified xsi:type="dcterms:W3CDTF">2012-12-28T18:02:00Z</dcterms:modified>
</cp:coreProperties>
</file>