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7BB" w:rsidRDefault="00E057BB" w:rsidP="00E057BB">
      <w:pPr>
        <w:pStyle w:val="HTMLPreformatted"/>
        <w:rPr>
          <w:color w:val="000000"/>
        </w:rPr>
      </w:pPr>
      <w:r>
        <w:rPr>
          <w:color w:val="000000"/>
        </w:rPr>
        <w:t xml:space="preserve">S. Freitas, C. </w:t>
      </w:r>
      <w:proofErr w:type="spellStart"/>
      <w:r>
        <w:rPr>
          <w:color w:val="000000"/>
        </w:rPr>
        <w:t>Catita</w:t>
      </w:r>
      <w:proofErr w:type="spellEnd"/>
      <w:r>
        <w:rPr>
          <w:color w:val="000000"/>
        </w:rPr>
        <w:t xml:space="preserve">, P. </w:t>
      </w:r>
      <w:proofErr w:type="spellStart"/>
      <w:r>
        <w:rPr>
          <w:color w:val="000000"/>
        </w:rPr>
        <w:t>Redweik</w:t>
      </w:r>
      <w:proofErr w:type="spellEnd"/>
      <w:r>
        <w:rPr>
          <w:color w:val="000000"/>
        </w:rPr>
        <w:t>, M.C. Brito, Modelling solar potential in the urban environment: State-of-the-art review, Renewable and Sustainable Energy Reviews, Volume 41, January 2015, Pages 915-931, ISSN 1364-0321, http://dx.doi.org/10.1016/j.rser.2014.08.060.</w:t>
      </w:r>
    </w:p>
    <w:p w:rsidR="00E057BB" w:rsidRDefault="00E057BB" w:rsidP="00E057BB">
      <w:pPr>
        <w:pStyle w:val="HTMLPreformatted"/>
        <w:rPr>
          <w:color w:val="000000"/>
        </w:rPr>
      </w:pPr>
      <w:r>
        <w:rPr>
          <w:color w:val="000000"/>
        </w:rPr>
        <w:t>(http://www.sciencedirect.com/science/article/pii/S1364032114007461)</w:t>
      </w:r>
    </w:p>
    <w:p w:rsidR="00E057BB" w:rsidRDefault="00E057BB" w:rsidP="00E057BB">
      <w:pPr>
        <w:pStyle w:val="HTMLPreformatted"/>
        <w:rPr>
          <w:color w:val="000000"/>
        </w:rPr>
      </w:pPr>
      <w:r>
        <w:rPr>
          <w:color w:val="000000"/>
        </w:rPr>
        <w:t xml:space="preserve">Keywords: Solar potential; GIS; Urban model; </w:t>
      </w:r>
      <w:proofErr w:type="gramStart"/>
      <w:r>
        <w:rPr>
          <w:color w:val="000000"/>
        </w:rPr>
        <w:t>Solar</w:t>
      </w:r>
      <w:proofErr w:type="gramEnd"/>
      <w:r>
        <w:rPr>
          <w:color w:val="000000"/>
        </w:rPr>
        <w:t xml:space="preserve"> mapping; Photovoltaic</w:t>
      </w:r>
    </w:p>
    <w:p w:rsidR="00E057BB" w:rsidRDefault="00E057BB" w:rsidP="00E057BB">
      <w:pPr>
        <w:pStyle w:val="HTMLPreformatted"/>
        <w:rPr>
          <w:color w:val="000000"/>
        </w:rPr>
      </w:pPr>
    </w:p>
    <w:p w:rsidR="00E057BB" w:rsidRDefault="00E057BB" w:rsidP="00E057BB">
      <w:pPr>
        <w:pStyle w:val="HTMLPreformatted"/>
        <w:rPr>
          <w:color w:val="000000"/>
        </w:rPr>
      </w:pPr>
      <w:proofErr w:type="spellStart"/>
      <w:r>
        <w:rPr>
          <w:color w:val="000000"/>
        </w:rPr>
        <w:t>Róbert</w:t>
      </w:r>
      <w:proofErr w:type="spellEnd"/>
      <w:r>
        <w:rPr>
          <w:color w:val="000000"/>
        </w:rPr>
        <w:t xml:space="preserve"> </w:t>
      </w:r>
      <w:proofErr w:type="spellStart"/>
      <w:r>
        <w:rPr>
          <w:color w:val="000000"/>
        </w:rPr>
        <w:t>Erdélyi</w:t>
      </w:r>
      <w:proofErr w:type="spellEnd"/>
      <w:r>
        <w:rPr>
          <w:color w:val="000000"/>
        </w:rPr>
        <w:t xml:space="preserve">, </w:t>
      </w:r>
      <w:proofErr w:type="spellStart"/>
      <w:r>
        <w:rPr>
          <w:color w:val="000000"/>
        </w:rPr>
        <w:t>Yimin</w:t>
      </w:r>
      <w:proofErr w:type="spellEnd"/>
      <w:r>
        <w:rPr>
          <w:color w:val="000000"/>
        </w:rPr>
        <w:t xml:space="preserve"> Wang, </w:t>
      </w:r>
      <w:proofErr w:type="spellStart"/>
      <w:r>
        <w:rPr>
          <w:color w:val="000000"/>
        </w:rPr>
        <w:t>Weisi</w:t>
      </w:r>
      <w:proofErr w:type="spellEnd"/>
      <w:r>
        <w:rPr>
          <w:color w:val="000000"/>
        </w:rPr>
        <w:t xml:space="preserve"> </w:t>
      </w:r>
      <w:proofErr w:type="spellStart"/>
      <w:r>
        <w:rPr>
          <w:color w:val="000000"/>
        </w:rPr>
        <w:t>Guo</w:t>
      </w:r>
      <w:proofErr w:type="spellEnd"/>
      <w:r>
        <w:rPr>
          <w:color w:val="000000"/>
        </w:rPr>
        <w:t xml:space="preserve">, Edward Hanna, Giuseppe </w:t>
      </w:r>
      <w:proofErr w:type="spellStart"/>
      <w:r>
        <w:rPr>
          <w:color w:val="000000"/>
        </w:rPr>
        <w:t>Colantuono</w:t>
      </w:r>
      <w:proofErr w:type="spellEnd"/>
      <w:r>
        <w:rPr>
          <w:color w:val="000000"/>
        </w:rPr>
        <w:t xml:space="preserve">, Three-dimensional </w:t>
      </w:r>
      <w:proofErr w:type="spellStart"/>
      <w:r>
        <w:rPr>
          <w:color w:val="000000"/>
        </w:rPr>
        <w:t>SOlar</w:t>
      </w:r>
      <w:proofErr w:type="spellEnd"/>
      <w:r>
        <w:rPr>
          <w:color w:val="000000"/>
        </w:rPr>
        <w:t xml:space="preserve"> </w:t>
      </w:r>
      <w:proofErr w:type="spellStart"/>
      <w:r>
        <w:rPr>
          <w:color w:val="000000"/>
        </w:rPr>
        <w:t>RAdiation</w:t>
      </w:r>
      <w:proofErr w:type="spellEnd"/>
      <w:r>
        <w:rPr>
          <w:color w:val="000000"/>
        </w:rPr>
        <w:t xml:space="preserve"> Model (SORAM) and its application to 3-D urban planning, Solar Energy, Volume 101, March 2014, Pages 63-73, ISSN 0038-092X, http://dx.doi.org/10.1016/j.solener.2013.12.023.</w:t>
      </w:r>
    </w:p>
    <w:p w:rsidR="00E057BB" w:rsidRDefault="00E057BB" w:rsidP="00E057BB">
      <w:pPr>
        <w:pStyle w:val="HTMLPreformatted"/>
        <w:rPr>
          <w:color w:val="000000"/>
        </w:rPr>
      </w:pPr>
      <w:r>
        <w:rPr>
          <w:color w:val="000000"/>
        </w:rPr>
        <w:t>(http://www.sciencedirect.com/science/article/pii/S0038092X13005483)</w:t>
      </w:r>
    </w:p>
    <w:p w:rsidR="00E057BB" w:rsidRDefault="00E057BB" w:rsidP="00E057BB">
      <w:pPr>
        <w:pStyle w:val="HTMLPreformatted"/>
        <w:rPr>
          <w:color w:val="000000"/>
        </w:rPr>
      </w:pPr>
      <w:r>
        <w:rPr>
          <w:color w:val="000000"/>
        </w:rPr>
        <w:t xml:space="preserve">Keywords: 3D; Shading condition; </w:t>
      </w:r>
      <w:proofErr w:type="gramStart"/>
      <w:r>
        <w:rPr>
          <w:color w:val="000000"/>
        </w:rPr>
        <w:t>Solar</w:t>
      </w:r>
      <w:proofErr w:type="gramEnd"/>
      <w:r>
        <w:rPr>
          <w:color w:val="000000"/>
        </w:rPr>
        <w:t xml:space="preserve"> radiation</w:t>
      </w:r>
    </w:p>
    <w:p w:rsidR="00E057BB" w:rsidRDefault="00E057BB" w:rsidP="00E057BB">
      <w:pPr>
        <w:pStyle w:val="HTMLPreformatted"/>
        <w:rPr>
          <w:color w:val="000000"/>
        </w:rPr>
      </w:pPr>
    </w:p>
    <w:p w:rsidR="00E057BB" w:rsidRDefault="00E057BB" w:rsidP="00E057BB">
      <w:pPr>
        <w:pStyle w:val="HTMLPreformatted"/>
        <w:rPr>
          <w:color w:val="000000"/>
        </w:rPr>
      </w:pPr>
      <w:r>
        <w:rPr>
          <w:color w:val="000000"/>
        </w:rPr>
        <w:t xml:space="preserve">J </w:t>
      </w:r>
      <w:proofErr w:type="spellStart"/>
      <w:r>
        <w:rPr>
          <w:color w:val="000000"/>
        </w:rPr>
        <w:t>Mardaljevic</w:t>
      </w:r>
      <w:proofErr w:type="spellEnd"/>
      <w:r>
        <w:rPr>
          <w:color w:val="000000"/>
        </w:rPr>
        <w:t xml:space="preserve">, </w:t>
      </w:r>
      <w:proofErr w:type="spellStart"/>
      <w:r>
        <w:rPr>
          <w:color w:val="000000"/>
        </w:rPr>
        <w:t>Spatio</w:t>
      </w:r>
      <w:proofErr w:type="spellEnd"/>
      <w:r>
        <w:rPr>
          <w:color w:val="000000"/>
        </w:rPr>
        <w:t>-temporal dynamics of solar shading for a parametrically defined roof system, Energy and Buildings, Volume 36, Issue 8, August 2004, Pages 815-823, ISSN 0378-7788, http://dx.doi.org/10.1016/j.enbuild.2004.01.020.</w:t>
      </w:r>
    </w:p>
    <w:p w:rsidR="00E057BB" w:rsidRDefault="00E057BB" w:rsidP="00E057BB">
      <w:pPr>
        <w:pStyle w:val="HTMLPreformatted"/>
        <w:rPr>
          <w:color w:val="000000"/>
        </w:rPr>
      </w:pPr>
      <w:r>
        <w:rPr>
          <w:color w:val="000000"/>
        </w:rPr>
        <w:t>(http://www.sciencedirect.com/science/article/pii/S0378778804000271)</w:t>
      </w:r>
    </w:p>
    <w:p w:rsidR="00E057BB" w:rsidRDefault="00E057BB" w:rsidP="00E057BB">
      <w:pPr>
        <w:pStyle w:val="HTMLPreformatted"/>
        <w:rPr>
          <w:color w:val="000000"/>
        </w:rPr>
      </w:pPr>
      <w:r>
        <w:rPr>
          <w:color w:val="000000"/>
        </w:rPr>
        <w:t>Keywords: Solar shading; Simulation; Parametric model</w:t>
      </w:r>
    </w:p>
    <w:p w:rsidR="00E057BB" w:rsidRDefault="00E057BB" w:rsidP="00E057BB">
      <w:pPr>
        <w:pStyle w:val="HTMLPreformatted"/>
        <w:rPr>
          <w:color w:val="000000"/>
        </w:rPr>
      </w:pPr>
    </w:p>
    <w:p w:rsidR="00E057BB" w:rsidRDefault="00E057BB" w:rsidP="00E057BB">
      <w:pPr>
        <w:pStyle w:val="HTMLPreformatted"/>
        <w:rPr>
          <w:color w:val="000000"/>
        </w:rPr>
      </w:pPr>
      <w:r>
        <w:rPr>
          <w:color w:val="000000"/>
        </w:rPr>
        <w:t xml:space="preserve">Sharma, D. K.; </w:t>
      </w:r>
      <w:proofErr w:type="spellStart"/>
      <w:r>
        <w:rPr>
          <w:color w:val="000000"/>
        </w:rPr>
        <w:t>Verma</w:t>
      </w:r>
      <w:proofErr w:type="spellEnd"/>
      <w:r>
        <w:rPr>
          <w:color w:val="000000"/>
        </w:rPr>
        <w:t xml:space="preserve">, V.; Singh, A. P. Review and Analysis of Solar Photovoltaic </w:t>
      </w:r>
      <w:proofErr w:type="spellStart"/>
      <w:r>
        <w:rPr>
          <w:color w:val="000000"/>
        </w:rPr>
        <w:t>Softwares</w:t>
      </w:r>
      <w:proofErr w:type="spellEnd"/>
      <w:r>
        <w:rPr>
          <w:color w:val="000000"/>
        </w:rPr>
        <w:t>, Intl. J. Current Engr. &amp; Tech. vol.4, no.2, 2014.</w:t>
      </w:r>
    </w:p>
    <w:p w:rsidR="00E057BB" w:rsidRDefault="00E057BB" w:rsidP="00E057BB">
      <w:pPr>
        <w:pStyle w:val="HTMLPreformatted"/>
        <w:rPr>
          <w:color w:val="000000"/>
        </w:rPr>
      </w:pPr>
    </w:p>
    <w:p w:rsidR="00E057BB" w:rsidRDefault="00E057BB" w:rsidP="00E057BB">
      <w:pPr>
        <w:pStyle w:val="HTMLPreformatted"/>
        <w:rPr>
          <w:color w:val="000000"/>
        </w:rPr>
      </w:pPr>
    </w:p>
    <w:p w:rsidR="00E057BB" w:rsidRDefault="00E057BB" w:rsidP="00E057BB">
      <w:r>
        <w:t>J. Freeman, J. Whitmore, N. Blair and A. P. Dobos, "Validation of multiple tools for flat plate photovoltaic modeling against measured data," 2014 IEEE 40th Photovoltaic Specialist Conference (PVSC), Denver, CO, 2014, pp. 1932-1937.</w:t>
      </w:r>
    </w:p>
    <w:p w:rsidR="00E057BB" w:rsidRDefault="00E057BB" w:rsidP="00E057BB">
      <w:pPr>
        <w:pStyle w:val="HTMLPreformatted"/>
        <w:rPr>
          <w:color w:val="000000"/>
        </w:rPr>
      </w:pPr>
      <w:r>
        <w:rPr>
          <w:color w:val="000000"/>
        </w:rPr>
        <w:t>M.C. Alonso-</w:t>
      </w:r>
      <w:proofErr w:type="spellStart"/>
      <w:r>
        <w:rPr>
          <w:color w:val="000000"/>
        </w:rPr>
        <w:t>García</w:t>
      </w:r>
      <w:proofErr w:type="spellEnd"/>
      <w:r>
        <w:rPr>
          <w:color w:val="000000"/>
        </w:rPr>
        <w:t>, J.M. Ruiz, W. Herrmann, Computer simulation of shading effects in photovoltaic arrays, Renewable Energy, Volume 31, Issue 12, October 2006, Pages 1986-1993, ISSN 0960-1481, http://dx.doi.org/10.1016/j.renene.2005.09.030.</w:t>
      </w:r>
    </w:p>
    <w:p w:rsidR="00E057BB" w:rsidRDefault="00E057BB" w:rsidP="00E057BB">
      <w:pPr>
        <w:pStyle w:val="HTMLPreformatted"/>
        <w:rPr>
          <w:color w:val="000000"/>
        </w:rPr>
      </w:pPr>
      <w:r>
        <w:rPr>
          <w:color w:val="000000"/>
        </w:rPr>
        <w:t>(http://www.sciencedirect.com/science/article/pii/S0960148105002880)</w:t>
      </w:r>
    </w:p>
    <w:p w:rsidR="00E057BB" w:rsidRDefault="00E057BB" w:rsidP="00E057BB">
      <w:pPr>
        <w:pStyle w:val="HTMLPreformatted"/>
        <w:rPr>
          <w:color w:val="000000"/>
        </w:rPr>
      </w:pPr>
      <w:r>
        <w:rPr>
          <w:color w:val="000000"/>
        </w:rPr>
        <w:t>Keywords: Shading; Simulation; PV array</w:t>
      </w:r>
    </w:p>
    <w:p w:rsidR="00E057BB" w:rsidRDefault="00E057BB" w:rsidP="00E057BB">
      <w:pPr>
        <w:pStyle w:val="HTMLPreformatted"/>
        <w:rPr>
          <w:color w:val="000000"/>
        </w:rPr>
      </w:pPr>
    </w:p>
    <w:p w:rsidR="00E057BB" w:rsidRPr="00E057BB" w:rsidRDefault="00E057BB" w:rsidP="00E057BB">
      <w:pPr>
        <w:pStyle w:val="HTMLPreformatted"/>
        <w:rPr>
          <w:color w:val="000000"/>
        </w:rPr>
      </w:pPr>
      <w:r w:rsidRPr="00E057BB">
        <w:rPr>
          <w:color w:val="000000"/>
        </w:rPr>
        <w:t>S. MacAlpine and C. Deline, "Simplified method for modeling the impact of arbitrary partial shading conditions on PV array performance," Photovoltaic Specialist Conference (PVSC), 2015 IEEE 42nd, New Orleans, LA, 2015, pp. 1-6.</w:t>
      </w:r>
    </w:p>
    <w:p w:rsidR="00E057BB" w:rsidRDefault="00E057BB" w:rsidP="00E057BB">
      <w:pPr>
        <w:pStyle w:val="HTMLPreformatted"/>
        <w:rPr>
          <w:color w:val="000000"/>
        </w:rPr>
      </w:pPr>
      <w:proofErr w:type="spellStart"/>
      <w:proofErr w:type="gramStart"/>
      <w:r w:rsidRPr="00E057BB">
        <w:rPr>
          <w:color w:val="000000"/>
        </w:rPr>
        <w:t>doi</w:t>
      </w:r>
      <w:proofErr w:type="spellEnd"/>
      <w:proofErr w:type="gramEnd"/>
      <w:r w:rsidRPr="00E057BB">
        <w:rPr>
          <w:color w:val="000000"/>
        </w:rPr>
        <w:t>: 10.1109/PVSC.2015.7355938</w:t>
      </w:r>
    </w:p>
    <w:p w:rsidR="00E057BB" w:rsidRDefault="00E057BB" w:rsidP="00E057BB"/>
    <w:p w:rsidR="00E057BB" w:rsidRDefault="00E057BB" w:rsidP="00E057BB">
      <w:r>
        <w:t xml:space="preserve">Freeman, J.; Whitmore, J.; </w:t>
      </w:r>
      <w:proofErr w:type="spellStart"/>
      <w:r>
        <w:t>Kaffine</w:t>
      </w:r>
      <w:proofErr w:type="spellEnd"/>
      <w:r>
        <w:t>, L.; Blair, N.; Dobos, A. P.   System Advisor Model: Flat Plat Photovoltaic Performance Modeling Validation Report, NREL/TP-6A20-60204, 2013.</w:t>
      </w:r>
    </w:p>
    <w:p w:rsidR="001244B3" w:rsidRDefault="001244B3" w:rsidP="00E057BB"/>
    <w:p w:rsidR="001244B3" w:rsidRDefault="001244B3" w:rsidP="00E057BB">
      <w:r>
        <w:t xml:space="preserve">Bourne, B.; Shields, M.; Koehler, O.; Rangel, L.; Simulators: Basic explanation and </w:t>
      </w:r>
      <w:proofErr w:type="spellStart"/>
      <w:r>
        <w:t>PVSyst</w:t>
      </w:r>
      <w:proofErr w:type="spellEnd"/>
      <w:r>
        <w:t xml:space="preserve"> default edit instructions. </w:t>
      </w:r>
      <w:proofErr w:type="spellStart"/>
      <w:r>
        <w:t>Sunpower</w:t>
      </w:r>
      <w:proofErr w:type="spellEnd"/>
      <w:r>
        <w:t xml:space="preserve"> Product Awareness Notification 020.01.10, 2009.  Accessed: </w:t>
      </w:r>
      <w:hyperlink r:id="rId4" w:history="1">
        <w:r w:rsidRPr="00856EAB">
          <w:rPr>
            <w:rStyle w:val="Hyperlink"/>
          </w:rPr>
          <w:t>http://www.physics.arizona.edu/~cronin/Solar/References/PV%20system%20modeling/SP%20model%20guide.pdf</w:t>
        </w:r>
      </w:hyperlink>
    </w:p>
    <w:p w:rsidR="001244B3" w:rsidRDefault="001244B3" w:rsidP="00E057BB"/>
    <w:p w:rsidR="001244B3" w:rsidRDefault="001244B3" w:rsidP="00E057BB">
      <w:r>
        <w:lastRenderedPageBreak/>
        <w:t xml:space="preserve">SunEdison.  Obtaining Accurate Energy Harvest Estimations from </w:t>
      </w:r>
      <w:proofErr w:type="spellStart"/>
      <w:r>
        <w:t>SuNEdison</w:t>
      </w:r>
      <w:proofErr w:type="spellEnd"/>
      <w:r>
        <w:t xml:space="preserve"> Modules using </w:t>
      </w:r>
      <w:proofErr w:type="spellStart"/>
      <w:r>
        <w:t>PVsyst</w:t>
      </w:r>
      <w:proofErr w:type="spellEnd"/>
      <w:r>
        <w:t xml:space="preserve"> v.6.23 Solar Simulator. 2015.  Accessed </w:t>
      </w:r>
      <w:hyperlink r:id="rId5" w:history="1">
        <w:r w:rsidRPr="00856EAB">
          <w:rPr>
            <w:rStyle w:val="Hyperlink"/>
          </w:rPr>
          <w:t>http://www.sunedison.com/sites/default/files/file-uploads/solar-material-resource/SE_PVSyst_Tech_Note_0.pdf</w:t>
        </w:r>
      </w:hyperlink>
    </w:p>
    <w:p w:rsidR="001244B3" w:rsidRDefault="001244B3" w:rsidP="00E057BB"/>
    <w:p w:rsidR="001244B3" w:rsidRDefault="001244B3" w:rsidP="00E057BB">
      <w:r>
        <w:t>Yates, T.; Hibberd, B.;</w:t>
      </w:r>
      <w:r w:rsidR="00D03882">
        <w:t xml:space="preserve"> Production Modeling for Grid-tied PV systems, 2010. </w:t>
      </w:r>
      <w:proofErr w:type="spellStart"/>
      <w:r w:rsidR="00D03882">
        <w:t>SolarPro</w:t>
      </w:r>
      <w:proofErr w:type="spellEnd"/>
      <w:r w:rsidR="00D03882">
        <w:t xml:space="preserve"> magazine.</w:t>
      </w:r>
    </w:p>
    <w:p w:rsidR="00540A37" w:rsidRDefault="00A15BDB" w:rsidP="00E057BB">
      <w:r>
        <w:t xml:space="preserve">Yates, T., Hibberd, B., Production Modeling for </w:t>
      </w:r>
      <w:proofErr w:type="spellStart"/>
      <w:r>
        <w:t>GridTied</w:t>
      </w:r>
      <w:proofErr w:type="spellEnd"/>
      <w:r>
        <w:t xml:space="preserve"> PV Systems, Solar Pro Magazine, Issue 3.3, April/May 2010</w:t>
      </w:r>
      <w:r>
        <w:t xml:space="preserve">  </w:t>
      </w:r>
      <w:bookmarkStart w:id="0" w:name="_GoBack"/>
      <w:bookmarkEnd w:id="0"/>
      <w:r w:rsidR="00540A37">
        <w:fldChar w:fldCharType="begin"/>
      </w:r>
      <w:r w:rsidR="00540A37">
        <w:instrText xml:space="preserve"> HYPERLINK "</w:instrText>
      </w:r>
      <w:r w:rsidR="00540A37" w:rsidRPr="00540A37">
        <w:instrText>http://solarprofessional.com/articles/design-installation/production-modeling-for-grid-tied-pv-systems?v=disable_pagination</w:instrText>
      </w:r>
      <w:r w:rsidR="00540A37">
        <w:instrText xml:space="preserve">" </w:instrText>
      </w:r>
      <w:r w:rsidR="00540A37">
        <w:fldChar w:fldCharType="separate"/>
      </w:r>
      <w:r w:rsidR="00540A37" w:rsidRPr="00856EAB">
        <w:rPr>
          <w:rStyle w:val="Hyperlink"/>
        </w:rPr>
        <w:t>http://solarprofessional.com/articles/design-installation/production-modeling-for-grid-tied-pv-systems?v=disable_pagination</w:t>
      </w:r>
      <w:r w:rsidR="00540A37">
        <w:fldChar w:fldCharType="end"/>
      </w:r>
    </w:p>
    <w:p w:rsidR="00540A37" w:rsidRDefault="00540A37" w:rsidP="00E057BB"/>
    <w:p w:rsidR="00540A37" w:rsidRDefault="00540A37" w:rsidP="00E057BB">
      <w:proofErr w:type="spellStart"/>
      <w:r>
        <w:t>Klise</w:t>
      </w:r>
      <w:proofErr w:type="spellEnd"/>
      <w:r>
        <w:t>, G.; Stein, J.; “Models used to assess the performance of photovoltaic systems.” Sandia report 2009-8258, 2009.</w:t>
      </w:r>
    </w:p>
    <w:p w:rsidR="00540A37" w:rsidRDefault="00540A37" w:rsidP="00E057BB">
      <w:proofErr w:type="spellStart"/>
      <w:r>
        <w:t>Dr</w:t>
      </w:r>
      <w:proofErr w:type="spellEnd"/>
      <w:r>
        <w:t xml:space="preserve"> Baum Research “Shadow Analyzer” </w:t>
      </w:r>
      <w:hyperlink r:id="rId6" w:history="1">
        <w:r w:rsidRPr="00856EAB">
          <w:rPr>
            <w:rStyle w:val="Hyperlink"/>
          </w:rPr>
          <w:t>http://www.drbaumresearch.com/</w:t>
        </w:r>
      </w:hyperlink>
    </w:p>
    <w:p w:rsidR="00540A37" w:rsidRDefault="00540A37" w:rsidP="00E057BB"/>
    <w:p w:rsidR="00540A37" w:rsidRDefault="00540A37" w:rsidP="00E057BB">
      <w:r>
        <w:t xml:space="preserve">Laplace Systems </w:t>
      </w:r>
      <w:hyperlink r:id="rId7" w:history="1">
        <w:r w:rsidRPr="00856EAB">
          <w:rPr>
            <w:rStyle w:val="Hyperlink"/>
          </w:rPr>
          <w:t>http://www.laplacesolar.com/photovoltaic-products/solar-pro-pv-simulation-design/3d-cad-design/</w:t>
        </w:r>
      </w:hyperlink>
    </w:p>
    <w:p w:rsidR="00540A37" w:rsidRDefault="00540A37" w:rsidP="00E057BB">
      <w:proofErr w:type="spellStart"/>
      <w:r>
        <w:t>Schletter</w:t>
      </w:r>
      <w:proofErr w:type="spellEnd"/>
      <w:r>
        <w:t xml:space="preserve">.  </w:t>
      </w:r>
      <w:hyperlink r:id="rId8" w:history="1">
        <w:r w:rsidRPr="00856EAB">
          <w:rPr>
            <w:rStyle w:val="Hyperlink"/>
          </w:rPr>
          <w:t>http://www.schletter.us/helios-3d.html</w:t>
        </w:r>
      </w:hyperlink>
    </w:p>
    <w:p w:rsidR="00540A37" w:rsidRDefault="00540A37" w:rsidP="00E057BB"/>
    <w:p w:rsidR="00F4249A" w:rsidRDefault="00F4249A" w:rsidP="00E057BB">
      <w:r>
        <w:t xml:space="preserve">Haroon, Sol. PV Performance and Yield Comparisons, NREL SAM and PVSYST, SAM Virtual Conference, June 2012. </w:t>
      </w:r>
      <w:proofErr w:type="spellStart"/>
      <w:r>
        <w:t>Suniva</w:t>
      </w:r>
      <w:proofErr w:type="spellEnd"/>
      <w:r>
        <w:t xml:space="preserve">. </w:t>
      </w:r>
      <w:hyperlink r:id="rId9" w:history="1">
        <w:r w:rsidRPr="00856EAB">
          <w:rPr>
            <w:rStyle w:val="Hyperlink"/>
          </w:rPr>
          <w:t>https://sam.nrel.gov/sites/default/files/content/virtual_conf_june_2012/09-pv-sam-pvsyst-performance-yield-comparison.pdf</w:t>
        </w:r>
      </w:hyperlink>
    </w:p>
    <w:p w:rsidR="00A15BDB" w:rsidRDefault="00A15BDB" w:rsidP="00E057BB"/>
    <w:p w:rsidR="00A15BDB" w:rsidRDefault="00A15BDB" w:rsidP="00E057BB">
      <w:r>
        <w:t>Blair, N.; Gilman, P.; Dobos, A. P. Comparison of Photovoltaic models in the System Advisor Model. ASES SOLAR 2013 Conference, 2013.</w:t>
      </w:r>
    </w:p>
    <w:p w:rsidR="00F4249A" w:rsidRDefault="00F4249A" w:rsidP="00E057BB"/>
    <w:p w:rsidR="00540A37" w:rsidRDefault="00540A37" w:rsidP="00E057BB"/>
    <w:p w:rsidR="00540A37" w:rsidRDefault="00540A37" w:rsidP="00E057BB"/>
    <w:p w:rsidR="00540A37" w:rsidRDefault="00540A37" w:rsidP="00E057BB"/>
    <w:p w:rsidR="00540A37" w:rsidRDefault="00540A37" w:rsidP="00E057BB"/>
    <w:p w:rsidR="00D03882" w:rsidRDefault="00D03882" w:rsidP="00E057BB"/>
    <w:p w:rsidR="00D03882" w:rsidRDefault="00D03882" w:rsidP="00E057BB"/>
    <w:p w:rsidR="001244B3" w:rsidRDefault="001244B3" w:rsidP="00E057BB"/>
    <w:p w:rsidR="001244B3" w:rsidRDefault="001244B3" w:rsidP="00E057BB"/>
    <w:p w:rsidR="000921B9" w:rsidRDefault="000921B9" w:rsidP="00E057BB"/>
    <w:sectPr w:rsidR="00092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BB"/>
    <w:rsid w:val="000921B9"/>
    <w:rsid w:val="001244B3"/>
    <w:rsid w:val="00540A37"/>
    <w:rsid w:val="00670538"/>
    <w:rsid w:val="00A15BDB"/>
    <w:rsid w:val="00D03882"/>
    <w:rsid w:val="00E057BB"/>
    <w:rsid w:val="00F42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FF87E-0448-4066-8C61-0C611AE2C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0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57BB"/>
    <w:rPr>
      <w:rFonts w:ascii="Courier New" w:eastAsia="Times New Roman" w:hAnsi="Courier New" w:cs="Courier New"/>
      <w:sz w:val="20"/>
      <w:szCs w:val="20"/>
    </w:rPr>
  </w:style>
  <w:style w:type="character" w:styleId="Hyperlink">
    <w:name w:val="Hyperlink"/>
    <w:basedOn w:val="DefaultParagraphFont"/>
    <w:uiPriority w:val="99"/>
    <w:unhideWhenUsed/>
    <w:rsid w:val="001244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20881">
      <w:bodyDiv w:val="1"/>
      <w:marLeft w:val="0"/>
      <w:marRight w:val="0"/>
      <w:marTop w:val="0"/>
      <w:marBottom w:val="0"/>
      <w:divBdr>
        <w:top w:val="none" w:sz="0" w:space="0" w:color="auto"/>
        <w:left w:val="none" w:sz="0" w:space="0" w:color="auto"/>
        <w:bottom w:val="none" w:sz="0" w:space="0" w:color="auto"/>
        <w:right w:val="none" w:sz="0" w:space="0" w:color="auto"/>
      </w:divBdr>
    </w:div>
    <w:div w:id="1147042748">
      <w:bodyDiv w:val="1"/>
      <w:marLeft w:val="0"/>
      <w:marRight w:val="0"/>
      <w:marTop w:val="0"/>
      <w:marBottom w:val="0"/>
      <w:divBdr>
        <w:top w:val="none" w:sz="0" w:space="0" w:color="auto"/>
        <w:left w:val="none" w:sz="0" w:space="0" w:color="auto"/>
        <w:bottom w:val="none" w:sz="0" w:space="0" w:color="auto"/>
        <w:right w:val="none" w:sz="0" w:space="0" w:color="auto"/>
      </w:divBdr>
    </w:div>
    <w:div w:id="1346055964">
      <w:bodyDiv w:val="1"/>
      <w:marLeft w:val="0"/>
      <w:marRight w:val="0"/>
      <w:marTop w:val="0"/>
      <w:marBottom w:val="0"/>
      <w:divBdr>
        <w:top w:val="none" w:sz="0" w:space="0" w:color="auto"/>
        <w:left w:val="none" w:sz="0" w:space="0" w:color="auto"/>
        <w:bottom w:val="none" w:sz="0" w:space="0" w:color="auto"/>
        <w:right w:val="none" w:sz="0" w:space="0" w:color="auto"/>
      </w:divBdr>
    </w:div>
    <w:div w:id="1730497429">
      <w:bodyDiv w:val="1"/>
      <w:marLeft w:val="0"/>
      <w:marRight w:val="0"/>
      <w:marTop w:val="0"/>
      <w:marBottom w:val="0"/>
      <w:divBdr>
        <w:top w:val="none" w:sz="0" w:space="0" w:color="auto"/>
        <w:left w:val="none" w:sz="0" w:space="0" w:color="auto"/>
        <w:bottom w:val="none" w:sz="0" w:space="0" w:color="auto"/>
        <w:right w:val="none" w:sz="0" w:space="0" w:color="auto"/>
      </w:divBdr>
    </w:div>
    <w:div w:id="1765609979">
      <w:bodyDiv w:val="1"/>
      <w:marLeft w:val="0"/>
      <w:marRight w:val="0"/>
      <w:marTop w:val="0"/>
      <w:marBottom w:val="0"/>
      <w:divBdr>
        <w:top w:val="none" w:sz="0" w:space="0" w:color="auto"/>
        <w:left w:val="none" w:sz="0" w:space="0" w:color="auto"/>
        <w:bottom w:val="none" w:sz="0" w:space="0" w:color="auto"/>
        <w:right w:val="none" w:sz="0" w:space="0" w:color="auto"/>
      </w:divBdr>
    </w:div>
    <w:div w:id="184747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hletter.us/helios-3d.html" TargetMode="External"/><Relationship Id="rId3" Type="http://schemas.openxmlformats.org/officeDocument/2006/relationships/webSettings" Target="webSettings.xml"/><Relationship Id="rId7" Type="http://schemas.openxmlformats.org/officeDocument/2006/relationships/hyperlink" Target="http://www.laplacesolar.com/photovoltaic-products/solar-pro-pv-simulation-design/3d-cad-desig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rbaumresearch.com/" TargetMode="External"/><Relationship Id="rId11" Type="http://schemas.openxmlformats.org/officeDocument/2006/relationships/theme" Target="theme/theme1.xml"/><Relationship Id="rId5" Type="http://schemas.openxmlformats.org/officeDocument/2006/relationships/hyperlink" Target="http://www.sunedison.com/sites/default/files/file-uploads/solar-material-resource/SE_PVSyst_Tech_Note_0.pdf" TargetMode="External"/><Relationship Id="rId10" Type="http://schemas.openxmlformats.org/officeDocument/2006/relationships/fontTable" Target="fontTable.xml"/><Relationship Id="rId4" Type="http://schemas.openxmlformats.org/officeDocument/2006/relationships/hyperlink" Target="http://www.physics.arizona.edu/~cronin/Solar/References/PV%20system%20modeling/SP%20model%20guide.pdf" TargetMode="External"/><Relationship Id="rId9" Type="http://schemas.openxmlformats.org/officeDocument/2006/relationships/hyperlink" Target="https://sam.nrel.gov/sites/default/files/content/virtual_conf_june_2012/09-pv-sam-pvsyst-performance-yield-comparis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4658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Dobos, Aron</dc:creator>
  <cp:keywords/>
  <dc:description/>
  <cp:lastModifiedBy>Dobos, Aron</cp:lastModifiedBy>
  <cp:revision>5</cp:revision>
  <dcterms:created xsi:type="dcterms:W3CDTF">2016-07-26T20:51:00Z</dcterms:created>
  <dcterms:modified xsi:type="dcterms:W3CDTF">2016-07-26T21:45:00Z</dcterms:modified>
</cp:coreProperties>
</file>