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GB"/>
        </w:rPr>
        <w:id w:val="195737466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BA94E52" w14:textId="5369E5A9" w:rsidR="00101904" w:rsidRPr="00EF15F2" w:rsidRDefault="00EF15F2">
          <w:pPr>
            <w:pStyle w:val="NoSpacing"/>
            <w:spacing w:before="1540" w:after="240"/>
            <w:jc w:val="center"/>
            <w:rPr>
              <w:color w:val="4472C4" w:themeColor="accent1"/>
              <w:sz w:val="144"/>
              <w:szCs w:val="144"/>
            </w:rPr>
          </w:pPr>
          <w:r w:rsidRPr="00EF15F2">
            <w:rPr>
              <w:color w:val="4472C4" w:themeColor="accent1"/>
              <w:sz w:val="144"/>
              <w:szCs w:val="144"/>
            </w:rPr>
            <w:t>OPET</w:t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162C25AB8E34602995711B59BDDB5A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92E743D" w14:textId="168BAB5A" w:rsidR="00101904" w:rsidRDefault="0010190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101904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Open PV Electrical Tool</w:t>
              </w:r>
            </w:p>
          </w:sdtContent>
        </w:sdt>
        <w:p w14:paraId="3099E414" w14:textId="77777777" w:rsidR="00284E46" w:rsidRDefault="00894D0F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sdt>
            <w:sdtPr>
              <w:rPr>
                <w:color w:val="4472C4" w:themeColor="accent1"/>
                <w:sz w:val="28"/>
                <w:szCs w:val="28"/>
              </w:rPr>
              <w:alias w:val="Subtitle"/>
              <w:tag w:val=""/>
              <w:id w:val="328029620"/>
              <w:placeholder>
                <w:docPart w:val="440523E73B8644B7A13D569ED86CBD74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C21371">
                <w:rPr>
                  <w:color w:val="4472C4" w:themeColor="accent1"/>
                  <w:sz w:val="28"/>
                  <w:szCs w:val="28"/>
                </w:rPr>
                <w:t xml:space="preserve">PCB </w:t>
              </w:r>
              <w:r w:rsidR="00284E46">
                <w:rPr>
                  <w:color w:val="4472C4" w:themeColor="accent1"/>
                  <w:sz w:val="28"/>
                  <w:szCs w:val="28"/>
                </w:rPr>
                <w:t xml:space="preserve">manufacturing </w:t>
              </w:r>
              <w:r w:rsidR="00C21371">
                <w:rPr>
                  <w:color w:val="4472C4" w:themeColor="accent1"/>
                  <w:sz w:val="28"/>
                  <w:szCs w:val="28"/>
                </w:rPr>
                <w:t>Notes</w:t>
              </w:r>
            </w:sdtContent>
          </w:sdt>
          <w:r w:rsidR="002D74FA">
            <w:rPr>
              <w:color w:val="4472C4" w:themeColor="accent1"/>
              <w:sz w:val="28"/>
              <w:szCs w:val="28"/>
            </w:rPr>
            <w:t xml:space="preserve"> </w:t>
          </w:r>
        </w:p>
        <w:p w14:paraId="562DF078" w14:textId="2A26E131" w:rsidR="00101904" w:rsidRDefault="002D74FA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OPET REV 1.4</w:t>
          </w:r>
        </w:p>
        <w:p w14:paraId="3B6F2128" w14:textId="04B6758B" w:rsidR="00101904" w:rsidRDefault="0010190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5FF9CB" wp14:editId="32FEADD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5-0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7728229" w14:textId="109C6956" w:rsidR="00101904" w:rsidRPr="00101904" w:rsidRDefault="004E5AC0" w:rsidP="0010190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May 2, 2023</w:t>
                                    </w:r>
                                  </w:p>
                                </w:sdtContent>
                              </w:sdt>
                              <w:p w14:paraId="5EF8494B" w14:textId="0F42E096" w:rsidR="00101904" w:rsidRDefault="00894D0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F15F2">
                                      <w:rPr>
                                        <w:color w:val="4472C4" w:themeColor="accent1"/>
                                      </w:rPr>
                                      <w:t>Version 0.</w:t>
                                    </w:r>
                                    <w:r w:rsidR="0079573E">
                                      <w:rPr>
                                        <w:color w:val="4472C4" w:themeColor="accent1"/>
                                      </w:rPr>
                                      <w:t>9</w:t>
                                    </w:r>
                                    <w:r w:rsidR="004E5AC0">
                                      <w:rPr>
                                        <w:color w:val="4472C4" w:themeColor="accent1"/>
                                      </w:rPr>
                                      <w:t>3</w:t>
                                    </w:r>
                                    <w:r w:rsidR="00AF6B4A">
                                      <w:rPr>
                                        <w:color w:val="4472C4" w:themeColor="accent1"/>
                                      </w:rPr>
                                      <w:t xml:space="preserve"> </w:t>
                                    </w:r>
                                    <w:r w:rsidR="0079573E">
                                      <w:rPr>
                                        <w:color w:val="4472C4" w:themeColor="accent1"/>
                                      </w:rPr>
                                      <w:t xml:space="preserve">first </w:t>
                                    </w:r>
                                    <w:r w:rsidR="00AF6B4A">
                                      <w:rPr>
                                        <w:color w:val="4472C4" w:themeColor="accent1"/>
                                      </w:rPr>
                                      <w:t>draft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5FF9C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5-0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7728229" w14:textId="109C6956" w:rsidR="00101904" w:rsidRPr="00101904" w:rsidRDefault="004E5AC0" w:rsidP="0010190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May 2, 2023</w:t>
                              </w:r>
                            </w:p>
                          </w:sdtContent>
                        </w:sdt>
                        <w:p w14:paraId="5EF8494B" w14:textId="0F42E096" w:rsidR="00101904" w:rsidRDefault="00894D0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F15F2">
                                <w:rPr>
                                  <w:color w:val="4472C4" w:themeColor="accent1"/>
                                </w:rPr>
                                <w:t>Version 0.</w:t>
                              </w:r>
                              <w:r w:rsidR="0079573E">
                                <w:rPr>
                                  <w:color w:val="4472C4" w:themeColor="accent1"/>
                                </w:rPr>
                                <w:t>9</w:t>
                              </w:r>
                              <w:r w:rsidR="004E5AC0">
                                <w:rPr>
                                  <w:color w:val="4472C4" w:themeColor="accent1"/>
                                </w:rPr>
                                <w:t>3</w:t>
                              </w:r>
                              <w:r w:rsidR="00AF6B4A">
                                <w:rPr>
                                  <w:color w:val="4472C4" w:themeColor="accent1"/>
                                </w:rPr>
                                <w:t xml:space="preserve"> </w:t>
                              </w:r>
                              <w:r w:rsidR="0079573E">
                                <w:rPr>
                                  <w:color w:val="4472C4" w:themeColor="accent1"/>
                                </w:rPr>
                                <w:t xml:space="preserve">first </w:t>
                              </w:r>
                              <w:r w:rsidR="00AF6B4A">
                                <w:rPr>
                                  <w:color w:val="4472C4" w:themeColor="accent1"/>
                                </w:rPr>
                                <w:t>draft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582FB1">
            <w:rPr>
              <w:color w:val="4472C4" w:themeColor="accent1"/>
            </w:rPr>
            <w:t>C</w:t>
          </w:r>
          <w:r w:rsidR="009F0A77">
            <w:rPr>
              <w:color w:val="4472C4" w:themeColor="accent1"/>
            </w:rPr>
            <w:t xml:space="preserve">ontact </w:t>
          </w:r>
          <w:r w:rsidR="00582FB1">
            <w:rPr>
              <w:color w:val="4472C4" w:themeColor="accent1"/>
            </w:rPr>
            <w:t>Byron McDanold (NREL)</w:t>
          </w:r>
          <w:r w:rsidR="009F0A77">
            <w:rPr>
              <w:color w:val="4472C4" w:themeColor="accent1"/>
            </w:rPr>
            <w:t xml:space="preserve"> in case of questions</w:t>
          </w:r>
          <w:r w:rsidR="00582FB1">
            <w:rPr>
              <w:color w:val="4472C4" w:themeColor="accent1"/>
            </w:rPr>
            <w:t>:</w:t>
          </w:r>
        </w:p>
        <w:p w14:paraId="175749D0" w14:textId="5478C8A9" w:rsidR="00582FB1" w:rsidRDefault="00582FB1">
          <w:pPr>
            <w:pStyle w:val="NoSpacing"/>
            <w:spacing w:before="480"/>
            <w:jc w:val="center"/>
            <w:rPr>
              <w:color w:val="4472C4" w:themeColor="accent1"/>
            </w:rPr>
          </w:pPr>
          <w:proofErr w:type="gramStart"/>
          <w:r w:rsidRPr="00582FB1">
            <w:rPr>
              <w:color w:val="4472C4" w:themeColor="accent1"/>
            </w:rPr>
            <w:t>byron.mcdanold@nrel.gov</w:t>
          </w:r>
          <w:r>
            <w:rPr>
              <w:color w:val="4472C4" w:themeColor="accent1"/>
            </w:rPr>
            <w:t xml:space="preserve">  303</w:t>
          </w:r>
          <w:proofErr w:type="gramEnd"/>
          <w:r>
            <w:rPr>
              <w:color w:val="4472C4" w:themeColor="accent1"/>
            </w:rPr>
            <w:t>-275-4706</w:t>
          </w:r>
        </w:p>
        <w:p w14:paraId="31871AE4" w14:textId="77777777" w:rsidR="00582FB1" w:rsidRDefault="00582FB1">
          <w:pPr>
            <w:pStyle w:val="NoSpacing"/>
            <w:spacing w:before="480"/>
            <w:jc w:val="center"/>
            <w:rPr>
              <w:color w:val="4472C4" w:themeColor="accent1"/>
            </w:rPr>
          </w:pPr>
        </w:p>
        <w:p w14:paraId="72885C36" w14:textId="77777777" w:rsidR="006216F4" w:rsidRDefault="00101904">
          <w:pPr>
            <w:sectPr w:rsidR="006216F4" w:rsidSect="00101904">
              <w:headerReference w:type="default" r:id="rId9"/>
              <w:footerReference w:type="default" r:id="rId10"/>
              <w:footerReference w:type="first" r:id="rId11"/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  <w:r>
            <w:br w:type="page"/>
          </w:r>
        </w:p>
        <w:p w14:paraId="6D6D7DD2" w14:textId="77777777" w:rsidR="0012627A" w:rsidRDefault="00894D0F" w:rsidP="0012627A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441530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B399F7" w14:textId="19FBD6D6" w:rsidR="00535446" w:rsidRDefault="00535446">
          <w:pPr>
            <w:pStyle w:val="TOCHeading"/>
          </w:pPr>
          <w:r>
            <w:t>Table of Contents</w:t>
          </w:r>
        </w:p>
        <w:p w14:paraId="0A8DCCA6" w14:textId="215AD26E" w:rsidR="004E5AC0" w:rsidRDefault="0053544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58283" w:history="1">
            <w:r w:rsidR="004E5AC0" w:rsidRPr="002400C3">
              <w:rPr>
                <w:rStyle w:val="Hyperlink"/>
                <w:noProof/>
              </w:rPr>
              <w:t>1</w:t>
            </w:r>
            <w:r w:rsidR="004E5AC0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4E5AC0" w:rsidRPr="002400C3">
              <w:rPr>
                <w:rStyle w:val="Hyperlink"/>
                <w:noProof/>
              </w:rPr>
              <w:t>Introduction</w:t>
            </w:r>
            <w:r w:rsidR="004E5AC0">
              <w:rPr>
                <w:noProof/>
                <w:webHidden/>
              </w:rPr>
              <w:tab/>
            </w:r>
            <w:r w:rsidR="004E5AC0">
              <w:rPr>
                <w:noProof/>
                <w:webHidden/>
              </w:rPr>
              <w:fldChar w:fldCharType="begin"/>
            </w:r>
            <w:r w:rsidR="004E5AC0">
              <w:rPr>
                <w:noProof/>
                <w:webHidden/>
              </w:rPr>
              <w:instrText xml:space="preserve"> PAGEREF _Toc133958283 \h </w:instrText>
            </w:r>
            <w:r w:rsidR="004E5AC0">
              <w:rPr>
                <w:noProof/>
                <w:webHidden/>
              </w:rPr>
            </w:r>
            <w:r w:rsidR="004E5AC0">
              <w:rPr>
                <w:noProof/>
                <w:webHidden/>
              </w:rPr>
              <w:fldChar w:fldCharType="separate"/>
            </w:r>
            <w:r w:rsidR="004E5AC0">
              <w:rPr>
                <w:noProof/>
                <w:webHidden/>
              </w:rPr>
              <w:t>1</w:t>
            </w:r>
            <w:r w:rsidR="004E5AC0">
              <w:rPr>
                <w:noProof/>
                <w:webHidden/>
              </w:rPr>
              <w:fldChar w:fldCharType="end"/>
            </w:r>
          </w:hyperlink>
        </w:p>
        <w:p w14:paraId="7CF0B4DF" w14:textId="31FEEABD" w:rsidR="004E5AC0" w:rsidRDefault="00894D0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33958284" w:history="1">
            <w:r w:rsidR="004E5AC0" w:rsidRPr="002400C3">
              <w:rPr>
                <w:rStyle w:val="Hyperlink"/>
                <w:noProof/>
              </w:rPr>
              <w:t>2</w:t>
            </w:r>
            <w:r w:rsidR="004E5AC0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4E5AC0" w:rsidRPr="002400C3">
              <w:rPr>
                <w:rStyle w:val="Hyperlink"/>
                <w:noProof/>
              </w:rPr>
              <w:t>PCB manufacturing requirements</w:t>
            </w:r>
            <w:r w:rsidR="004E5AC0">
              <w:rPr>
                <w:noProof/>
                <w:webHidden/>
              </w:rPr>
              <w:tab/>
            </w:r>
            <w:r w:rsidR="004E5AC0">
              <w:rPr>
                <w:noProof/>
                <w:webHidden/>
              </w:rPr>
              <w:fldChar w:fldCharType="begin"/>
            </w:r>
            <w:r w:rsidR="004E5AC0">
              <w:rPr>
                <w:noProof/>
                <w:webHidden/>
              </w:rPr>
              <w:instrText xml:space="preserve"> PAGEREF _Toc133958284 \h </w:instrText>
            </w:r>
            <w:r w:rsidR="004E5AC0">
              <w:rPr>
                <w:noProof/>
                <w:webHidden/>
              </w:rPr>
            </w:r>
            <w:r w:rsidR="004E5AC0">
              <w:rPr>
                <w:noProof/>
                <w:webHidden/>
              </w:rPr>
              <w:fldChar w:fldCharType="separate"/>
            </w:r>
            <w:r w:rsidR="004E5AC0">
              <w:rPr>
                <w:noProof/>
                <w:webHidden/>
              </w:rPr>
              <w:t>1</w:t>
            </w:r>
            <w:r w:rsidR="004E5AC0">
              <w:rPr>
                <w:noProof/>
                <w:webHidden/>
              </w:rPr>
              <w:fldChar w:fldCharType="end"/>
            </w:r>
          </w:hyperlink>
        </w:p>
        <w:p w14:paraId="3957D489" w14:textId="33FD52EE" w:rsidR="004E5AC0" w:rsidRDefault="00894D0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33958285" w:history="1">
            <w:r w:rsidR="004E5AC0" w:rsidRPr="002400C3">
              <w:rPr>
                <w:rStyle w:val="Hyperlink"/>
                <w:noProof/>
              </w:rPr>
              <w:t>3</w:t>
            </w:r>
            <w:r w:rsidR="004E5AC0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4E5AC0" w:rsidRPr="002400C3">
              <w:rPr>
                <w:rStyle w:val="Hyperlink"/>
                <w:noProof/>
              </w:rPr>
              <w:t>PCB Assembly requirements and instructions</w:t>
            </w:r>
            <w:r w:rsidR="004E5AC0">
              <w:rPr>
                <w:noProof/>
                <w:webHidden/>
              </w:rPr>
              <w:tab/>
            </w:r>
            <w:r w:rsidR="004E5AC0">
              <w:rPr>
                <w:noProof/>
                <w:webHidden/>
              </w:rPr>
              <w:fldChar w:fldCharType="begin"/>
            </w:r>
            <w:r w:rsidR="004E5AC0">
              <w:rPr>
                <w:noProof/>
                <w:webHidden/>
              </w:rPr>
              <w:instrText xml:space="preserve"> PAGEREF _Toc133958285 \h </w:instrText>
            </w:r>
            <w:r w:rsidR="004E5AC0">
              <w:rPr>
                <w:noProof/>
                <w:webHidden/>
              </w:rPr>
            </w:r>
            <w:r w:rsidR="004E5AC0">
              <w:rPr>
                <w:noProof/>
                <w:webHidden/>
              </w:rPr>
              <w:fldChar w:fldCharType="separate"/>
            </w:r>
            <w:r w:rsidR="004E5AC0">
              <w:rPr>
                <w:noProof/>
                <w:webHidden/>
              </w:rPr>
              <w:t>2</w:t>
            </w:r>
            <w:r w:rsidR="004E5AC0">
              <w:rPr>
                <w:noProof/>
                <w:webHidden/>
              </w:rPr>
              <w:fldChar w:fldCharType="end"/>
            </w:r>
          </w:hyperlink>
        </w:p>
        <w:p w14:paraId="7981599E" w14:textId="4B832515" w:rsidR="004E5AC0" w:rsidRDefault="00894D0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33958286" w:history="1">
            <w:r w:rsidR="004E5AC0" w:rsidRPr="002400C3">
              <w:rPr>
                <w:rStyle w:val="Hyperlink"/>
                <w:noProof/>
              </w:rPr>
              <w:t>3.1</w:t>
            </w:r>
            <w:r w:rsidR="004E5AC0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4E5AC0" w:rsidRPr="002400C3">
              <w:rPr>
                <w:rStyle w:val="Hyperlink"/>
                <w:noProof/>
              </w:rPr>
              <w:t>Component orientation</w:t>
            </w:r>
            <w:r w:rsidR="004E5AC0">
              <w:rPr>
                <w:noProof/>
                <w:webHidden/>
              </w:rPr>
              <w:tab/>
            </w:r>
            <w:r w:rsidR="004E5AC0">
              <w:rPr>
                <w:noProof/>
                <w:webHidden/>
              </w:rPr>
              <w:fldChar w:fldCharType="begin"/>
            </w:r>
            <w:r w:rsidR="004E5AC0">
              <w:rPr>
                <w:noProof/>
                <w:webHidden/>
              </w:rPr>
              <w:instrText xml:space="preserve"> PAGEREF _Toc133958286 \h </w:instrText>
            </w:r>
            <w:r w:rsidR="004E5AC0">
              <w:rPr>
                <w:noProof/>
                <w:webHidden/>
              </w:rPr>
            </w:r>
            <w:r w:rsidR="004E5AC0">
              <w:rPr>
                <w:noProof/>
                <w:webHidden/>
              </w:rPr>
              <w:fldChar w:fldCharType="separate"/>
            </w:r>
            <w:r w:rsidR="004E5AC0">
              <w:rPr>
                <w:noProof/>
                <w:webHidden/>
              </w:rPr>
              <w:t>2</w:t>
            </w:r>
            <w:r w:rsidR="004E5AC0">
              <w:rPr>
                <w:noProof/>
                <w:webHidden/>
              </w:rPr>
              <w:fldChar w:fldCharType="end"/>
            </w:r>
          </w:hyperlink>
        </w:p>
        <w:p w14:paraId="7257F808" w14:textId="0FF1CDE0" w:rsidR="004E5AC0" w:rsidRDefault="00894D0F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33958287" w:history="1">
            <w:r w:rsidR="004E5AC0" w:rsidRPr="002400C3">
              <w:rPr>
                <w:rStyle w:val="Hyperlink"/>
                <w:noProof/>
              </w:rPr>
              <w:t>3.1.1</w:t>
            </w:r>
            <w:r w:rsidR="004E5AC0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4E5AC0" w:rsidRPr="002400C3">
              <w:rPr>
                <w:rStyle w:val="Hyperlink"/>
                <w:noProof/>
              </w:rPr>
              <w:t>Orientation definitions</w:t>
            </w:r>
            <w:r w:rsidR="004E5AC0">
              <w:rPr>
                <w:noProof/>
                <w:webHidden/>
              </w:rPr>
              <w:tab/>
            </w:r>
            <w:r w:rsidR="004E5AC0">
              <w:rPr>
                <w:noProof/>
                <w:webHidden/>
              </w:rPr>
              <w:fldChar w:fldCharType="begin"/>
            </w:r>
            <w:r w:rsidR="004E5AC0">
              <w:rPr>
                <w:noProof/>
                <w:webHidden/>
              </w:rPr>
              <w:instrText xml:space="preserve"> PAGEREF _Toc133958287 \h </w:instrText>
            </w:r>
            <w:r w:rsidR="004E5AC0">
              <w:rPr>
                <w:noProof/>
                <w:webHidden/>
              </w:rPr>
            </w:r>
            <w:r w:rsidR="004E5AC0">
              <w:rPr>
                <w:noProof/>
                <w:webHidden/>
              </w:rPr>
              <w:fldChar w:fldCharType="separate"/>
            </w:r>
            <w:r w:rsidR="004E5AC0">
              <w:rPr>
                <w:noProof/>
                <w:webHidden/>
              </w:rPr>
              <w:t>2</w:t>
            </w:r>
            <w:r w:rsidR="004E5AC0">
              <w:rPr>
                <w:noProof/>
                <w:webHidden/>
              </w:rPr>
              <w:fldChar w:fldCharType="end"/>
            </w:r>
          </w:hyperlink>
        </w:p>
        <w:p w14:paraId="33D35201" w14:textId="7CC64581" w:rsidR="004E5AC0" w:rsidRDefault="00894D0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33958288" w:history="1">
            <w:r w:rsidR="004E5AC0" w:rsidRPr="002400C3">
              <w:rPr>
                <w:rStyle w:val="Hyperlink"/>
                <w:noProof/>
              </w:rPr>
              <w:t>3.2</w:t>
            </w:r>
            <w:r w:rsidR="004E5AC0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4E5AC0" w:rsidRPr="002400C3">
              <w:rPr>
                <w:rStyle w:val="Hyperlink"/>
                <w:noProof/>
              </w:rPr>
              <w:t>Through-hole components with heatsinks</w:t>
            </w:r>
            <w:r w:rsidR="004E5AC0">
              <w:rPr>
                <w:noProof/>
                <w:webHidden/>
              </w:rPr>
              <w:tab/>
            </w:r>
            <w:r w:rsidR="004E5AC0">
              <w:rPr>
                <w:noProof/>
                <w:webHidden/>
              </w:rPr>
              <w:fldChar w:fldCharType="begin"/>
            </w:r>
            <w:r w:rsidR="004E5AC0">
              <w:rPr>
                <w:noProof/>
                <w:webHidden/>
              </w:rPr>
              <w:instrText xml:space="preserve"> PAGEREF _Toc133958288 \h </w:instrText>
            </w:r>
            <w:r w:rsidR="004E5AC0">
              <w:rPr>
                <w:noProof/>
                <w:webHidden/>
              </w:rPr>
            </w:r>
            <w:r w:rsidR="004E5AC0">
              <w:rPr>
                <w:noProof/>
                <w:webHidden/>
              </w:rPr>
              <w:fldChar w:fldCharType="separate"/>
            </w:r>
            <w:r w:rsidR="004E5AC0">
              <w:rPr>
                <w:noProof/>
                <w:webHidden/>
              </w:rPr>
              <w:t>5</w:t>
            </w:r>
            <w:r w:rsidR="004E5AC0">
              <w:rPr>
                <w:noProof/>
                <w:webHidden/>
              </w:rPr>
              <w:fldChar w:fldCharType="end"/>
            </w:r>
          </w:hyperlink>
        </w:p>
        <w:p w14:paraId="4CFDB705" w14:textId="5EEEB3A3" w:rsidR="004E5AC0" w:rsidRDefault="00894D0F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33958289" w:history="1">
            <w:r w:rsidR="004E5AC0" w:rsidRPr="002400C3">
              <w:rPr>
                <w:rStyle w:val="Hyperlink"/>
                <w:noProof/>
              </w:rPr>
              <w:t>3.2.1</w:t>
            </w:r>
            <w:r w:rsidR="004E5AC0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4E5AC0" w:rsidRPr="002400C3">
              <w:rPr>
                <w:rStyle w:val="Hyperlink"/>
                <w:noProof/>
              </w:rPr>
              <w:t>All OPET versions</w:t>
            </w:r>
            <w:r w:rsidR="004E5AC0">
              <w:rPr>
                <w:noProof/>
                <w:webHidden/>
              </w:rPr>
              <w:tab/>
            </w:r>
            <w:r w:rsidR="004E5AC0">
              <w:rPr>
                <w:noProof/>
                <w:webHidden/>
              </w:rPr>
              <w:fldChar w:fldCharType="begin"/>
            </w:r>
            <w:r w:rsidR="004E5AC0">
              <w:rPr>
                <w:noProof/>
                <w:webHidden/>
              </w:rPr>
              <w:instrText xml:space="preserve"> PAGEREF _Toc133958289 \h </w:instrText>
            </w:r>
            <w:r w:rsidR="004E5AC0">
              <w:rPr>
                <w:noProof/>
                <w:webHidden/>
              </w:rPr>
            </w:r>
            <w:r w:rsidR="004E5AC0">
              <w:rPr>
                <w:noProof/>
                <w:webHidden/>
              </w:rPr>
              <w:fldChar w:fldCharType="separate"/>
            </w:r>
            <w:r w:rsidR="004E5AC0">
              <w:rPr>
                <w:noProof/>
                <w:webHidden/>
              </w:rPr>
              <w:t>6</w:t>
            </w:r>
            <w:r w:rsidR="004E5AC0">
              <w:rPr>
                <w:noProof/>
                <w:webHidden/>
              </w:rPr>
              <w:fldChar w:fldCharType="end"/>
            </w:r>
          </w:hyperlink>
        </w:p>
        <w:p w14:paraId="3C631FAC" w14:textId="7BC32036" w:rsidR="004E5AC0" w:rsidRDefault="00894D0F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33958290" w:history="1">
            <w:r w:rsidR="004E5AC0" w:rsidRPr="002400C3">
              <w:rPr>
                <w:rStyle w:val="Hyperlink"/>
                <w:noProof/>
              </w:rPr>
              <w:t>3.2.2</w:t>
            </w:r>
            <w:r w:rsidR="004E5AC0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4E5AC0" w:rsidRPr="002400C3">
              <w:rPr>
                <w:rStyle w:val="Hyperlink"/>
                <w:noProof/>
              </w:rPr>
              <w:t>Low-Current OPET version</w:t>
            </w:r>
            <w:r w:rsidR="004E5AC0">
              <w:rPr>
                <w:noProof/>
                <w:webHidden/>
              </w:rPr>
              <w:tab/>
            </w:r>
            <w:r w:rsidR="004E5AC0">
              <w:rPr>
                <w:noProof/>
                <w:webHidden/>
              </w:rPr>
              <w:fldChar w:fldCharType="begin"/>
            </w:r>
            <w:r w:rsidR="004E5AC0">
              <w:rPr>
                <w:noProof/>
                <w:webHidden/>
              </w:rPr>
              <w:instrText xml:space="preserve"> PAGEREF _Toc133958290 \h </w:instrText>
            </w:r>
            <w:r w:rsidR="004E5AC0">
              <w:rPr>
                <w:noProof/>
                <w:webHidden/>
              </w:rPr>
            </w:r>
            <w:r w:rsidR="004E5AC0">
              <w:rPr>
                <w:noProof/>
                <w:webHidden/>
              </w:rPr>
              <w:fldChar w:fldCharType="separate"/>
            </w:r>
            <w:r w:rsidR="004E5AC0">
              <w:rPr>
                <w:noProof/>
                <w:webHidden/>
              </w:rPr>
              <w:t>6</w:t>
            </w:r>
            <w:r w:rsidR="004E5AC0">
              <w:rPr>
                <w:noProof/>
                <w:webHidden/>
              </w:rPr>
              <w:fldChar w:fldCharType="end"/>
            </w:r>
          </w:hyperlink>
        </w:p>
        <w:p w14:paraId="41C2CFB1" w14:textId="3A4C8B29" w:rsidR="004E5AC0" w:rsidRDefault="00894D0F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2"/>
              <w:lang w:eastAsia="en-GB"/>
              <w14:ligatures w14:val="standardContextual"/>
            </w:rPr>
          </w:pPr>
          <w:hyperlink w:anchor="_Toc133958291" w:history="1">
            <w:r w:rsidR="004E5AC0" w:rsidRPr="002400C3">
              <w:rPr>
                <w:rStyle w:val="Hyperlink"/>
                <w:noProof/>
              </w:rPr>
              <w:t>3.2.3</w:t>
            </w:r>
            <w:r w:rsidR="004E5AC0">
              <w:rPr>
                <w:rFonts w:eastAsiaTheme="minorEastAsia"/>
                <w:noProof/>
                <w:kern w:val="2"/>
                <w:lang w:eastAsia="en-GB"/>
                <w14:ligatures w14:val="standardContextual"/>
              </w:rPr>
              <w:tab/>
            </w:r>
            <w:r w:rsidR="004E5AC0" w:rsidRPr="002400C3">
              <w:rPr>
                <w:rStyle w:val="Hyperlink"/>
                <w:noProof/>
              </w:rPr>
              <w:t>High-Current OPET version</w:t>
            </w:r>
            <w:r w:rsidR="004E5AC0">
              <w:rPr>
                <w:noProof/>
                <w:webHidden/>
              </w:rPr>
              <w:tab/>
            </w:r>
            <w:r w:rsidR="004E5AC0">
              <w:rPr>
                <w:noProof/>
                <w:webHidden/>
              </w:rPr>
              <w:fldChar w:fldCharType="begin"/>
            </w:r>
            <w:r w:rsidR="004E5AC0">
              <w:rPr>
                <w:noProof/>
                <w:webHidden/>
              </w:rPr>
              <w:instrText xml:space="preserve"> PAGEREF _Toc133958291 \h </w:instrText>
            </w:r>
            <w:r w:rsidR="004E5AC0">
              <w:rPr>
                <w:noProof/>
                <w:webHidden/>
              </w:rPr>
            </w:r>
            <w:r w:rsidR="004E5AC0">
              <w:rPr>
                <w:noProof/>
                <w:webHidden/>
              </w:rPr>
              <w:fldChar w:fldCharType="separate"/>
            </w:r>
            <w:r w:rsidR="004E5AC0">
              <w:rPr>
                <w:noProof/>
                <w:webHidden/>
              </w:rPr>
              <w:t>6</w:t>
            </w:r>
            <w:r w:rsidR="004E5AC0">
              <w:rPr>
                <w:noProof/>
                <w:webHidden/>
              </w:rPr>
              <w:fldChar w:fldCharType="end"/>
            </w:r>
          </w:hyperlink>
        </w:p>
        <w:p w14:paraId="7126714B" w14:textId="69A69AB5" w:rsidR="00535446" w:rsidRDefault="00535446">
          <w:r>
            <w:rPr>
              <w:b/>
              <w:bCs/>
              <w:noProof/>
            </w:rPr>
            <w:fldChar w:fldCharType="end"/>
          </w:r>
        </w:p>
      </w:sdtContent>
    </w:sdt>
    <w:p w14:paraId="35BA514E" w14:textId="77777777" w:rsidR="00DF5B1F" w:rsidRDefault="00EF15F2">
      <w:pPr>
        <w:sectPr w:rsidR="00DF5B1F" w:rsidSect="00101904">
          <w:headerReference w:type="default" r:id="rId12"/>
          <w:headerReference w:type="first" r:id="rId13"/>
          <w:footerReference w:type="first" r:id="rId14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43D7A0BB" w14:textId="37E5822F" w:rsidR="004B4E7F" w:rsidRDefault="009632FB" w:rsidP="00C21371">
      <w:pPr>
        <w:pStyle w:val="Heading1"/>
      </w:pPr>
      <w:bookmarkStart w:id="0" w:name="_Ref86416324"/>
      <w:bookmarkStart w:id="1" w:name="_Toc133958283"/>
      <w:r>
        <w:lastRenderedPageBreak/>
        <w:t>Introduction</w:t>
      </w:r>
      <w:bookmarkEnd w:id="0"/>
      <w:bookmarkEnd w:id="1"/>
    </w:p>
    <w:p w14:paraId="7649B77C" w14:textId="64ADB5BB" w:rsidR="00303522" w:rsidRDefault="00C21371" w:rsidP="00C21371">
      <w:pPr>
        <w:pStyle w:val="ListParagraph"/>
      </w:pPr>
      <w:r>
        <w:t>This document contains further information with regards to the PCB design and PCB manufacturing of OPET</w:t>
      </w:r>
      <w:r w:rsidR="00050DAB">
        <w:t xml:space="preserve"> boards</w:t>
      </w:r>
    </w:p>
    <w:p w14:paraId="60357835" w14:textId="7C3CB8C3" w:rsidR="006039A6" w:rsidRDefault="006039A6" w:rsidP="00C21371">
      <w:pPr>
        <w:pStyle w:val="ListParagraph"/>
      </w:pPr>
      <w:r>
        <w:t>OPENT comes in 2 versions: low-current</w:t>
      </w:r>
      <w:r w:rsidR="006C6B80">
        <w:t xml:space="preserve"> (340 mA)</w:t>
      </w:r>
      <w:r>
        <w:t xml:space="preserve"> and high-current </w:t>
      </w:r>
      <w:r w:rsidR="006C6B80">
        <w:t xml:space="preserve">(15 A) </w:t>
      </w:r>
      <w:r>
        <w:t>version</w:t>
      </w:r>
    </w:p>
    <w:p w14:paraId="06302AF0" w14:textId="76095C41" w:rsidR="006039A6" w:rsidRDefault="006039A6" w:rsidP="00636360">
      <w:pPr>
        <w:pStyle w:val="ListParagraph"/>
        <w:numPr>
          <w:ilvl w:val="1"/>
          <w:numId w:val="3"/>
        </w:numPr>
      </w:pPr>
      <w:r>
        <w:t>Both use the same PCB with some changes in components</w:t>
      </w:r>
    </w:p>
    <w:p w14:paraId="482C1088" w14:textId="77777777" w:rsidR="001A3FF4" w:rsidRDefault="001A3FF4" w:rsidP="00C21371">
      <w:pPr>
        <w:pStyle w:val="ListParagraph"/>
      </w:pPr>
      <w:r>
        <w:t>Includes:</w:t>
      </w:r>
    </w:p>
    <w:p w14:paraId="77F86FA6" w14:textId="682EAA1A" w:rsidR="001A3FF4" w:rsidRDefault="001A3FF4" w:rsidP="001A3FF4">
      <w:pPr>
        <w:pStyle w:val="ListParagraph"/>
        <w:numPr>
          <w:ilvl w:val="1"/>
          <w:numId w:val="3"/>
        </w:numPr>
      </w:pPr>
      <w:r>
        <w:t>PCB manufacturing requirements</w:t>
      </w:r>
    </w:p>
    <w:p w14:paraId="04A7DBE0" w14:textId="72F6A8C3" w:rsidR="00C21371" w:rsidRDefault="008C0DF8" w:rsidP="00CF6EF4">
      <w:pPr>
        <w:pStyle w:val="ListParagraph"/>
        <w:numPr>
          <w:ilvl w:val="1"/>
          <w:numId w:val="3"/>
        </w:numPr>
      </w:pPr>
      <w:r>
        <w:t>PCB assembly requirements and instructions</w:t>
      </w:r>
    </w:p>
    <w:p w14:paraId="1822314B" w14:textId="21942F0D" w:rsidR="004E5AC0" w:rsidRDefault="004E5AC0" w:rsidP="004E5AC0">
      <w:pPr>
        <w:pStyle w:val="Heading2"/>
      </w:pPr>
      <w:r>
        <w:t>Overview Low-Current OPET version</w:t>
      </w:r>
    </w:p>
    <w:p w14:paraId="134B8964" w14:textId="77777777" w:rsidR="00BE465D" w:rsidRDefault="004E5AC0" w:rsidP="00BE465D">
      <w:pPr>
        <w:pStyle w:val="Figures"/>
      </w:pPr>
      <w:r>
        <w:rPr>
          <w:noProof/>
        </w:rPr>
        <w:drawing>
          <wp:inline distT="0" distB="0" distL="0" distR="0" wp14:anchorId="5F112144" wp14:editId="09D1E446">
            <wp:extent cx="4358533" cy="2560320"/>
            <wp:effectExtent l="0" t="0" r="4445" b="0"/>
            <wp:docPr id="170586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68279" name=""/>
                    <pic:cNvPicPr/>
                  </pic:nvPicPr>
                  <pic:blipFill rotWithShape="1"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59785" cy="256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3D284" w14:textId="1AF2B3D6" w:rsidR="004E5AC0" w:rsidRPr="004E5AC0" w:rsidRDefault="00BE465D" w:rsidP="00BE465D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1</w:t>
      </w:r>
      <w:r w:rsidR="00894D0F">
        <w:rPr>
          <w:noProof/>
        </w:rPr>
        <w:fldChar w:fldCharType="end"/>
      </w:r>
      <w:r>
        <w:t>: Photo</w:t>
      </w:r>
      <w:r w:rsidRPr="0067672A">
        <w:t xml:space="preserve"> of </w:t>
      </w:r>
      <w:r w:rsidRPr="00BE465D">
        <w:t>previous</w:t>
      </w:r>
      <w:r w:rsidRPr="0067672A">
        <w:t xml:space="preserve"> test version of low-current OPET, the current version is slightly different</w:t>
      </w:r>
    </w:p>
    <w:p w14:paraId="3D181B7D" w14:textId="1B6C6745" w:rsidR="004E5AC0" w:rsidRDefault="004E5AC0" w:rsidP="004E5AC0">
      <w:pPr>
        <w:pStyle w:val="Heading2"/>
      </w:pPr>
      <w:r>
        <w:t>Overview High-Current OPET version</w:t>
      </w:r>
    </w:p>
    <w:p w14:paraId="1183DC5D" w14:textId="77777777" w:rsidR="00BE465D" w:rsidRDefault="006039A6" w:rsidP="00BE465D">
      <w:pPr>
        <w:pStyle w:val="Figures"/>
      </w:pPr>
      <w:r>
        <w:rPr>
          <w:noProof/>
        </w:rPr>
        <w:drawing>
          <wp:inline distT="0" distB="0" distL="0" distR="0" wp14:anchorId="1589C454" wp14:editId="746516A1">
            <wp:extent cx="4460875" cy="2267427"/>
            <wp:effectExtent l="0" t="0" r="0" b="0"/>
            <wp:docPr id="80541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12288" name=""/>
                    <pic:cNvPicPr/>
                  </pic:nvPicPr>
                  <pic:blipFill rotWithShape="1"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62237" cy="226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BC3A3" w14:textId="380D3A22" w:rsidR="006039A6" w:rsidRDefault="00BE465D" w:rsidP="00BE465D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2</w:t>
      </w:r>
      <w:r w:rsidR="00894D0F">
        <w:rPr>
          <w:noProof/>
        </w:rPr>
        <w:fldChar w:fldCharType="end"/>
      </w:r>
      <w:r>
        <w:t>: Photo</w:t>
      </w:r>
      <w:r w:rsidRPr="001D1C96">
        <w:t xml:space="preserve"> of previous test version of high-current OPET, the </w:t>
      </w:r>
      <w:r w:rsidRPr="00BE465D">
        <w:t>current</w:t>
      </w:r>
      <w:r w:rsidRPr="001D1C96">
        <w:t xml:space="preserve"> version is slightly different</w:t>
      </w:r>
    </w:p>
    <w:p w14:paraId="3E72902B" w14:textId="6716C50F" w:rsidR="0064691F" w:rsidRDefault="009A7F43" w:rsidP="009A7F43">
      <w:pPr>
        <w:pStyle w:val="Heading1"/>
      </w:pPr>
      <w:bookmarkStart w:id="2" w:name="_Toc133958284"/>
      <w:r>
        <w:t>PCB manufacturing requirements</w:t>
      </w:r>
      <w:bookmarkEnd w:id="2"/>
    </w:p>
    <w:p w14:paraId="6F92CEDA" w14:textId="6448D332" w:rsidR="009A7F43" w:rsidRDefault="00467579" w:rsidP="009A7F43">
      <w:pPr>
        <w:pStyle w:val="ListParagraph"/>
      </w:pPr>
      <w:r>
        <w:t xml:space="preserve">The OPET board is a </w:t>
      </w:r>
      <w:r w:rsidR="00C04AB7">
        <w:t>4</w:t>
      </w:r>
      <w:r w:rsidR="00556104">
        <w:t>-</w:t>
      </w:r>
      <w:r w:rsidR="00C04AB7">
        <w:t>layer PCB</w:t>
      </w:r>
    </w:p>
    <w:p w14:paraId="7FD3846C" w14:textId="6E091A79" w:rsidR="00467579" w:rsidRDefault="00467579" w:rsidP="009A7F43">
      <w:pPr>
        <w:pStyle w:val="ListParagraph"/>
      </w:pPr>
      <w:r>
        <w:lastRenderedPageBreak/>
        <w:t xml:space="preserve">Following </w:t>
      </w:r>
      <w:r w:rsidR="001D2931">
        <w:t xml:space="preserve">copper </w:t>
      </w:r>
      <w:r>
        <w:t>layer thickness is recommended:</w:t>
      </w:r>
    </w:p>
    <w:p w14:paraId="403D6954" w14:textId="652D5E37" w:rsidR="00467579" w:rsidRDefault="00467579" w:rsidP="00467579">
      <w:pPr>
        <w:pStyle w:val="ListParagraph"/>
        <w:numPr>
          <w:ilvl w:val="1"/>
          <w:numId w:val="3"/>
        </w:numPr>
      </w:pPr>
      <w:r>
        <w:t>top and bottom layer 1 and 4</w:t>
      </w:r>
    </w:p>
    <w:p w14:paraId="1FDCBA1A" w14:textId="443397BE" w:rsidR="004A0CF7" w:rsidRDefault="004A0CF7" w:rsidP="00467579">
      <w:pPr>
        <w:pStyle w:val="ListParagraph"/>
        <w:numPr>
          <w:ilvl w:val="2"/>
          <w:numId w:val="3"/>
        </w:numPr>
      </w:pPr>
      <w:r>
        <w:t xml:space="preserve">1oz copper thickness (~35 </w:t>
      </w:r>
      <w:r>
        <w:rPr>
          <w:rFonts w:cstheme="minorHAnsi"/>
        </w:rPr>
        <w:t>µ</w:t>
      </w:r>
      <w:r>
        <w:t>m)</w:t>
      </w:r>
    </w:p>
    <w:p w14:paraId="76469F40" w14:textId="0C144C7B" w:rsidR="00B81AC1" w:rsidRDefault="00B81AC1" w:rsidP="00B81AC1">
      <w:pPr>
        <w:pStyle w:val="ListParagraph"/>
        <w:numPr>
          <w:ilvl w:val="1"/>
          <w:numId w:val="3"/>
        </w:numPr>
      </w:pPr>
      <w:r>
        <w:t>inner layers 2 and 3:</w:t>
      </w:r>
    </w:p>
    <w:p w14:paraId="18A8D101" w14:textId="181E7DC7" w:rsidR="004A0CF7" w:rsidRDefault="004A0CF7" w:rsidP="00B81AC1">
      <w:pPr>
        <w:pStyle w:val="ListParagraph"/>
        <w:numPr>
          <w:ilvl w:val="2"/>
          <w:numId w:val="3"/>
        </w:numPr>
      </w:pPr>
      <w:r>
        <w:t xml:space="preserve">2oz copper thickness </w:t>
      </w:r>
      <w:r w:rsidR="00284E46">
        <w:t xml:space="preserve">(~70 </w:t>
      </w:r>
      <w:r w:rsidR="00284E46">
        <w:rPr>
          <w:rFonts w:cstheme="minorHAnsi"/>
        </w:rPr>
        <w:t>µ</w:t>
      </w:r>
      <w:r w:rsidR="00284E46">
        <w:t>m)</w:t>
      </w:r>
    </w:p>
    <w:p w14:paraId="26331093" w14:textId="25DB1A3D" w:rsidR="00BD585B" w:rsidRDefault="00BD585B" w:rsidP="00CE53E2">
      <w:pPr>
        <w:pStyle w:val="ListParagraph"/>
      </w:pPr>
      <w:r>
        <w:t>following 4</w:t>
      </w:r>
      <w:r w:rsidR="00556104">
        <w:t>-</w:t>
      </w:r>
      <w:r>
        <w:t>layer PCB structure should be used</w:t>
      </w:r>
      <w:r w:rsidR="001D2931">
        <w:t xml:space="preserve"> (see </w:t>
      </w:r>
      <w:r w:rsidR="001D2931">
        <w:fldChar w:fldCharType="begin"/>
      </w:r>
      <w:r w:rsidR="001D2931">
        <w:instrText xml:space="preserve"> REF _Ref120570398 \h </w:instrText>
      </w:r>
      <w:r w:rsidR="001D2931">
        <w:fldChar w:fldCharType="separate"/>
      </w:r>
      <w:r w:rsidR="00A9034D">
        <w:t xml:space="preserve">Figure </w:t>
      </w:r>
      <w:r w:rsidR="00A9034D">
        <w:rPr>
          <w:noProof/>
        </w:rPr>
        <w:t>1</w:t>
      </w:r>
      <w:r w:rsidR="001D2931">
        <w:fldChar w:fldCharType="end"/>
      </w:r>
      <w:r w:rsidR="001D2931">
        <w:t>)</w:t>
      </w:r>
      <w:r>
        <w:t>:</w:t>
      </w:r>
    </w:p>
    <w:p w14:paraId="7F6BAEF7" w14:textId="26AC825B" w:rsidR="00556104" w:rsidRDefault="00556104" w:rsidP="00BD585B">
      <w:pPr>
        <w:pStyle w:val="ListParagraph"/>
        <w:numPr>
          <w:ilvl w:val="1"/>
          <w:numId w:val="3"/>
        </w:numPr>
      </w:pPr>
      <w:r>
        <w:t>the full PCB should be 1.6mm thick</w:t>
      </w:r>
    </w:p>
    <w:p w14:paraId="6AA13640" w14:textId="35949687" w:rsidR="001363FD" w:rsidRDefault="00BD585B" w:rsidP="00284E46">
      <w:pPr>
        <w:pStyle w:val="ListParagraph"/>
        <w:numPr>
          <w:ilvl w:val="1"/>
          <w:numId w:val="3"/>
        </w:numPr>
      </w:pPr>
      <w:r>
        <w:t>the layers 1 to 2 and 3 to 4 should be separated with a thin prepreg sheet</w:t>
      </w:r>
      <w:r w:rsidR="00481800">
        <w:t xml:space="preserve"> (~0.2 mm)</w:t>
      </w:r>
    </w:p>
    <w:p w14:paraId="17C93DD1" w14:textId="0EAA2905" w:rsidR="00284E46" w:rsidRDefault="00284E46" w:rsidP="00284E46">
      <w:pPr>
        <w:pStyle w:val="ListParagraph"/>
        <w:numPr>
          <w:ilvl w:val="1"/>
          <w:numId w:val="3"/>
        </w:numPr>
      </w:pPr>
      <w:r>
        <w:t>the layer stack should have a centre core sublayer (</w:t>
      </w:r>
      <w:r w:rsidR="00F712A5">
        <w:t>~</w:t>
      </w:r>
      <w:r>
        <w:t>1.0 mm) between the inner layers 2 &amp; 3</w:t>
      </w:r>
    </w:p>
    <w:p w14:paraId="1E553167" w14:textId="151544ED" w:rsidR="00284E46" w:rsidRDefault="00284E46" w:rsidP="00284E46">
      <w:pPr>
        <w:pStyle w:val="ListParagraph"/>
        <w:numPr>
          <w:ilvl w:val="2"/>
          <w:numId w:val="3"/>
        </w:numPr>
      </w:pPr>
      <w:r>
        <w:t>high voltage parts of the OPET PCB are separated such that the inner core sublayer is the main insulator where tracks with high voltage potential cross</w:t>
      </w:r>
    </w:p>
    <w:p w14:paraId="6DE7FEEC" w14:textId="13870E86" w:rsidR="001363FD" w:rsidRDefault="008D38FE" w:rsidP="00481800">
      <w:pPr>
        <w:pStyle w:val="Figures"/>
      </w:pPr>
      <w:r w:rsidRPr="008D38FE">
        <w:rPr>
          <w:noProof/>
        </w:rPr>
        <w:drawing>
          <wp:inline distT="0" distB="0" distL="0" distR="0" wp14:anchorId="404401A4" wp14:editId="29C1EC8F">
            <wp:extent cx="5731510" cy="3037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E468" w14:textId="7EC696E5" w:rsidR="00481800" w:rsidRDefault="00481800" w:rsidP="00481800">
      <w:pPr>
        <w:pStyle w:val="Caption"/>
      </w:pPr>
      <w:bookmarkStart w:id="3" w:name="_Ref120570398"/>
      <w:r>
        <w:t xml:space="preserve">Figure </w:t>
      </w:r>
      <w:r w:rsidR="00894D0F">
        <w:fldChar w:fldCharType="begin"/>
      </w:r>
      <w:r w:rsidR="00894D0F">
        <w:instrText xml:space="preserve"> SEQ F</w:instrText>
      </w:r>
      <w:r w:rsidR="00894D0F">
        <w:instrText xml:space="preserve">igure \* ARABIC </w:instrText>
      </w:r>
      <w:r w:rsidR="00894D0F">
        <w:fldChar w:fldCharType="separate"/>
      </w:r>
      <w:r w:rsidR="0057251B">
        <w:rPr>
          <w:noProof/>
        </w:rPr>
        <w:t>3</w:t>
      </w:r>
      <w:r w:rsidR="00894D0F">
        <w:rPr>
          <w:noProof/>
        </w:rPr>
        <w:fldChar w:fldCharType="end"/>
      </w:r>
      <w:bookmarkEnd w:id="3"/>
      <w:r>
        <w:t>: recommended PCB layer stack configuration, use 2oz of copper thickness</w:t>
      </w:r>
      <w:r w:rsidR="008F79F1">
        <w:t xml:space="preserve"> for inner</w:t>
      </w:r>
      <w:r>
        <w:t xml:space="preserve"> layers</w:t>
      </w:r>
      <w:r w:rsidR="008F79F1">
        <w:t xml:space="preserve"> and 1oz of copper thickness for outer layers</w:t>
      </w:r>
    </w:p>
    <w:p w14:paraId="7CEF3E46" w14:textId="0CF0EA24" w:rsidR="003E6085" w:rsidRDefault="003E6085" w:rsidP="00FB0F7A">
      <w:pPr>
        <w:pStyle w:val="ListParagraph"/>
      </w:pPr>
      <w:r>
        <w:t>PCB material:</w:t>
      </w:r>
    </w:p>
    <w:p w14:paraId="11532858" w14:textId="32065679" w:rsidR="009F73F7" w:rsidRDefault="009F73F7" w:rsidP="009F73F7">
      <w:pPr>
        <w:pStyle w:val="ListParagraph"/>
        <w:numPr>
          <w:ilvl w:val="1"/>
          <w:numId w:val="3"/>
        </w:numPr>
      </w:pPr>
      <w:r>
        <w:t>FR4 TG155</w:t>
      </w:r>
      <w:r w:rsidR="008C0DF8">
        <w:t xml:space="preserve"> or similar</w:t>
      </w:r>
      <w:r w:rsidR="00284E46">
        <w:t xml:space="preserve"> </w:t>
      </w:r>
    </w:p>
    <w:p w14:paraId="6DB12A9A" w14:textId="1D31320C" w:rsidR="00284E46" w:rsidRDefault="00284E46" w:rsidP="00284E46">
      <w:pPr>
        <w:pStyle w:val="ListParagraph"/>
        <w:numPr>
          <w:ilvl w:val="3"/>
          <w:numId w:val="3"/>
        </w:numPr>
      </w:pPr>
      <w:r>
        <w:t>good high temperature resistance</w:t>
      </w:r>
      <w:r w:rsidR="008C0DF8">
        <w:t xml:space="preserve"> is needed</w:t>
      </w:r>
    </w:p>
    <w:p w14:paraId="0AD9C3B8" w14:textId="0D93DF6E" w:rsidR="00FB0F7A" w:rsidRDefault="00FB0F7A" w:rsidP="00FB0F7A">
      <w:pPr>
        <w:pStyle w:val="ListParagraph"/>
      </w:pPr>
      <w:r>
        <w:t>PCB finish:</w:t>
      </w:r>
    </w:p>
    <w:p w14:paraId="100C427F" w14:textId="0C368504" w:rsidR="00FB0F7A" w:rsidRDefault="00FB0F7A" w:rsidP="00FB0F7A">
      <w:pPr>
        <w:pStyle w:val="ListParagraph"/>
        <w:numPr>
          <w:ilvl w:val="1"/>
          <w:numId w:val="3"/>
        </w:numPr>
      </w:pPr>
      <w:r>
        <w:t xml:space="preserve">should be </w:t>
      </w:r>
      <w:r w:rsidRPr="00FB0F7A">
        <w:t>ENIG (Electroless Nickel Immersion Gold)</w:t>
      </w:r>
    </w:p>
    <w:p w14:paraId="648A932B" w14:textId="040D3AC5" w:rsidR="009A7F43" w:rsidRDefault="00FB0F7A" w:rsidP="00FB0F7A">
      <w:pPr>
        <w:pStyle w:val="Heading1"/>
      </w:pPr>
      <w:bookmarkStart w:id="4" w:name="_Toc133958285"/>
      <w:r>
        <w:t>PCB Assembly requirements</w:t>
      </w:r>
      <w:r w:rsidR="008837F2">
        <w:t xml:space="preserve"> </w:t>
      </w:r>
      <w:r w:rsidR="003A6C6C">
        <w:t>and</w:t>
      </w:r>
      <w:r w:rsidR="00D53FFC">
        <w:t xml:space="preserve"> </w:t>
      </w:r>
      <w:r w:rsidR="008837F2">
        <w:t>instructions</w:t>
      </w:r>
      <w:bookmarkEnd w:id="4"/>
    </w:p>
    <w:p w14:paraId="6155A9D4" w14:textId="58864488" w:rsidR="001F46EB" w:rsidRDefault="001F46EB" w:rsidP="001F46EB">
      <w:pPr>
        <w:pStyle w:val="Heading2"/>
      </w:pPr>
      <w:bookmarkStart w:id="5" w:name="_Toc133958286"/>
      <w:r>
        <w:t>Component orientation</w:t>
      </w:r>
      <w:bookmarkEnd w:id="5"/>
    </w:p>
    <w:p w14:paraId="0530FB4F" w14:textId="5C1F7E8A" w:rsidR="001F46EB" w:rsidRDefault="003A6C6C" w:rsidP="001F46EB">
      <w:pPr>
        <w:pStyle w:val="ListParagraph"/>
      </w:pPr>
      <w:r>
        <w:t>Before PCB assembly correct orientation of components on the PCB should be checked</w:t>
      </w:r>
      <w:r w:rsidR="001F46EB">
        <w:t xml:space="preserve"> </w:t>
      </w:r>
    </w:p>
    <w:p w14:paraId="392B0A4A" w14:textId="7E63EA0E" w:rsidR="001F46EB" w:rsidRDefault="001F46EB" w:rsidP="001F46EB">
      <w:pPr>
        <w:pStyle w:val="ListParagraph"/>
        <w:numPr>
          <w:ilvl w:val="1"/>
          <w:numId w:val="3"/>
        </w:numPr>
      </w:pPr>
      <w:r>
        <w:t xml:space="preserve">orientation </w:t>
      </w:r>
      <w:r w:rsidR="008A727C">
        <w:t>has to be</w:t>
      </w:r>
      <w:r>
        <w:t xml:space="preserve"> correct</w:t>
      </w:r>
      <w:r w:rsidR="008A727C">
        <w:t xml:space="preserve"> for assembly with </w:t>
      </w:r>
      <w:r>
        <w:t xml:space="preserve">a </w:t>
      </w:r>
      <w:r w:rsidR="008A727C">
        <w:t xml:space="preserve">pick and </w:t>
      </w:r>
      <w:r>
        <w:t xml:space="preserve">place machine </w:t>
      </w:r>
      <w:r w:rsidR="00A9034D">
        <w:t>to be successful</w:t>
      </w:r>
    </w:p>
    <w:p w14:paraId="31FFEAE7" w14:textId="416E4E3B" w:rsidR="001F46EB" w:rsidRDefault="001F46EB" w:rsidP="001F46EB">
      <w:pPr>
        <w:pStyle w:val="ListParagraph"/>
        <w:numPr>
          <w:ilvl w:val="1"/>
          <w:numId w:val="3"/>
        </w:numPr>
      </w:pPr>
      <w:r>
        <w:t xml:space="preserve">a component placement preview image/diagram from the manufacturer </w:t>
      </w:r>
      <w:r w:rsidR="00A9034D">
        <w:t xml:space="preserve">should </w:t>
      </w:r>
      <w:r>
        <w:t>help make sure orientation is correct</w:t>
      </w:r>
      <w:r w:rsidR="00A9034D">
        <w:t xml:space="preserve"> before assembly starts</w:t>
      </w:r>
    </w:p>
    <w:p w14:paraId="4E9C34F0" w14:textId="65DB19A4" w:rsidR="006130E1" w:rsidRDefault="006130E1" w:rsidP="006130E1">
      <w:pPr>
        <w:pStyle w:val="ListParagraph"/>
      </w:pPr>
      <w:r>
        <w:t xml:space="preserve">following sections detail the </w:t>
      </w:r>
      <w:r w:rsidR="003A6C6C">
        <w:t>zero-orientation</w:t>
      </w:r>
      <w:r>
        <w:t xml:space="preserve"> various component package types</w:t>
      </w:r>
    </w:p>
    <w:p w14:paraId="40857BE0" w14:textId="5CBC3B2B" w:rsidR="000643D7" w:rsidRDefault="000643D7" w:rsidP="00341774">
      <w:pPr>
        <w:pStyle w:val="Heading3"/>
      </w:pPr>
      <w:bookmarkStart w:id="6" w:name="_Toc133958287"/>
      <w:r>
        <w:lastRenderedPageBreak/>
        <w:t>Orientation definitions</w:t>
      </w:r>
      <w:bookmarkEnd w:id="6"/>
    </w:p>
    <w:p w14:paraId="3C36C999" w14:textId="5209D7E4" w:rsidR="008661AA" w:rsidRPr="008661AA" w:rsidRDefault="008661AA" w:rsidP="008661AA">
      <w:pPr>
        <w:pStyle w:val="ListParagraph"/>
        <w:numPr>
          <w:ilvl w:val="0"/>
          <w:numId w:val="33"/>
        </w:numPr>
      </w:pPr>
      <w:r>
        <w:t>Zero rotation as shown in the figure</w:t>
      </w:r>
      <w:r w:rsidR="004304A5">
        <w:t>s</w:t>
      </w:r>
    </w:p>
    <w:p w14:paraId="187CE9CF" w14:textId="69BC382E" w:rsidR="000643D7" w:rsidRPr="00B77379" w:rsidRDefault="007C42B5" w:rsidP="007C42B5">
      <w:pPr>
        <w:pStyle w:val="ListParagraph"/>
        <w:numPr>
          <w:ilvl w:val="0"/>
          <w:numId w:val="33"/>
        </w:numPr>
        <w:rPr>
          <w:b/>
          <w:bCs/>
        </w:rPr>
      </w:pPr>
      <w:r w:rsidRPr="00B77379">
        <w:rPr>
          <w:b/>
          <w:bCs/>
        </w:rPr>
        <w:t>2 pin diodes:</w:t>
      </w:r>
    </w:p>
    <w:p w14:paraId="21339A57" w14:textId="2D8F23D7" w:rsidR="007C42B5" w:rsidRDefault="007C42B5" w:rsidP="007C42B5">
      <w:pPr>
        <w:numPr>
          <w:ilvl w:val="1"/>
          <w:numId w:val="33"/>
        </w:numPr>
      </w:pPr>
      <w:r>
        <w:t>pin 1</w:t>
      </w:r>
      <w:r w:rsidR="00DE1A17">
        <w:t>, left</w:t>
      </w:r>
      <w:r>
        <w:t>: C – Cathode</w:t>
      </w:r>
    </w:p>
    <w:p w14:paraId="571A99E0" w14:textId="0CC8E8C5" w:rsidR="007C42B5" w:rsidRDefault="007C42B5" w:rsidP="007C42B5">
      <w:pPr>
        <w:numPr>
          <w:ilvl w:val="1"/>
          <w:numId w:val="33"/>
        </w:numPr>
      </w:pPr>
      <w:r>
        <w:t>pin 2</w:t>
      </w:r>
      <w:r w:rsidR="00DE1A17">
        <w:t>, right</w:t>
      </w:r>
      <w:r>
        <w:t>: A – Anode</w:t>
      </w:r>
    </w:p>
    <w:p w14:paraId="12969653" w14:textId="7525CF26" w:rsidR="00B77379" w:rsidRDefault="00B77379" w:rsidP="00B77379">
      <w:pPr>
        <w:numPr>
          <w:ilvl w:val="1"/>
          <w:numId w:val="33"/>
        </w:numPr>
      </w:pPr>
      <w:r>
        <w:t>zero rotation has pin 1 on left side</w:t>
      </w:r>
    </w:p>
    <w:p w14:paraId="1C980321" w14:textId="119E98D1" w:rsidR="007C42B5" w:rsidRDefault="00CB589C" w:rsidP="00DE1A17">
      <w:pPr>
        <w:keepNext/>
        <w:jc w:val="center"/>
      </w:pPr>
      <w:r w:rsidRPr="00CB589C">
        <w:rPr>
          <w:noProof/>
        </w:rPr>
        <w:drawing>
          <wp:inline distT="0" distB="0" distL="0" distR="0" wp14:anchorId="1E1CDF06" wp14:editId="117CA670">
            <wp:extent cx="2548983" cy="1080000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98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0D7A" w14:textId="6303ED14" w:rsidR="007C42B5" w:rsidRDefault="007C42B5" w:rsidP="007C42B5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4</w:t>
      </w:r>
      <w:r w:rsidR="00894D0F">
        <w:rPr>
          <w:noProof/>
        </w:rPr>
        <w:fldChar w:fldCharType="end"/>
      </w:r>
      <w:r>
        <w:t>: 2-pin diode, zero rotation</w:t>
      </w:r>
      <w:r w:rsidR="008661AA">
        <w:t>,</w:t>
      </w:r>
      <w:r>
        <w:t xml:space="preserve"> pin 1 shown on the left side</w:t>
      </w:r>
    </w:p>
    <w:p w14:paraId="19731B7D" w14:textId="1063E4E6" w:rsidR="00DE1A17" w:rsidRPr="00B77379" w:rsidRDefault="00DE1A17" w:rsidP="00DE1A17">
      <w:pPr>
        <w:pStyle w:val="ListParagraph"/>
        <w:numPr>
          <w:ilvl w:val="0"/>
          <w:numId w:val="33"/>
        </w:numPr>
        <w:rPr>
          <w:b/>
          <w:bCs/>
        </w:rPr>
      </w:pPr>
      <w:r w:rsidRPr="00B77379">
        <w:rPr>
          <w:b/>
          <w:bCs/>
        </w:rPr>
        <w:t>2 pin polarized capacitor:</w:t>
      </w:r>
    </w:p>
    <w:p w14:paraId="6FF25A5B" w14:textId="15AB4377" w:rsidR="00DE1A17" w:rsidRDefault="00DE1A17" w:rsidP="00DE1A17">
      <w:pPr>
        <w:numPr>
          <w:ilvl w:val="1"/>
          <w:numId w:val="33"/>
        </w:numPr>
      </w:pPr>
      <w:r>
        <w:t>pin 1, left: -, negative</w:t>
      </w:r>
    </w:p>
    <w:p w14:paraId="3F814DFE" w14:textId="2277259A" w:rsidR="00DE1A17" w:rsidRDefault="00DE1A17" w:rsidP="00DE1A17">
      <w:pPr>
        <w:numPr>
          <w:ilvl w:val="1"/>
          <w:numId w:val="33"/>
        </w:numPr>
      </w:pPr>
      <w:r>
        <w:t>pin 2, right: +, positive</w:t>
      </w:r>
    </w:p>
    <w:p w14:paraId="49D1BEBB" w14:textId="77777777" w:rsidR="00B77379" w:rsidRDefault="00B77379" w:rsidP="00B77379">
      <w:pPr>
        <w:numPr>
          <w:ilvl w:val="1"/>
          <w:numId w:val="33"/>
        </w:numPr>
      </w:pPr>
      <w:r>
        <w:t>zero rotation has pin 1 on left side</w:t>
      </w:r>
    </w:p>
    <w:p w14:paraId="5E99E9B4" w14:textId="0B5C825A" w:rsidR="00DE1A17" w:rsidRDefault="001D28D7" w:rsidP="00DE1A17">
      <w:pPr>
        <w:keepNext/>
        <w:jc w:val="center"/>
      </w:pPr>
      <w:r w:rsidRPr="001D28D7">
        <w:rPr>
          <w:noProof/>
        </w:rPr>
        <w:drawing>
          <wp:inline distT="0" distB="0" distL="0" distR="0" wp14:anchorId="2B4129CE" wp14:editId="3D18D76A">
            <wp:extent cx="1449406" cy="1080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40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B6C7" w14:textId="1EEE86EC" w:rsidR="007C42B5" w:rsidRDefault="00DE1A17" w:rsidP="00DE1A17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5</w:t>
      </w:r>
      <w:r w:rsidR="00894D0F">
        <w:rPr>
          <w:noProof/>
        </w:rPr>
        <w:fldChar w:fldCharType="end"/>
      </w:r>
      <w:r>
        <w:t>: 2-pin polarized capacitor, zero rotation</w:t>
      </w:r>
      <w:r w:rsidR="008661AA">
        <w:t>,</w:t>
      </w:r>
      <w:r>
        <w:t xml:space="preserve"> pin 1 shown on the left side</w:t>
      </w:r>
    </w:p>
    <w:p w14:paraId="456AF2B2" w14:textId="5F04BEBC" w:rsidR="008661AA" w:rsidRPr="00B77379" w:rsidRDefault="008661AA" w:rsidP="008661AA">
      <w:pPr>
        <w:pStyle w:val="ListParagraph"/>
        <w:numPr>
          <w:ilvl w:val="0"/>
          <w:numId w:val="33"/>
        </w:numPr>
        <w:rPr>
          <w:b/>
          <w:bCs/>
        </w:rPr>
      </w:pPr>
      <w:r w:rsidRPr="00B77379">
        <w:rPr>
          <w:b/>
          <w:bCs/>
        </w:rPr>
        <w:t>2 pin electrolytic capacitor:</w:t>
      </w:r>
    </w:p>
    <w:p w14:paraId="32ED7B85" w14:textId="77777777" w:rsidR="008661AA" w:rsidRDefault="008661AA" w:rsidP="008661AA">
      <w:pPr>
        <w:numPr>
          <w:ilvl w:val="1"/>
          <w:numId w:val="33"/>
        </w:numPr>
      </w:pPr>
      <w:r>
        <w:t>pin 1, left: -, negative</w:t>
      </w:r>
    </w:p>
    <w:p w14:paraId="5BA86386" w14:textId="334AA1AF" w:rsidR="008661AA" w:rsidRDefault="008661AA" w:rsidP="008661AA">
      <w:pPr>
        <w:numPr>
          <w:ilvl w:val="1"/>
          <w:numId w:val="33"/>
        </w:numPr>
      </w:pPr>
      <w:r>
        <w:t>pin 2, right: +, positive, also marked with the (+) sign</w:t>
      </w:r>
    </w:p>
    <w:p w14:paraId="51299189" w14:textId="1BBEB293" w:rsidR="00B77379" w:rsidRDefault="00B77379" w:rsidP="008661AA">
      <w:pPr>
        <w:numPr>
          <w:ilvl w:val="1"/>
          <w:numId w:val="33"/>
        </w:numPr>
      </w:pPr>
      <w:r>
        <w:t>zero rotation has pin 1 on left side</w:t>
      </w:r>
    </w:p>
    <w:p w14:paraId="65FEED16" w14:textId="56068FEA" w:rsidR="008661AA" w:rsidRDefault="00603838" w:rsidP="008661AA">
      <w:pPr>
        <w:keepNext/>
        <w:jc w:val="center"/>
      </w:pPr>
      <w:r w:rsidRPr="00603838">
        <w:rPr>
          <w:noProof/>
        </w:rPr>
        <w:drawing>
          <wp:inline distT="0" distB="0" distL="0" distR="0" wp14:anchorId="7A41B41D" wp14:editId="5A5D4974">
            <wp:extent cx="1498600" cy="1122208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971" cy="112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43EC" w14:textId="1427DE05" w:rsidR="008661AA" w:rsidRDefault="008661AA" w:rsidP="008661AA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6</w:t>
      </w:r>
      <w:r w:rsidR="00894D0F">
        <w:rPr>
          <w:noProof/>
        </w:rPr>
        <w:fldChar w:fldCharType="end"/>
      </w:r>
      <w:r>
        <w:t xml:space="preserve">: 2-pin polarized </w:t>
      </w:r>
      <w:r w:rsidR="00564F2B">
        <w:t xml:space="preserve">electrolytic </w:t>
      </w:r>
      <w:r>
        <w:t>capacitor, zero rotation, pin 1 shown on the left side</w:t>
      </w:r>
    </w:p>
    <w:p w14:paraId="5EC8F722" w14:textId="23066950" w:rsidR="00B77379" w:rsidRPr="00B77379" w:rsidRDefault="00B77379" w:rsidP="00B77379">
      <w:pPr>
        <w:pStyle w:val="ListParagraph"/>
        <w:numPr>
          <w:ilvl w:val="0"/>
          <w:numId w:val="34"/>
        </w:numPr>
        <w:rPr>
          <w:b/>
          <w:bCs/>
        </w:rPr>
      </w:pPr>
      <w:r w:rsidRPr="00B77379">
        <w:rPr>
          <w:b/>
          <w:bCs/>
        </w:rPr>
        <w:lastRenderedPageBreak/>
        <w:t>44-lead TQFP:</w:t>
      </w:r>
    </w:p>
    <w:p w14:paraId="5EBDC863" w14:textId="77777777" w:rsidR="00B77379" w:rsidRDefault="00B77379" w:rsidP="00B77379">
      <w:pPr>
        <w:numPr>
          <w:ilvl w:val="1"/>
          <w:numId w:val="34"/>
        </w:numPr>
      </w:pPr>
      <w:r>
        <w:t>Pin 1 marked with extended line on silkscreen</w:t>
      </w:r>
    </w:p>
    <w:p w14:paraId="31BD7387" w14:textId="7F4EFD3A" w:rsidR="00B77379" w:rsidRDefault="00B77379" w:rsidP="00B77379">
      <w:pPr>
        <w:numPr>
          <w:ilvl w:val="1"/>
          <w:numId w:val="34"/>
        </w:numPr>
      </w:pPr>
      <w:r>
        <w:t>Zero rotation has pin 1 in lower left corner</w:t>
      </w:r>
    </w:p>
    <w:p w14:paraId="28180CE1" w14:textId="62C76659" w:rsidR="00B77379" w:rsidRDefault="00E87D7D" w:rsidP="00B77379">
      <w:pPr>
        <w:keepNext/>
        <w:jc w:val="center"/>
      </w:pPr>
      <w:r w:rsidRPr="00E87D7D">
        <w:rPr>
          <w:noProof/>
        </w:rPr>
        <w:drawing>
          <wp:inline distT="0" distB="0" distL="0" distR="0" wp14:anchorId="3A974C73" wp14:editId="00227D40">
            <wp:extent cx="1934257" cy="19304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336" cy="193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D0F5" w14:textId="37CF3B5B" w:rsidR="00B77379" w:rsidRDefault="00B77379" w:rsidP="00B77379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7</w:t>
      </w:r>
      <w:r w:rsidR="00894D0F">
        <w:rPr>
          <w:noProof/>
        </w:rPr>
        <w:fldChar w:fldCharType="end"/>
      </w:r>
      <w:r>
        <w:t xml:space="preserve">: </w:t>
      </w:r>
      <w:r w:rsidRPr="00B77379">
        <w:t>44-lead TQFP</w:t>
      </w:r>
      <w:r>
        <w:t>, zero rotation, extended line on pin 1 shown in the lower left corner</w:t>
      </w:r>
    </w:p>
    <w:p w14:paraId="5A392D8F" w14:textId="32C3C5B1" w:rsidR="00B77379" w:rsidRPr="004C140E" w:rsidRDefault="004C140E" w:rsidP="004C140E">
      <w:pPr>
        <w:pStyle w:val="ListParagraph"/>
        <w:numPr>
          <w:ilvl w:val="0"/>
          <w:numId w:val="34"/>
        </w:numPr>
        <w:rPr>
          <w:b/>
          <w:bCs/>
        </w:rPr>
      </w:pPr>
      <w:r w:rsidRPr="004C140E">
        <w:rPr>
          <w:b/>
          <w:bCs/>
        </w:rPr>
        <w:t>SOIC</w:t>
      </w:r>
      <w:r>
        <w:rPr>
          <w:b/>
          <w:bCs/>
        </w:rPr>
        <w:t xml:space="preserve">, </w:t>
      </w:r>
      <w:r w:rsidR="00E87D7D">
        <w:rPr>
          <w:rFonts w:cstheme="minorHAnsi"/>
          <w:b/>
          <w:bCs/>
        </w:rPr>
        <w:t>µ</w:t>
      </w:r>
      <w:r>
        <w:rPr>
          <w:b/>
          <w:bCs/>
        </w:rPr>
        <w:t xml:space="preserve">Max, </w:t>
      </w:r>
      <w:r w:rsidR="00E87D7D">
        <w:rPr>
          <w:b/>
          <w:bCs/>
        </w:rPr>
        <w:t xml:space="preserve">TSSOP </w:t>
      </w:r>
      <w:r>
        <w:rPr>
          <w:b/>
          <w:bCs/>
        </w:rPr>
        <w:t>and similar ICs</w:t>
      </w:r>
      <w:r w:rsidR="00B77379" w:rsidRPr="004C140E">
        <w:rPr>
          <w:b/>
          <w:bCs/>
        </w:rPr>
        <w:t>:</w:t>
      </w:r>
    </w:p>
    <w:p w14:paraId="5E95BEE8" w14:textId="77777777" w:rsidR="00B77379" w:rsidRDefault="00B77379" w:rsidP="004C140E">
      <w:pPr>
        <w:numPr>
          <w:ilvl w:val="1"/>
          <w:numId w:val="34"/>
        </w:numPr>
      </w:pPr>
      <w:r>
        <w:t>Pin 1 marked with extended line on silkscreen</w:t>
      </w:r>
    </w:p>
    <w:p w14:paraId="31C9C311" w14:textId="77777777" w:rsidR="00B77379" w:rsidRDefault="00B77379" w:rsidP="004C140E">
      <w:pPr>
        <w:numPr>
          <w:ilvl w:val="1"/>
          <w:numId w:val="34"/>
        </w:numPr>
      </w:pPr>
      <w:r>
        <w:t>Zero rotation has pin 1 in lower left corner</w:t>
      </w:r>
    </w:p>
    <w:p w14:paraId="244D3586" w14:textId="4C2BDE23" w:rsidR="00B77379" w:rsidRDefault="00E87D7D" w:rsidP="004C140E">
      <w:pPr>
        <w:keepNext/>
        <w:jc w:val="center"/>
      </w:pPr>
      <w:r w:rsidRPr="00E87D7D">
        <w:rPr>
          <w:noProof/>
        </w:rPr>
        <w:drawing>
          <wp:inline distT="0" distB="0" distL="0" distR="0" wp14:anchorId="2BE712D3" wp14:editId="6B5852BE">
            <wp:extent cx="1934352" cy="158686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225" cy="159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210F" w14:textId="08A5BE2D" w:rsidR="00B77379" w:rsidRDefault="00B77379" w:rsidP="00B77379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8</w:t>
      </w:r>
      <w:r w:rsidR="00894D0F">
        <w:rPr>
          <w:noProof/>
        </w:rPr>
        <w:fldChar w:fldCharType="end"/>
      </w:r>
      <w:r>
        <w:t xml:space="preserve">: </w:t>
      </w:r>
      <w:r w:rsidR="00E87D7D" w:rsidRPr="00E87D7D">
        <w:t>SOIC, µMax, TSSOP and similar ICs</w:t>
      </w:r>
      <w:r>
        <w:t>, zero rotation, extended line on pin 1 shown in the lower left corner</w:t>
      </w:r>
    </w:p>
    <w:p w14:paraId="22C92A20" w14:textId="13DD7874" w:rsidR="00E9310E" w:rsidRPr="004C140E" w:rsidRDefault="00E9310E" w:rsidP="00E9310E">
      <w:pPr>
        <w:pStyle w:val="ListParagraph"/>
        <w:numPr>
          <w:ilvl w:val="0"/>
          <w:numId w:val="34"/>
        </w:numPr>
        <w:rPr>
          <w:b/>
          <w:bCs/>
        </w:rPr>
      </w:pPr>
      <w:r>
        <w:rPr>
          <w:b/>
          <w:bCs/>
        </w:rPr>
        <w:t>SOT (the exception)</w:t>
      </w:r>
      <w:r w:rsidRPr="004C140E">
        <w:rPr>
          <w:b/>
          <w:bCs/>
        </w:rPr>
        <w:t>:</w:t>
      </w:r>
    </w:p>
    <w:p w14:paraId="1A61CC91" w14:textId="77777777" w:rsidR="00E9310E" w:rsidRDefault="00E9310E" w:rsidP="00E9310E">
      <w:pPr>
        <w:numPr>
          <w:ilvl w:val="1"/>
          <w:numId w:val="34"/>
        </w:numPr>
      </w:pPr>
      <w:r>
        <w:t>Pin 1 marked with extended line on silkscreen</w:t>
      </w:r>
    </w:p>
    <w:p w14:paraId="34F1A055" w14:textId="12B21FE9" w:rsidR="00E9310E" w:rsidRDefault="00E9310E" w:rsidP="00E9310E">
      <w:pPr>
        <w:numPr>
          <w:ilvl w:val="1"/>
          <w:numId w:val="34"/>
        </w:numPr>
      </w:pPr>
      <w:r>
        <w:t xml:space="preserve">Zero rotation has </w:t>
      </w:r>
      <w:r w:rsidRPr="00E9310E">
        <w:rPr>
          <w:b/>
          <w:bCs/>
        </w:rPr>
        <w:t>pin 1 in lower right corner</w:t>
      </w:r>
    </w:p>
    <w:p w14:paraId="34A0A58F" w14:textId="5D8AF8CF" w:rsidR="00E9310E" w:rsidRDefault="00E9310E" w:rsidP="00E9310E">
      <w:pPr>
        <w:keepNext/>
        <w:jc w:val="center"/>
      </w:pPr>
      <w:r w:rsidRPr="00E9310E">
        <w:rPr>
          <w:noProof/>
        </w:rPr>
        <w:lastRenderedPageBreak/>
        <w:drawing>
          <wp:inline distT="0" distB="0" distL="0" distR="0" wp14:anchorId="6C373F48" wp14:editId="4DDB2A92">
            <wp:extent cx="3699510" cy="130011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2" cy="130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4022" w14:textId="1811C8A9" w:rsidR="00E9310E" w:rsidRDefault="00E9310E" w:rsidP="00E9310E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9</w:t>
      </w:r>
      <w:r w:rsidR="00894D0F">
        <w:rPr>
          <w:noProof/>
        </w:rPr>
        <w:fldChar w:fldCharType="end"/>
      </w:r>
      <w:r>
        <w:t xml:space="preserve">: </w:t>
      </w:r>
      <w:r w:rsidRPr="00E87D7D">
        <w:t>SO</w:t>
      </w:r>
      <w:r>
        <w:t>P,</w:t>
      </w:r>
      <w:r w:rsidR="002708E3" w:rsidRPr="002708E3">
        <w:t xml:space="preserve"> </w:t>
      </w:r>
      <w:r w:rsidR="002708E3">
        <w:t xml:space="preserve">zero rotation, </w:t>
      </w:r>
      <w:r>
        <w:t>extended line on pin 1 shown in the lower right corner</w:t>
      </w:r>
    </w:p>
    <w:p w14:paraId="6FF5B2C4" w14:textId="6B27FCDF" w:rsidR="00017280" w:rsidRPr="004C140E" w:rsidRDefault="00017280" w:rsidP="00017280">
      <w:pPr>
        <w:pStyle w:val="ListParagraph"/>
        <w:numPr>
          <w:ilvl w:val="0"/>
          <w:numId w:val="34"/>
        </w:numPr>
        <w:rPr>
          <w:b/>
          <w:bCs/>
        </w:rPr>
      </w:pPr>
      <w:r>
        <w:rPr>
          <w:b/>
          <w:bCs/>
        </w:rPr>
        <w:t>Relays, DIL, DIP</w:t>
      </w:r>
      <w:r w:rsidRPr="004C140E">
        <w:rPr>
          <w:b/>
          <w:bCs/>
        </w:rPr>
        <w:t>:</w:t>
      </w:r>
    </w:p>
    <w:p w14:paraId="3FD80210" w14:textId="1D290B06" w:rsidR="00017280" w:rsidRDefault="00017280" w:rsidP="00017280">
      <w:pPr>
        <w:numPr>
          <w:ilvl w:val="1"/>
          <w:numId w:val="34"/>
        </w:numPr>
      </w:pPr>
      <w:r>
        <w:t>Pin 1 marked with notch in line on silkscreen</w:t>
      </w:r>
    </w:p>
    <w:p w14:paraId="5CD3F933" w14:textId="0E634AFC" w:rsidR="00017280" w:rsidRDefault="00017280" w:rsidP="00017280">
      <w:pPr>
        <w:numPr>
          <w:ilvl w:val="1"/>
          <w:numId w:val="34"/>
        </w:numPr>
      </w:pPr>
      <w:r>
        <w:t xml:space="preserve">Zero rotation has </w:t>
      </w:r>
      <w:r w:rsidRPr="00E9310E">
        <w:rPr>
          <w:b/>
          <w:bCs/>
        </w:rPr>
        <w:t xml:space="preserve">pin 1 in lower </w:t>
      </w:r>
      <w:r>
        <w:rPr>
          <w:b/>
          <w:bCs/>
        </w:rPr>
        <w:t>left</w:t>
      </w:r>
      <w:r w:rsidRPr="00E9310E">
        <w:rPr>
          <w:b/>
          <w:bCs/>
        </w:rPr>
        <w:t xml:space="preserve"> corner</w:t>
      </w:r>
    </w:p>
    <w:p w14:paraId="4B0C0E1E" w14:textId="646126A4" w:rsidR="00017280" w:rsidRDefault="00017280" w:rsidP="00017280">
      <w:pPr>
        <w:keepNext/>
        <w:jc w:val="center"/>
      </w:pPr>
      <w:r w:rsidRPr="00017280">
        <w:rPr>
          <w:noProof/>
        </w:rPr>
        <w:drawing>
          <wp:inline distT="0" distB="0" distL="0" distR="0" wp14:anchorId="3BEDFD53" wp14:editId="28D49E2A">
            <wp:extent cx="2439811" cy="1733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819" cy="174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60A7" w14:textId="5B716360" w:rsidR="00017280" w:rsidRDefault="00017280" w:rsidP="00017280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10</w:t>
      </w:r>
      <w:r w:rsidR="00894D0F">
        <w:rPr>
          <w:noProof/>
        </w:rPr>
        <w:fldChar w:fldCharType="end"/>
      </w:r>
      <w:r>
        <w:t xml:space="preserve">: </w:t>
      </w:r>
      <w:r w:rsidRPr="00017280">
        <w:t>Relays, DIL, DIP</w:t>
      </w:r>
      <w:r>
        <w:t>,</w:t>
      </w:r>
      <w:r w:rsidR="002708E3">
        <w:t xml:space="preserve"> zero rotation,</w:t>
      </w:r>
      <w:r>
        <w:t xml:space="preserve"> notch marking near pin 1 shown in the lower right corner</w:t>
      </w:r>
    </w:p>
    <w:p w14:paraId="010060E8" w14:textId="15672699" w:rsidR="003F6217" w:rsidRPr="004C140E" w:rsidRDefault="00E213C7" w:rsidP="003F6217">
      <w:pPr>
        <w:pStyle w:val="ListParagraph"/>
        <w:numPr>
          <w:ilvl w:val="0"/>
          <w:numId w:val="34"/>
        </w:numPr>
        <w:rPr>
          <w:b/>
          <w:bCs/>
        </w:rPr>
      </w:pPr>
      <w:r>
        <w:rPr>
          <w:b/>
          <w:bCs/>
        </w:rPr>
        <w:t>Through-hole SIL Connectors</w:t>
      </w:r>
      <w:r w:rsidR="003F6217" w:rsidRPr="004C140E">
        <w:rPr>
          <w:b/>
          <w:bCs/>
        </w:rPr>
        <w:t>:</w:t>
      </w:r>
    </w:p>
    <w:p w14:paraId="0B059234" w14:textId="77777777" w:rsidR="00872D61" w:rsidRDefault="00872D61" w:rsidP="00872D61">
      <w:pPr>
        <w:numPr>
          <w:ilvl w:val="1"/>
          <w:numId w:val="34"/>
        </w:numPr>
      </w:pPr>
      <w:r>
        <w:t>Connector cable input direction / plug entry on open side of silkscreen shape</w:t>
      </w:r>
    </w:p>
    <w:p w14:paraId="6FC67A81" w14:textId="0D471552" w:rsidR="00872D61" w:rsidRDefault="00872D61" w:rsidP="00872D61">
      <w:pPr>
        <w:numPr>
          <w:ilvl w:val="1"/>
          <w:numId w:val="34"/>
        </w:numPr>
      </w:pPr>
      <w:r>
        <w:t xml:space="preserve">Zero rotation has </w:t>
      </w:r>
      <w:r w:rsidRPr="00872D61">
        <w:t>pin 1 on the left side</w:t>
      </w:r>
      <w:r>
        <w:t xml:space="preserve"> and open side of silkscreen </w:t>
      </w:r>
      <w:r w:rsidR="00AE1A71">
        <w:t xml:space="preserve">on </w:t>
      </w:r>
      <w:r>
        <w:t>the bottom</w:t>
      </w:r>
    </w:p>
    <w:p w14:paraId="2C5687BF" w14:textId="77777777" w:rsidR="00872D61" w:rsidRDefault="00872D61" w:rsidP="00872D61">
      <w:pPr>
        <w:keepNext/>
        <w:jc w:val="center"/>
      </w:pPr>
      <w:r w:rsidRPr="003F6217">
        <w:rPr>
          <w:noProof/>
        </w:rPr>
        <w:drawing>
          <wp:inline distT="0" distB="0" distL="0" distR="0" wp14:anchorId="0AEE3FCC" wp14:editId="47453A21">
            <wp:extent cx="2420241" cy="14293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597" cy="143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7EFC" w14:textId="6FB866C3" w:rsidR="00872D61" w:rsidRPr="00E9310E" w:rsidRDefault="00872D61" w:rsidP="00872D61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11</w:t>
      </w:r>
      <w:r w:rsidR="00894D0F">
        <w:rPr>
          <w:noProof/>
        </w:rPr>
        <w:fldChar w:fldCharType="end"/>
      </w:r>
      <w:r>
        <w:t xml:space="preserve">: </w:t>
      </w:r>
      <w:r w:rsidRPr="002708E3">
        <w:t>Through-hole SIL Connectors</w:t>
      </w:r>
      <w:r>
        <w:t>,</w:t>
      </w:r>
      <w:r w:rsidRPr="002708E3">
        <w:t xml:space="preserve"> </w:t>
      </w:r>
      <w:r>
        <w:t>zero rotation, cable input direction / plug entry from the open shape side, pin 1 on left side</w:t>
      </w:r>
    </w:p>
    <w:p w14:paraId="3F9B43C7" w14:textId="2E7BA761" w:rsidR="00872D61" w:rsidRPr="004C140E" w:rsidRDefault="00872D61" w:rsidP="00872D61">
      <w:pPr>
        <w:pStyle w:val="ListParagraph"/>
        <w:numPr>
          <w:ilvl w:val="0"/>
          <w:numId w:val="34"/>
        </w:numPr>
        <w:rPr>
          <w:b/>
          <w:bCs/>
        </w:rPr>
      </w:pPr>
      <w:r>
        <w:rPr>
          <w:b/>
          <w:bCs/>
        </w:rPr>
        <w:t>SIL components</w:t>
      </w:r>
      <w:r w:rsidR="005566FA">
        <w:rPr>
          <w:b/>
          <w:bCs/>
        </w:rPr>
        <w:t>, SIL headers</w:t>
      </w:r>
      <w:r w:rsidRPr="004C140E">
        <w:rPr>
          <w:b/>
          <w:bCs/>
        </w:rPr>
        <w:t>:</w:t>
      </w:r>
    </w:p>
    <w:p w14:paraId="42840155" w14:textId="0D8C2FFE" w:rsidR="00872D61" w:rsidRDefault="0071301A" w:rsidP="00872D61">
      <w:pPr>
        <w:numPr>
          <w:ilvl w:val="1"/>
          <w:numId w:val="34"/>
        </w:numPr>
      </w:pPr>
      <w:r>
        <w:t>Pin 1 marked with dot</w:t>
      </w:r>
    </w:p>
    <w:p w14:paraId="5D340420" w14:textId="39F2582E" w:rsidR="00872D61" w:rsidRDefault="00872D61" w:rsidP="00872D61">
      <w:pPr>
        <w:numPr>
          <w:ilvl w:val="1"/>
          <w:numId w:val="34"/>
        </w:numPr>
      </w:pPr>
      <w:r>
        <w:lastRenderedPageBreak/>
        <w:t xml:space="preserve">Zero rotation has </w:t>
      </w:r>
      <w:r w:rsidRPr="00872D61">
        <w:t xml:space="preserve">pin 1 </w:t>
      </w:r>
      <w:r w:rsidR="0071301A">
        <w:t xml:space="preserve">and dot marking </w:t>
      </w:r>
      <w:r w:rsidRPr="00872D61">
        <w:t>on the left side</w:t>
      </w:r>
    </w:p>
    <w:p w14:paraId="2F8F2F32" w14:textId="0EEDBEE1" w:rsidR="00872D61" w:rsidRDefault="00650908" w:rsidP="00872D61">
      <w:pPr>
        <w:keepNext/>
        <w:jc w:val="center"/>
      </w:pPr>
      <w:r w:rsidRPr="00650908">
        <w:rPr>
          <w:noProof/>
        </w:rPr>
        <w:drawing>
          <wp:inline distT="0" distB="0" distL="0" distR="0" wp14:anchorId="3DE2B3F5" wp14:editId="6FDFF6A2">
            <wp:extent cx="2802689" cy="1664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038" cy="166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5666" w14:textId="63DEF827" w:rsidR="00872D61" w:rsidRPr="00E9310E" w:rsidRDefault="00872D61" w:rsidP="00872D61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12</w:t>
      </w:r>
      <w:r w:rsidR="00894D0F">
        <w:rPr>
          <w:noProof/>
        </w:rPr>
        <w:fldChar w:fldCharType="end"/>
      </w:r>
      <w:r>
        <w:t xml:space="preserve">: </w:t>
      </w:r>
      <w:r w:rsidRPr="002708E3">
        <w:t>SIL</w:t>
      </w:r>
      <w:r w:rsidR="0071301A">
        <w:t xml:space="preserve"> components</w:t>
      </w:r>
      <w:r w:rsidR="00AE1A71">
        <w:t xml:space="preserve"> and headers</w:t>
      </w:r>
      <w:r>
        <w:t>,</w:t>
      </w:r>
      <w:r w:rsidRPr="002708E3">
        <w:t xml:space="preserve"> </w:t>
      </w:r>
      <w:r>
        <w:t>zero rotation</w:t>
      </w:r>
      <w:r w:rsidR="0071301A">
        <w:t>,</w:t>
      </w:r>
      <w:r>
        <w:t xml:space="preserve"> pin 1 on left side</w:t>
      </w:r>
      <w:r w:rsidR="0071301A">
        <w:t xml:space="preserve"> marked with dot</w:t>
      </w:r>
    </w:p>
    <w:p w14:paraId="6DFCA29B" w14:textId="14E066F2" w:rsidR="005566FA" w:rsidRPr="004C140E" w:rsidRDefault="005566FA" w:rsidP="005566FA">
      <w:pPr>
        <w:pStyle w:val="ListParagraph"/>
        <w:numPr>
          <w:ilvl w:val="0"/>
          <w:numId w:val="34"/>
        </w:numPr>
        <w:rPr>
          <w:b/>
          <w:bCs/>
        </w:rPr>
      </w:pPr>
      <w:r>
        <w:rPr>
          <w:b/>
          <w:bCs/>
        </w:rPr>
        <w:t>Through-hole header connectors</w:t>
      </w:r>
      <w:r w:rsidRPr="004C140E">
        <w:rPr>
          <w:b/>
          <w:bCs/>
        </w:rPr>
        <w:t>:</w:t>
      </w:r>
    </w:p>
    <w:p w14:paraId="0FF7109E" w14:textId="77777777" w:rsidR="005566FA" w:rsidRDefault="005566FA" w:rsidP="005566FA">
      <w:pPr>
        <w:numPr>
          <w:ilvl w:val="1"/>
          <w:numId w:val="34"/>
        </w:numPr>
      </w:pPr>
      <w:r>
        <w:t>Pin 1 marked with dot</w:t>
      </w:r>
    </w:p>
    <w:p w14:paraId="14453E11" w14:textId="1FC5535D" w:rsidR="005566FA" w:rsidRDefault="005566FA" w:rsidP="005566FA">
      <w:pPr>
        <w:numPr>
          <w:ilvl w:val="1"/>
          <w:numId w:val="34"/>
        </w:numPr>
      </w:pPr>
      <w:r>
        <w:t xml:space="preserve">Zero rotation has </w:t>
      </w:r>
      <w:r w:rsidRPr="00872D61">
        <w:t xml:space="preserve">pin 1 </w:t>
      </w:r>
      <w:r>
        <w:t xml:space="preserve">and dot marking </w:t>
      </w:r>
      <w:r w:rsidRPr="00872D61">
        <w:t xml:space="preserve">on the </w:t>
      </w:r>
      <w:r>
        <w:t xml:space="preserve">lower </w:t>
      </w:r>
      <w:r w:rsidRPr="00872D61">
        <w:t>left side</w:t>
      </w:r>
      <w:r>
        <w:t>, notch marking pointing towards the bottom</w:t>
      </w:r>
    </w:p>
    <w:p w14:paraId="3F6ABC49" w14:textId="75777D26" w:rsidR="005566FA" w:rsidRDefault="005566FA" w:rsidP="005566FA">
      <w:pPr>
        <w:keepNext/>
        <w:jc w:val="center"/>
      </w:pPr>
      <w:r w:rsidRPr="005566FA">
        <w:rPr>
          <w:noProof/>
        </w:rPr>
        <w:drawing>
          <wp:inline distT="0" distB="0" distL="0" distR="0" wp14:anchorId="503D0A51" wp14:editId="5FD93D1E">
            <wp:extent cx="2185688" cy="1025525"/>
            <wp:effectExtent l="0" t="0" r="508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336" cy="102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8414" w14:textId="0A61EDB7" w:rsidR="00E9310E" w:rsidRPr="00E9310E" w:rsidRDefault="005566FA" w:rsidP="005566FA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 w:rsidR="0057251B">
        <w:rPr>
          <w:noProof/>
        </w:rPr>
        <w:t>13</w:t>
      </w:r>
      <w:r w:rsidR="00894D0F">
        <w:rPr>
          <w:noProof/>
        </w:rPr>
        <w:fldChar w:fldCharType="end"/>
      </w:r>
      <w:r>
        <w:t xml:space="preserve">: </w:t>
      </w:r>
      <w:r w:rsidR="00AE1A71" w:rsidRPr="00AE1A71">
        <w:t>Through-hole header connectors</w:t>
      </w:r>
      <w:r>
        <w:t>,</w:t>
      </w:r>
      <w:r w:rsidRPr="002708E3">
        <w:t xml:space="preserve"> </w:t>
      </w:r>
      <w:r>
        <w:t>zero rotation, pin 1 on lower left corner marked with dot and notch marking pointing towards the bottom</w:t>
      </w:r>
    </w:p>
    <w:p w14:paraId="43C16DCD" w14:textId="119A2B98" w:rsidR="00BF5918" w:rsidRDefault="00BF5918" w:rsidP="00BF5918">
      <w:pPr>
        <w:pStyle w:val="Heading2"/>
      </w:pPr>
      <w:bookmarkStart w:id="7" w:name="_Toc133958288"/>
      <w:r>
        <w:t>Through-hole components with heatsinks</w:t>
      </w:r>
      <w:bookmarkEnd w:id="7"/>
    </w:p>
    <w:p w14:paraId="62872B00" w14:textId="1C1CD986" w:rsidR="003A3A4E" w:rsidRDefault="003A3A4E" w:rsidP="003A3A4E">
      <w:pPr>
        <w:pStyle w:val="ListParagraph"/>
      </w:pPr>
      <w:r>
        <w:t xml:space="preserve">Components with heatsinks have multiple parts on the same component identifier with an additional letter at the end (for example </w:t>
      </w:r>
      <w:r w:rsidR="00DB751F">
        <w:t>VR2</w:t>
      </w:r>
      <w:r>
        <w:t xml:space="preserve">_A for the </w:t>
      </w:r>
      <w:r w:rsidR="00DB751F">
        <w:t>voltage regulator</w:t>
      </w:r>
      <w:r>
        <w:t xml:space="preserve"> and </w:t>
      </w:r>
      <w:r w:rsidR="00DB751F">
        <w:t>VR2</w:t>
      </w:r>
      <w:r>
        <w:t xml:space="preserve">_B for the </w:t>
      </w:r>
      <w:r w:rsidR="00DB751F">
        <w:t>heat sink</w:t>
      </w:r>
      <w:r>
        <w:t>)</w:t>
      </w:r>
    </w:p>
    <w:p w14:paraId="69578AA8" w14:textId="798BFA0A" w:rsidR="008837F2" w:rsidRDefault="008837F2" w:rsidP="008837F2">
      <w:pPr>
        <w:pStyle w:val="ListParagraph"/>
      </w:pPr>
      <w:r>
        <w:t xml:space="preserve">This section details how to mount components with heatsinks onto the OPET board and where insulating pad </w:t>
      </w:r>
      <w:r w:rsidR="00856892">
        <w:t>or</w:t>
      </w:r>
      <w:r>
        <w:t xml:space="preserve"> thermal paste is needed</w:t>
      </w:r>
    </w:p>
    <w:p w14:paraId="122E7D06" w14:textId="11FDC702" w:rsidR="008837F2" w:rsidRDefault="00D53FFC" w:rsidP="008837F2">
      <w:pPr>
        <w:pStyle w:val="ListParagraph"/>
      </w:pPr>
      <w:r>
        <w:t xml:space="preserve">some instructions differ between </w:t>
      </w:r>
      <w:r w:rsidR="00DB751F">
        <w:t>high and low current OPET</w:t>
      </w:r>
      <w:r>
        <w:t xml:space="preserve"> versions</w:t>
      </w:r>
    </w:p>
    <w:p w14:paraId="7FD3FF68" w14:textId="25494834" w:rsidR="00D4155B" w:rsidRDefault="00D4155B" w:rsidP="008837F2">
      <w:pPr>
        <w:pStyle w:val="ListParagraph"/>
      </w:pPr>
      <w:r>
        <w:t xml:space="preserve">When soldering </w:t>
      </w:r>
      <w:r w:rsidR="00ED0560">
        <w:t xml:space="preserve">through hole </w:t>
      </w:r>
      <w:r>
        <w:t>components with large heatsinks to the PCB:</w:t>
      </w:r>
    </w:p>
    <w:p w14:paraId="0005F0AA" w14:textId="758081AA" w:rsidR="00D4155B" w:rsidRDefault="00D4155B" w:rsidP="00D4155B">
      <w:pPr>
        <w:pStyle w:val="ListParagraph"/>
        <w:numPr>
          <w:ilvl w:val="1"/>
          <w:numId w:val="3"/>
        </w:numPr>
      </w:pPr>
      <w:r>
        <w:t xml:space="preserve">make sure there is a </w:t>
      </w:r>
      <w:r w:rsidR="00CF759A">
        <w:t>~</w:t>
      </w:r>
      <w:r>
        <w:t>1.5</w:t>
      </w:r>
      <w:r w:rsidR="007F1D10">
        <w:t xml:space="preserve"> </w:t>
      </w:r>
      <w:r>
        <w:t>mm gap between the heatsink</w:t>
      </w:r>
      <w:r w:rsidR="00DB751F">
        <w:t>/</w:t>
      </w:r>
      <w:r w:rsidR="00ED0560">
        <w:t>component</w:t>
      </w:r>
      <w:r>
        <w:t xml:space="preserve"> </w:t>
      </w:r>
      <w:r w:rsidR="00CF759A">
        <w:t>body and PCB</w:t>
      </w:r>
    </w:p>
    <w:p w14:paraId="71DF2ACA" w14:textId="0BB253DF" w:rsidR="00D4155B" w:rsidRDefault="00D4155B" w:rsidP="00D4155B">
      <w:pPr>
        <w:pStyle w:val="ListParagraph"/>
        <w:numPr>
          <w:ilvl w:val="1"/>
          <w:numId w:val="3"/>
        </w:numPr>
      </w:pPr>
      <w:r>
        <w:t>This is to make sure that the heatsink is not contacting and shorting tracks on the PCB</w:t>
      </w:r>
      <w:r w:rsidR="00ED0560">
        <w:t xml:space="preserve"> and </w:t>
      </w:r>
      <w:r w:rsidR="00ED20D0">
        <w:t xml:space="preserve">to maintain </w:t>
      </w:r>
      <w:r w:rsidR="00ED0560">
        <w:t>voltage rating</w:t>
      </w:r>
    </w:p>
    <w:p w14:paraId="776B47F9" w14:textId="24F3A08B" w:rsidR="00ED0560" w:rsidRDefault="00D4155B" w:rsidP="00ED20D0">
      <w:pPr>
        <w:pStyle w:val="ListParagraph"/>
        <w:numPr>
          <w:ilvl w:val="1"/>
          <w:numId w:val="3"/>
        </w:numPr>
      </w:pPr>
      <w:r>
        <w:t xml:space="preserve">solder the </w:t>
      </w:r>
      <w:r w:rsidR="00F903DB">
        <w:t xml:space="preserve">heatsink </w:t>
      </w:r>
      <w:r>
        <w:t>locatin</w:t>
      </w:r>
      <w:r w:rsidR="00F903DB">
        <w:t>g</w:t>
      </w:r>
      <w:r>
        <w:t xml:space="preserve"> pins to the PCB to stop the component from moving</w:t>
      </w:r>
      <w:r w:rsidR="00ED0560">
        <w:t xml:space="preserve"> or vibrating</w:t>
      </w:r>
    </w:p>
    <w:p w14:paraId="26BBA4D2" w14:textId="73FA0B03" w:rsidR="000D462B" w:rsidRDefault="000D462B" w:rsidP="000D462B">
      <w:pPr>
        <w:pStyle w:val="ListParagraph"/>
      </w:pPr>
      <w:r>
        <w:t>When instructed to use a TO-220 electrical insulating pad:</w:t>
      </w:r>
    </w:p>
    <w:p w14:paraId="79FD566C" w14:textId="64BFCE7D" w:rsidR="000D462B" w:rsidRDefault="000D462B" w:rsidP="000D462B">
      <w:pPr>
        <w:pStyle w:val="ListParagraph"/>
        <w:numPr>
          <w:ilvl w:val="1"/>
          <w:numId w:val="3"/>
        </w:numPr>
      </w:pPr>
      <w:r>
        <w:t xml:space="preserve">The part then needs to be mounted with an electrically isolating but thermally bonding pad </w:t>
      </w:r>
      <w:r w:rsidR="00C5171A">
        <w:t xml:space="preserve">and </w:t>
      </w:r>
      <w:r>
        <w:t>nylon bush</w:t>
      </w:r>
    </w:p>
    <w:p w14:paraId="06E9626D" w14:textId="1BAFF7F3" w:rsidR="000D462B" w:rsidRDefault="000D462B" w:rsidP="000D462B">
      <w:pPr>
        <w:pStyle w:val="ListParagraph"/>
        <w:numPr>
          <w:ilvl w:val="1"/>
          <w:numId w:val="3"/>
        </w:numPr>
      </w:pPr>
      <w:r>
        <w:t xml:space="preserve">a TO-220 insulating kit such as Newark 50P9593 </w:t>
      </w:r>
      <w:r w:rsidR="002F531A">
        <w:t xml:space="preserve">(MK3306) </w:t>
      </w:r>
      <w:r>
        <w:t>should work</w:t>
      </w:r>
    </w:p>
    <w:p w14:paraId="4271A65F" w14:textId="0CDC5409" w:rsidR="000D462B" w:rsidRDefault="000D462B" w:rsidP="000D462B">
      <w:pPr>
        <w:pStyle w:val="ListParagraph"/>
        <w:numPr>
          <w:ilvl w:val="1"/>
          <w:numId w:val="3"/>
        </w:numPr>
      </w:pPr>
      <w:r>
        <w:t>Use a thin pad with high thermal conductivity</w:t>
      </w:r>
    </w:p>
    <w:p w14:paraId="1D085BE3" w14:textId="4ED4D1F2" w:rsidR="000D462B" w:rsidRDefault="000D462B" w:rsidP="000D462B">
      <w:pPr>
        <w:pStyle w:val="ListParagraph"/>
        <w:numPr>
          <w:ilvl w:val="1"/>
          <w:numId w:val="3"/>
        </w:numPr>
      </w:pPr>
      <w:r>
        <w:t>Max voltage to insulate is 1</w:t>
      </w:r>
      <w:r w:rsidR="00C5171A">
        <w:t>5</w:t>
      </w:r>
      <w:r>
        <w:t>0</w:t>
      </w:r>
      <w:r w:rsidR="007F1D10">
        <w:t xml:space="preserve"> </w:t>
      </w:r>
      <w:r>
        <w:t>V</w:t>
      </w:r>
      <w:r w:rsidR="00C5171A">
        <w:t xml:space="preserve"> under normal operating conditions</w:t>
      </w:r>
    </w:p>
    <w:p w14:paraId="64B9D0FB" w14:textId="1868C438" w:rsidR="000D462B" w:rsidRDefault="000D462B" w:rsidP="000D462B">
      <w:pPr>
        <w:pStyle w:val="ListParagraph"/>
        <w:numPr>
          <w:ilvl w:val="1"/>
          <w:numId w:val="3"/>
        </w:numPr>
      </w:pPr>
      <w:r>
        <w:lastRenderedPageBreak/>
        <w:t xml:space="preserve">The nylon </w:t>
      </w:r>
      <w:r w:rsidR="00C5171A">
        <w:t>bush</w:t>
      </w:r>
      <w:r>
        <w:t xml:space="preserve"> is needed to make sure the screw does not make a new contact</w:t>
      </w:r>
    </w:p>
    <w:p w14:paraId="47930BE5" w14:textId="05D17EDC" w:rsidR="000D462B" w:rsidRDefault="000D462B" w:rsidP="000D462B">
      <w:pPr>
        <w:pStyle w:val="ListParagraph"/>
        <w:numPr>
          <w:ilvl w:val="1"/>
          <w:numId w:val="3"/>
        </w:numPr>
      </w:pPr>
      <w:r>
        <w:t xml:space="preserve">Make sure the nylon bush has a deep enough rim to go </w:t>
      </w:r>
      <w:r w:rsidR="00C5171A">
        <w:t>through the</w:t>
      </w:r>
      <w:r w:rsidR="002B1E9C">
        <w:t xml:space="preserve"> component</w:t>
      </w:r>
      <w:r w:rsidR="00C5171A">
        <w:t xml:space="preserve"> mounting hole </w:t>
      </w:r>
      <w:r w:rsidR="002F531A">
        <w:t xml:space="preserve">and partly </w:t>
      </w:r>
      <w:r>
        <w:t>into the heatsink screw hole</w:t>
      </w:r>
    </w:p>
    <w:p w14:paraId="6CB7176A" w14:textId="0D841CEB" w:rsidR="00F903DB" w:rsidRDefault="00F903DB" w:rsidP="00F903DB">
      <w:pPr>
        <w:pStyle w:val="ListParagraph"/>
        <w:numPr>
          <w:ilvl w:val="2"/>
          <w:numId w:val="3"/>
        </w:numPr>
      </w:pPr>
      <w:r>
        <w:t xml:space="preserve">A nylon bush rim that is too shallow will cause </w:t>
      </w:r>
      <w:r w:rsidR="00856892">
        <w:t xml:space="preserve">a </w:t>
      </w:r>
      <w:r>
        <w:t>short between component and heatsink</w:t>
      </w:r>
    </w:p>
    <w:p w14:paraId="380F0A28" w14:textId="2D9A3FE4" w:rsidR="00F97ED4" w:rsidRDefault="000D462B" w:rsidP="00856892">
      <w:pPr>
        <w:pStyle w:val="ListParagraph"/>
        <w:numPr>
          <w:ilvl w:val="1"/>
          <w:numId w:val="3"/>
        </w:numPr>
      </w:pPr>
      <w:r>
        <w:t>Use metal washers at screw head and nut end to spread the contact force</w:t>
      </w:r>
      <w:r w:rsidR="00856892">
        <w:t xml:space="preserve"> o</w:t>
      </w:r>
      <w:r w:rsidR="002F531A">
        <w:t>n</w:t>
      </w:r>
      <w:r w:rsidR="00856892">
        <w:t xml:space="preserve"> the nylon bush</w:t>
      </w:r>
    </w:p>
    <w:p w14:paraId="709A21DE" w14:textId="27841F60" w:rsidR="00697482" w:rsidRPr="003A3A4E" w:rsidRDefault="00697482" w:rsidP="00697482">
      <w:pPr>
        <w:pStyle w:val="Heading3"/>
      </w:pPr>
      <w:bookmarkStart w:id="8" w:name="_Toc133958289"/>
      <w:r>
        <w:t>All OPET versions</w:t>
      </w:r>
      <w:bookmarkEnd w:id="8"/>
    </w:p>
    <w:p w14:paraId="190ECC6F" w14:textId="4AD2678F" w:rsidR="008837F2" w:rsidRDefault="00697482" w:rsidP="00BF5918">
      <w:pPr>
        <w:pStyle w:val="ListParagraph"/>
      </w:pPr>
      <w:r>
        <w:t xml:space="preserve"> </w:t>
      </w:r>
      <w:r w:rsidR="003A3A4E">
        <w:t xml:space="preserve">VR2: </w:t>
      </w:r>
    </w:p>
    <w:p w14:paraId="713A376E" w14:textId="752FC39B" w:rsidR="00BF5918" w:rsidRDefault="003A3A4E" w:rsidP="008837F2">
      <w:pPr>
        <w:pStyle w:val="ListParagraph"/>
        <w:numPr>
          <w:ilvl w:val="1"/>
          <w:numId w:val="3"/>
        </w:numPr>
      </w:pPr>
      <w:r>
        <w:t xml:space="preserve">the 5V regulator </w:t>
      </w:r>
      <w:r w:rsidR="00856892">
        <w:t>should</w:t>
      </w:r>
      <w:r w:rsidR="008837F2">
        <w:t xml:space="preserve"> be mounted onto the heatsink without any electrically insulating pads or thermal past</w:t>
      </w:r>
      <w:r w:rsidR="00697482">
        <w:t>e</w:t>
      </w:r>
    </w:p>
    <w:p w14:paraId="58DFC7A0" w14:textId="63B677B0" w:rsidR="00D53FFC" w:rsidRDefault="00D53FFC" w:rsidP="008837F2">
      <w:pPr>
        <w:pStyle w:val="ListParagraph"/>
        <w:numPr>
          <w:ilvl w:val="1"/>
          <w:numId w:val="3"/>
        </w:numPr>
      </w:pPr>
      <w:r>
        <w:t xml:space="preserve">bend the heatsink fins as needed to secure the TO-220 </w:t>
      </w:r>
      <w:r w:rsidR="00A33F14">
        <w:t xml:space="preserve">voltage </w:t>
      </w:r>
      <w:r>
        <w:t>regulator</w:t>
      </w:r>
    </w:p>
    <w:p w14:paraId="10CDB256" w14:textId="1E509EFB" w:rsidR="00CC6F32" w:rsidRDefault="004E2C02" w:rsidP="008837F2">
      <w:pPr>
        <w:pStyle w:val="ListParagraph"/>
        <w:numPr>
          <w:ilvl w:val="1"/>
          <w:numId w:val="3"/>
        </w:numPr>
      </w:pPr>
      <w:r>
        <w:t>If a hole for screw mounting is available, secure part using M3 screw, nut and washers</w:t>
      </w:r>
    </w:p>
    <w:p w14:paraId="74D45C85" w14:textId="77777777" w:rsidR="0057251B" w:rsidRDefault="00BE465D" w:rsidP="0057251B">
      <w:pPr>
        <w:pStyle w:val="Figures"/>
      </w:pPr>
      <w:r>
        <w:rPr>
          <w:noProof/>
        </w:rPr>
        <w:drawing>
          <wp:inline distT="0" distB="0" distL="0" distR="0" wp14:anchorId="18C0F372" wp14:editId="5B6387D6">
            <wp:extent cx="2851150" cy="2377440"/>
            <wp:effectExtent l="0" t="0" r="6350" b="3810"/>
            <wp:docPr id="90343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33499" name=""/>
                    <pic:cNvPicPr/>
                  </pic:nvPicPr>
                  <pic:blipFill rotWithShape="1">
                    <a:blip r:embed="rId2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52879" cy="237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D5876" w14:textId="368D90D0" w:rsidR="00BE465D" w:rsidRDefault="0057251B" w:rsidP="0057251B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>
        <w:rPr>
          <w:noProof/>
        </w:rPr>
        <w:t>14</w:t>
      </w:r>
      <w:r w:rsidR="00894D0F">
        <w:rPr>
          <w:noProof/>
        </w:rPr>
        <w:fldChar w:fldCharType="end"/>
      </w:r>
      <w:r>
        <w:t xml:space="preserve">: </w:t>
      </w:r>
      <w:r w:rsidRPr="00FE115E">
        <w:t>Image of VR2 on OPET PCB, the actual heatsink</w:t>
      </w:r>
      <w:r>
        <w:t xml:space="preserve"> may vary slight and will be either clamp-fit or screw-fit</w:t>
      </w:r>
    </w:p>
    <w:p w14:paraId="0B6EBF79" w14:textId="757C9058" w:rsidR="008837F2" w:rsidRDefault="00D53FFC" w:rsidP="00D53FFC">
      <w:pPr>
        <w:pStyle w:val="Heading3"/>
      </w:pPr>
      <w:bookmarkStart w:id="9" w:name="_Toc133958290"/>
      <w:r>
        <w:t>Low-Current OPET</w:t>
      </w:r>
      <w:r w:rsidR="002270FB">
        <w:t xml:space="preserve"> version</w:t>
      </w:r>
      <w:bookmarkEnd w:id="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A07ED" w14:paraId="20131B56" w14:textId="77777777" w:rsidTr="000D42D6">
        <w:tc>
          <w:tcPr>
            <w:tcW w:w="4508" w:type="dxa"/>
          </w:tcPr>
          <w:p w14:paraId="4D8DD10B" w14:textId="77777777" w:rsidR="00FA07ED" w:rsidRDefault="00FA07ED" w:rsidP="00FA07ED">
            <w:pPr>
              <w:pStyle w:val="Figures"/>
              <w:spacing w:before="120" w:after="120"/>
            </w:pPr>
            <w:r>
              <w:rPr>
                <w:noProof/>
              </w:rPr>
              <w:drawing>
                <wp:inline distT="0" distB="0" distL="0" distR="0" wp14:anchorId="2EC0F45A" wp14:editId="3B6AFB5C">
                  <wp:extent cx="2317301" cy="2640330"/>
                  <wp:effectExtent l="0" t="0" r="6985" b="7620"/>
                  <wp:docPr id="13721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1542" name=""/>
                          <pic:cNvPicPr/>
                        </pic:nvPicPr>
                        <pic:blipFill rotWithShape="1">
                          <a:blip r:embed="rId2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9009" cy="2642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49981BD" w14:textId="77777777" w:rsidR="00FA07ED" w:rsidRDefault="00FA07ED" w:rsidP="00FA07ED">
            <w:pPr>
              <w:pStyle w:val="Figures"/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239CA06" wp14:editId="4E07F43D">
                  <wp:extent cx="2419985" cy="2655418"/>
                  <wp:effectExtent l="0" t="0" r="0" b="0"/>
                  <wp:docPr id="16957902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790262" name=""/>
                          <pic:cNvPicPr/>
                        </pic:nvPicPr>
                        <pic:blipFill rotWithShape="1">
                          <a:blip r:embed="rId30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21084" cy="2656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C6665" w14:textId="77777777" w:rsidR="00FA07ED" w:rsidRDefault="00FA07ED" w:rsidP="00FA07ED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>
        <w:rPr>
          <w:noProof/>
        </w:rPr>
        <w:t>14</w:t>
      </w:r>
      <w:r w:rsidR="00894D0F">
        <w:rPr>
          <w:noProof/>
        </w:rPr>
        <w:fldChar w:fldCharType="end"/>
      </w:r>
      <w:r>
        <w:t xml:space="preserve">: Low-current OPET: Left: front side of T1 with driver MosFET; Right: rear side of T1 with NTC sensor bolted to the back of </w:t>
      </w:r>
      <w:r>
        <w:lastRenderedPageBreak/>
        <w:t>heatsink and T4 MosFET fixed to small heatsink using either clamp-fit or screw-fit as required</w:t>
      </w:r>
    </w:p>
    <w:p w14:paraId="77BD0148" w14:textId="77777777" w:rsidR="00D1216D" w:rsidRDefault="00D1216D" w:rsidP="00D1216D">
      <w:pPr>
        <w:pStyle w:val="ListParagraph"/>
      </w:pPr>
      <w:r>
        <w:t>T1:</w:t>
      </w:r>
    </w:p>
    <w:p w14:paraId="7C9C9123" w14:textId="68DBF4F0" w:rsidR="00F97ED4" w:rsidRDefault="00D1216D" w:rsidP="00D1216D">
      <w:pPr>
        <w:pStyle w:val="ListParagraph"/>
        <w:numPr>
          <w:ilvl w:val="1"/>
          <w:numId w:val="3"/>
        </w:numPr>
      </w:pPr>
      <w:r>
        <w:t xml:space="preserve">The driver MosFET needs to be mounted </w:t>
      </w:r>
      <w:r w:rsidR="0028052A">
        <w:t xml:space="preserve">with </w:t>
      </w:r>
      <w:r w:rsidR="00F97ED4">
        <w:t>insulating pad and bush</w:t>
      </w:r>
    </w:p>
    <w:p w14:paraId="7998EBC8" w14:textId="4C45064E" w:rsidR="00D53FFC" w:rsidRDefault="00A33F14" w:rsidP="00D1216D">
      <w:pPr>
        <w:pStyle w:val="ListParagraph"/>
        <w:numPr>
          <w:ilvl w:val="1"/>
          <w:numId w:val="3"/>
        </w:numPr>
      </w:pPr>
      <w:r>
        <w:t xml:space="preserve">In addition, the </w:t>
      </w:r>
      <w:r w:rsidR="00005533">
        <w:t xml:space="preserve">NTC sensor needs to be mounted </w:t>
      </w:r>
      <w:r w:rsidR="00F97ED4">
        <w:t xml:space="preserve">to the heatsink </w:t>
      </w:r>
    </w:p>
    <w:p w14:paraId="05C28DA8" w14:textId="33DE66E0" w:rsidR="00005533" w:rsidRDefault="00005533" w:rsidP="00D1216D">
      <w:pPr>
        <w:pStyle w:val="ListParagraph"/>
        <w:numPr>
          <w:ilvl w:val="1"/>
          <w:numId w:val="3"/>
        </w:numPr>
      </w:pPr>
      <w:r>
        <w:t>The NT</w:t>
      </w:r>
      <w:r w:rsidR="00504BCB">
        <w:t>C</w:t>
      </w:r>
      <w:r>
        <w:t xml:space="preserve"> sensor </w:t>
      </w:r>
      <w:r w:rsidR="007C7506">
        <w:t>should</w:t>
      </w:r>
      <w:r w:rsidR="00E8195D">
        <w:t xml:space="preserve"> be mounted at the back of the heatsink</w:t>
      </w:r>
      <w:r w:rsidR="00856892">
        <w:t>, on the opposite side of the MosFET</w:t>
      </w:r>
    </w:p>
    <w:p w14:paraId="243AF9B0" w14:textId="08B7E154" w:rsidR="00CB2058" w:rsidRDefault="00D4155B" w:rsidP="00CB2058">
      <w:pPr>
        <w:pStyle w:val="ListParagraph"/>
        <w:numPr>
          <w:ilvl w:val="1"/>
          <w:numId w:val="3"/>
        </w:numPr>
      </w:pPr>
      <w:r>
        <w:t xml:space="preserve">The NTC </w:t>
      </w:r>
      <w:r w:rsidR="00856892">
        <w:t xml:space="preserve">leads </w:t>
      </w:r>
      <w:r>
        <w:t xml:space="preserve">need to be wire soldered </w:t>
      </w:r>
      <w:r w:rsidR="00856892">
        <w:t>onto</w:t>
      </w:r>
      <w:r>
        <w:t xml:space="preserve"> J16</w:t>
      </w:r>
    </w:p>
    <w:p w14:paraId="2D5188E5" w14:textId="69C9FD98" w:rsidR="008A43A4" w:rsidRDefault="00CF759A" w:rsidP="008A43A4">
      <w:pPr>
        <w:pStyle w:val="ListParagraph"/>
        <w:numPr>
          <w:ilvl w:val="1"/>
          <w:numId w:val="3"/>
        </w:numPr>
      </w:pPr>
      <w:r>
        <w:t xml:space="preserve">Solder </w:t>
      </w:r>
      <w:r w:rsidR="008A43A4">
        <w:t xml:space="preserve">the </w:t>
      </w:r>
      <w:r w:rsidR="00F97ED4">
        <w:t>heatsink</w:t>
      </w:r>
      <w:r>
        <w:t xml:space="preserve"> </w:t>
      </w:r>
      <w:r w:rsidR="00A33F14">
        <w:t xml:space="preserve">with </w:t>
      </w:r>
      <w:r>
        <w:t xml:space="preserve">MosFET with </w:t>
      </w:r>
      <w:r w:rsidR="008A43A4">
        <w:t xml:space="preserve">a </w:t>
      </w:r>
      <w:r>
        <w:t>1.5</w:t>
      </w:r>
      <w:r w:rsidR="007F1D10">
        <w:t xml:space="preserve"> </w:t>
      </w:r>
      <w:r>
        <w:t xml:space="preserve">mm gap to the PCB as detailed </w:t>
      </w:r>
      <w:r w:rsidR="00856892">
        <w:t>previously</w:t>
      </w:r>
    </w:p>
    <w:p w14:paraId="60892683" w14:textId="73796893" w:rsidR="002F531A" w:rsidRPr="00597521" w:rsidRDefault="002F531A" w:rsidP="00597521">
      <w:pPr>
        <w:pStyle w:val="ListParagraph"/>
        <w:numPr>
          <w:ilvl w:val="1"/>
          <w:numId w:val="3"/>
        </w:numPr>
      </w:pPr>
      <w:r>
        <w:t>the heatsink location pins should be soldered to the PCB to provide best stability</w:t>
      </w:r>
    </w:p>
    <w:p w14:paraId="2230DBE8" w14:textId="08A5C1E6" w:rsidR="008A43A4" w:rsidRDefault="008A43A4" w:rsidP="008A43A4">
      <w:pPr>
        <w:pStyle w:val="ListParagraph"/>
      </w:pPr>
      <w:r>
        <w:t>T4:</w:t>
      </w:r>
    </w:p>
    <w:p w14:paraId="5A0C573D" w14:textId="2EA49C8D" w:rsidR="008A43A4" w:rsidRDefault="008A43A4" w:rsidP="008A43A4">
      <w:pPr>
        <w:pStyle w:val="ListParagraph"/>
        <w:numPr>
          <w:ilvl w:val="1"/>
          <w:numId w:val="3"/>
        </w:numPr>
      </w:pPr>
      <w:r>
        <w:t xml:space="preserve">The </w:t>
      </w:r>
      <w:r w:rsidR="00D9441F">
        <w:t>over</w:t>
      </w:r>
      <w:r>
        <w:t>current bypass MosFET does not require any additional thermal pads when mounting to the small heatsink</w:t>
      </w:r>
    </w:p>
    <w:p w14:paraId="017DC599" w14:textId="78D038D0" w:rsidR="008A43A4" w:rsidRDefault="002270FB" w:rsidP="008A43A4">
      <w:pPr>
        <w:pStyle w:val="ListParagraph"/>
        <w:numPr>
          <w:ilvl w:val="1"/>
          <w:numId w:val="3"/>
        </w:numPr>
      </w:pPr>
      <w:r>
        <w:t>Due to the thick</w:t>
      </w:r>
      <w:r w:rsidR="00F4208F">
        <w:t>er</w:t>
      </w:r>
      <w:r>
        <w:t xml:space="preserve"> MosFET body </w:t>
      </w:r>
      <w:r w:rsidR="00F4208F">
        <w:t xml:space="preserve">it may be required to bend </w:t>
      </w:r>
      <w:r>
        <w:t xml:space="preserve">some of the heatsink fins to ~45° </w:t>
      </w:r>
      <w:r w:rsidR="00F4208F">
        <w:t>before it</w:t>
      </w:r>
      <w:r>
        <w:t xml:space="preserve"> can be inserted</w:t>
      </w:r>
    </w:p>
    <w:p w14:paraId="6E894428" w14:textId="05324D71" w:rsidR="004E2C02" w:rsidRDefault="004E2C02" w:rsidP="008A43A4">
      <w:pPr>
        <w:pStyle w:val="ListParagraph"/>
        <w:numPr>
          <w:ilvl w:val="1"/>
          <w:numId w:val="3"/>
        </w:numPr>
      </w:pPr>
      <w:r>
        <w:t>If a hole for screw mounting is available, secure part using M3 screw, nut and washers</w:t>
      </w:r>
    </w:p>
    <w:p w14:paraId="58D28D03" w14:textId="33CB879A" w:rsidR="002270FB" w:rsidRDefault="002270FB" w:rsidP="002270FB">
      <w:pPr>
        <w:pStyle w:val="Heading3"/>
      </w:pPr>
      <w:bookmarkStart w:id="10" w:name="_Toc133958291"/>
      <w:r>
        <w:t>High-Current OPET version</w:t>
      </w:r>
      <w:bookmarkEnd w:id="1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305"/>
        <w:gridCol w:w="4711"/>
      </w:tblGrid>
      <w:tr w:rsidR="00FA07ED" w14:paraId="79F216D1" w14:textId="77777777" w:rsidTr="000D42D6">
        <w:tc>
          <w:tcPr>
            <w:tcW w:w="4508" w:type="dxa"/>
          </w:tcPr>
          <w:p w14:paraId="67A70EB0" w14:textId="3A75F8B5" w:rsidR="00FA07ED" w:rsidRDefault="00FA07ED" w:rsidP="00FA07ED">
            <w:pPr>
              <w:pStyle w:val="Figures"/>
              <w:spacing w:before="120" w:after="120"/>
            </w:pPr>
            <w:r>
              <w:rPr>
                <w:noProof/>
              </w:rPr>
              <w:drawing>
                <wp:inline distT="0" distB="0" distL="0" distR="0" wp14:anchorId="68AA22AF" wp14:editId="5AFA275D">
                  <wp:extent cx="3062605" cy="3049815"/>
                  <wp:effectExtent l="0" t="0" r="4445" b="0"/>
                  <wp:docPr id="1839903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03925" name=""/>
                          <pic:cNvPicPr/>
                        </pic:nvPicPr>
                        <pic:blipFill rotWithShape="1">
                          <a:blip r:embed="rId31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065060" cy="3052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EEB74F2" w14:textId="516DD323" w:rsidR="00FA07ED" w:rsidRDefault="00FA07ED" w:rsidP="00FA07ED">
            <w:pPr>
              <w:pStyle w:val="Figures"/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16498E2" wp14:editId="7F5809FE">
                  <wp:extent cx="3364230" cy="3050438"/>
                  <wp:effectExtent l="0" t="0" r="7620" b="0"/>
                  <wp:docPr id="799795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795619" name=""/>
                          <pic:cNvPicPr/>
                        </pic:nvPicPr>
                        <pic:blipFill rotWithShape="1">
                          <a:blip r:embed="rId32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364926" cy="3051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6244E3" w14:textId="0C1288E1" w:rsidR="00FA07ED" w:rsidRDefault="00FA07ED" w:rsidP="00FA07ED">
      <w:pPr>
        <w:pStyle w:val="Caption"/>
      </w:pPr>
      <w:r>
        <w:t xml:space="preserve">Figure </w:t>
      </w:r>
      <w:r w:rsidR="00894D0F">
        <w:fldChar w:fldCharType="begin"/>
      </w:r>
      <w:r w:rsidR="00894D0F">
        <w:instrText xml:space="preserve"> SEQ Figure \* ARABIC </w:instrText>
      </w:r>
      <w:r w:rsidR="00894D0F">
        <w:fldChar w:fldCharType="separate"/>
      </w:r>
      <w:r>
        <w:rPr>
          <w:noProof/>
        </w:rPr>
        <w:t>14</w:t>
      </w:r>
      <w:r w:rsidR="00894D0F">
        <w:rPr>
          <w:noProof/>
        </w:rPr>
        <w:fldChar w:fldCharType="end"/>
      </w:r>
      <w:r>
        <w:t xml:space="preserve">: High-current OPET: Left: front side of T4 and RS1; Right: rear side of </w:t>
      </w:r>
      <w:r w:rsidR="004A590D">
        <w:t>T4 and RS1; both heatsinks have a component screw mounted on both sides of the heatsink with electrically insulating pats and bushes or thermal paste, as detailed below</w:t>
      </w:r>
    </w:p>
    <w:p w14:paraId="221DF4BE" w14:textId="3475BBA3" w:rsidR="002270FB" w:rsidRDefault="00D456FA" w:rsidP="00D456FA">
      <w:pPr>
        <w:pStyle w:val="ListParagraph"/>
      </w:pPr>
      <w:r>
        <w:t>T4:</w:t>
      </w:r>
    </w:p>
    <w:p w14:paraId="23AC2D84" w14:textId="08BFBF9D" w:rsidR="00D456FA" w:rsidRDefault="00D9441F" w:rsidP="00D456FA">
      <w:pPr>
        <w:pStyle w:val="ListParagraph"/>
        <w:numPr>
          <w:ilvl w:val="1"/>
          <w:numId w:val="3"/>
        </w:numPr>
      </w:pPr>
      <w:r>
        <w:t xml:space="preserve">The overcurrent bypass MosFET and bypass diode must be mounted together onto </w:t>
      </w:r>
      <w:r w:rsidR="00856892">
        <w:t xml:space="preserve">the </w:t>
      </w:r>
      <w:r>
        <w:t>heatsink</w:t>
      </w:r>
    </w:p>
    <w:p w14:paraId="55D38A4D" w14:textId="2AC7E562" w:rsidR="00D9441F" w:rsidRDefault="00D9441F" w:rsidP="00D456FA">
      <w:pPr>
        <w:pStyle w:val="ListParagraph"/>
        <w:numPr>
          <w:ilvl w:val="1"/>
          <w:numId w:val="3"/>
        </w:numPr>
      </w:pPr>
      <w:r>
        <w:t>the MosFET must be mounted with a thermal pad as detailed at start of the main section</w:t>
      </w:r>
    </w:p>
    <w:p w14:paraId="51B7BB30" w14:textId="43E81BFB" w:rsidR="00D9441F" w:rsidRDefault="00D9441F" w:rsidP="00D456FA">
      <w:pPr>
        <w:pStyle w:val="ListParagraph"/>
        <w:numPr>
          <w:ilvl w:val="1"/>
          <w:numId w:val="3"/>
        </w:numPr>
      </w:pPr>
      <w:r>
        <w:t xml:space="preserve">if the diode </w:t>
      </w:r>
      <w:r w:rsidR="00856892">
        <w:t xml:space="preserve">has an </w:t>
      </w:r>
      <w:r w:rsidR="00903D22">
        <w:t>insulat</w:t>
      </w:r>
      <w:r w:rsidR="00304090">
        <w:t>ed</w:t>
      </w:r>
      <w:r w:rsidR="00903D22">
        <w:t xml:space="preserve"> body </w:t>
      </w:r>
      <w:r w:rsidR="00304090">
        <w:t xml:space="preserve">with a plastic </w:t>
      </w:r>
      <w:r w:rsidR="00BB0076">
        <w:t>base,</w:t>
      </w:r>
      <w:r w:rsidR="00304090">
        <w:t xml:space="preserve"> </w:t>
      </w:r>
      <w:r w:rsidR="00856892">
        <w:t>i</w:t>
      </w:r>
      <w:r w:rsidR="004A590D">
        <w:t>t</w:t>
      </w:r>
      <w:r w:rsidR="00856892">
        <w:t xml:space="preserve"> needs thermal paste to provide a good thermal contact to the heatsink</w:t>
      </w:r>
    </w:p>
    <w:p w14:paraId="22DE9A00" w14:textId="3C1B2F5B" w:rsidR="00903D22" w:rsidRDefault="00903D22" w:rsidP="00D456FA">
      <w:pPr>
        <w:pStyle w:val="ListParagraph"/>
        <w:numPr>
          <w:ilvl w:val="1"/>
          <w:numId w:val="3"/>
        </w:numPr>
      </w:pPr>
      <w:r>
        <w:t>if the diode has a metal base, i</w:t>
      </w:r>
      <w:r w:rsidR="004A590D">
        <w:t>t</w:t>
      </w:r>
      <w:r>
        <w:t xml:space="preserve"> needs an insulating pad and bush</w:t>
      </w:r>
    </w:p>
    <w:p w14:paraId="74243FEA" w14:textId="5660E945" w:rsidR="00903D22" w:rsidRDefault="00903D22" w:rsidP="00D456FA">
      <w:pPr>
        <w:pStyle w:val="ListParagraph"/>
        <w:numPr>
          <w:ilvl w:val="1"/>
          <w:numId w:val="3"/>
        </w:numPr>
      </w:pPr>
      <w:r>
        <w:lastRenderedPageBreak/>
        <w:t>solder the heatsink with components onto the PCB with a ~1.5</w:t>
      </w:r>
      <w:r w:rsidR="007F1D10">
        <w:t xml:space="preserve"> </w:t>
      </w:r>
      <w:r>
        <w:t>mm gap between the heatsink body and PCB</w:t>
      </w:r>
    </w:p>
    <w:p w14:paraId="3CCA01AE" w14:textId="09095699" w:rsidR="00903D22" w:rsidRDefault="00903D22" w:rsidP="00D456FA">
      <w:pPr>
        <w:pStyle w:val="ListParagraph"/>
        <w:numPr>
          <w:ilvl w:val="1"/>
          <w:numId w:val="3"/>
        </w:numPr>
      </w:pPr>
      <w:r>
        <w:t xml:space="preserve">the heatsink location pins </w:t>
      </w:r>
      <w:r w:rsidR="00304090">
        <w:t xml:space="preserve">should be soldered </w:t>
      </w:r>
      <w:r>
        <w:t xml:space="preserve">to the PCB </w:t>
      </w:r>
      <w:r w:rsidR="00304090">
        <w:t>to provide best stability</w:t>
      </w:r>
    </w:p>
    <w:p w14:paraId="68A80390" w14:textId="5E53CF81" w:rsidR="00AF220D" w:rsidRDefault="00AF220D" w:rsidP="00AF220D">
      <w:pPr>
        <w:pStyle w:val="ListParagraph"/>
      </w:pPr>
      <w:r>
        <w:t>RS1:</w:t>
      </w:r>
    </w:p>
    <w:p w14:paraId="504C64B3" w14:textId="1A5FDF3E" w:rsidR="00AF220D" w:rsidRDefault="00AF220D" w:rsidP="00AF220D">
      <w:pPr>
        <w:pStyle w:val="ListParagraph"/>
        <w:numPr>
          <w:ilvl w:val="1"/>
          <w:numId w:val="3"/>
        </w:numPr>
      </w:pPr>
      <w:r>
        <w:t>The 15A shunt resistor need</w:t>
      </w:r>
      <w:r w:rsidR="0028052A">
        <w:t>s</w:t>
      </w:r>
      <w:r>
        <w:t xml:space="preserve"> to be mounted onto </w:t>
      </w:r>
      <w:r w:rsidR="0028052A">
        <w:t>the</w:t>
      </w:r>
      <w:r>
        <w:t xml:space="preserve"> heatsink together with the switching MosFET</w:t>
      </w:r>
    </w:p>
    <w:p w14:paraId="1F6FD8C3" w14:textId="77777777" w:rsidR="007F1D10" w:rsidRPr="005E38BD" w:rsidRDefault="007F1D10" w:rsidP="007F1D10">
      <w:pPr>
        <w:pStyle w:val="ListParagraph"/>
        <w:numPr>
          <w:ilvl w:val="1"/>
          <w:numId w:val="3"/>
        </w:numPr>
        <w:rPr>
          <w:highlight w:val="yellow"/>
        </w:rPr>
      </w:pPr>
      <w:commentRangeStart w:id="11"/>
      <w:r w:rsidRPr="005E38BD">
        <w:rPr>
          <w:highlight w:val="yellow"/>
        </w:rPr>
        <w:t>To mount the components onto the heatsink a new screw hole must be drilled first</w:t>
      </w:r>
    </w:p>
    <w:p w14:paraId="20DB62D2" w14:textId="5407CC07" w:rsidR="007F1D10" w:rsidRPr="005E38BD" w:rsidRDefault="007F1D10" w:rsidP="007F1D10">
      <w:pPr>
        <w:pStyle w:val="ListParagraph"/>
        <w:numPr>
          <w:ilvl w:val="2"/>
          <w:numId w:val="3"/>
        </w:numPr>
        <w:rPr>
          <w:highlight w:val="yellow"/>
        </w:rPr>
      </w:pPr>
      <w:r w:rsidRPr="005E38BD">
        <w:rPr>
          <w:highlight w:val="yellow"/>
        </w:rPr>
        <w:t>This needs to be 4 mm below the existing screw hole</w:t>
      </w:r>
      <w:r w:rsidR="00A42E4A">
        <w:rPr>
          <w:highlight w:val="yellow"/>
        </w:rPr>
        <w:t xml:space="preserve"> or 15mm from the bottom of the heatsink body excluding the locating pins</w:t>
      </w:r>
    </w:p>
    <w:p w14:paraId="16F24C55" w14:textId="6930B248" w:rsidR="00EB4122" w:rsidRPr="005E38BD" w:rsidRDefault="00EB4122" w:rsidP="007F1D10">
      <w:pPr>
        <w:pStyle w:val="ListParagraph"/>
        <w:numPr>
          <w:ilvl w:val="2"/>
          <w:numId w:val="3"/>
        </w:numPr>
        <w:rPr>
          <w:highlight w:val="yellow"/>
        </w:rPr>
      </w:pPr>
      <w:r w:rsidRPr="005E38BD">
        <w:rPr>
          <w:highlight w:val="yellow"/>
        </w:rPr>
        <w:t>Deburr the newly drilled hole and make sure the contact area is flat and clean</w:t>
      </w:r>
    </w:p>
    <w:p w14:paraId="4C88FE7C" w14:textId="6A528D12" w:rsidR="007F1D10" w:rsidRPr="005E38BD" w:rsidRDefault="007F1D10" w:rsidP="007F1D10">
      <w:pPr>
        <w:pStyle w:val="ListParagraph"/>
        <w:numPr>
          <w:ilvl w:val="2"/>
          <w:numId w:val="3"/>
        </w:numPr>
        <w:rPr>
          <w:highlight w:val="yellow"/>
        </w:rPr>
      </w:pPr>
      <w:r w:rsidRPr="005E38BD">
        <w:rPr>
          <w:highlight w:val="yellow"/>
        </w:rPr>
        <w:t>The existing screw hole i</w:t>
      </w:r>
      <w:r w:rsidR="0028052A" w:rsidRPr="005E38BD">
        <w:rPr>
          <w:highlight w:val="yellow"/>
        </w:rPr>
        <w:t>s</w:t>
      </w:r>
      <w:r w:rsidRPr="005E38BD">
        <w:rPr>
          <w:highlight w:val="yellow"/>
        </w:rPr>
        <w:t xml:space="preserve"> too far from the edge for the short shunt resistor pins to reach through the PCB with a 1.5 mm gab between the PCB and heatsink</w:t>
      </w:r>
      <w:commentRangeEnd w:id="11"/>
      <w:r w:rsidR="005E38BD">
        <w:rPr>
          <w:rStyle w:val="CommentReference"/>
        </w:rPr>
        <w:commentReference w:id="11"/>
      </w:r>
    </w:p>
    <w:p w14:paraId="3D2DCF1B" w14:textId="2F012E6D" w:rsidR="00AF220D" w:rsidRDefault="00AF220D" w:rsidP="00AF220D">
      <w:pPr>
        <w:pStyle w:val="ListParagraph"/>
        <w:numPr>
          <w:ilvl w:val="1"/>
          <w:numId w:val="3"/>
        </w:numPr>
      </w:pPr>
      <w:r>
        <w:t>The MosFET must be mounted with a</w:t>
      </w:r>
      <w:r w:rsidR="0028052A">
        <w:t>n</w:t>
      </w:r>
      <w:r>
        <w:t xml:space="preserve"> insulting pad as detailed at start of the main section</w:t>
      </w:r>
    </w:p>
    <w:p w14:paraId="7AB3806C" w14:textId="4B31C73F" w:rsidR="00AF220D" w:rsidRDefault="00AF220D" w:rsidP="00AF220D">
      <w:pPr>
        <w:pStyle w:val="ListParagraph"/>
        <w:numPr>
          <w:ilvl w:val="1"/>
          <w:numId w:val="3"/>
        </w:numPr>
      </w:pPr>
      <w:r>
        <w:t>The Shunt resistor, if using standard BOM part, has a</w:t>
      </w:r>
      <w:r w:rsidR="00475817">
        <w:t xml:space="preserve"> metal base that is </w:t>
      </w:r>
      <w:r>
        <w:t>insulated</w:t>
      </w:r>
      <w:r w:rsidR="00475817">
        <w:t xml:space="preserve"> from </w:t>
      </w:r>
      <w:r w:rsidR="006A4A11">
        <w:t>all</w:t>
      </w:r>
      <w:r w:rsidR="00475817">
        <w:t xml:space="preserve"> </w:t>
      </w:r>
      <w:r w:rsidR="006A4A11">
        <w:t>contact pi</w:t>
      </w:r>
      <w:r w:rsidR="00E52F02">
        <w:t>n</w:t>
      </w:r>
      <w:r w:rsidR="006A4A11">
        <w:t>s</w:t>
      </w:r>
      <w:r>
        <w:t xml:space="preserve"> and hence </w:t>
      </w:r>
      <w:r w:rsidR="00EB4122">
        <w:t>should</w:t>
      </w:r>
      <w:r>
        <w:t xml:space="preserve"> </w:t>
      </w:r>
      <w:r w:rsidR="00EB4122">
        <w:t xml:space="preserve">be mounted </w:t>
      </w:r>
      <w:r>
        <w:t>with high quality thermal past</w:t>
      </w:r>
      <w:r w:rsidR="0028052A">
        <w:t>e</w:t>
      </w:r>
    </w:p>
    <w:p w14:paraId="7E0E8966" w14:textId="751BEB37" w:rsidR="00AF220D" w:rsidRDefault="00AF220D" w:rsidP="00AF220D">
      <w:pPr>
        <w:pStyle w:val="ListParagraph"/>
        <w:numPr>
          <w:ilvl w:val="2"/>
          <w:numId w:val="3"/>
        </w:numPr>
      </w:pPr>
      <w:r>
        <w:t>High quality meaning high thermal conductivity</w:t>
      </w:r>
    </w:p>
    <w:p w14:paraId="468E42AA" w14:textId="16083FB8" w:rsidR="00CE0DC3" w:rsidRDefault="00CE0DC3" w:rsidP="00CE0DC3">
      <w:pPr>
        <w:pStyle w:val="ListParagraph"/>
        <w:numPr>
          <w:ilvl w:val="1"/>
          <w:numId w:val="3"/>
        </w:numPr>
      </w:pPr>
      <w:r>
        <w:t xml:space="preserve">the heatsink location pins </w:t>
      </w:r>
      <w:r w:rsidR="006A4A11">
        <w:t>should be</w:t>
      </w:r>
      <w:r>
        <w:t xml:space="preserve"> solder</w:t>
      </w:r>
      <w:r w:rsidR="006A4A11">
        <w:t>ed</w:t>
      </w:r>
      <w:r>
        <w:t xml:space="preserve"> to the PCB </w:t>
      </w:r>
      <w:r w:rsidR="006A4A11">
        <w:t>to improve stability</w:t>
      </w:r>
    </w:p>
    <w:sectPr w:rsidR="00CE0DC3" w:rsidSect="00FA2AA6">
      <w:head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Martin Bliss" w:date="2023-04-25T21:58:00Z" w:initials="MB">
    <w:p w14:paraId="5F8C0A9C" w14:textId="34BE1CC0" w:rsidR="005E38BD" w:rsidRDefault="005E38BD">
      <w:pPr>
        <w:pStyle w:val="CommentText"/>
      </w:pPr>
      <w:r>
        <w:rPr>
          <w:rStyle w:val="CommentReference"/>
        </w:rPr>
        <w:annotationRef/>
      </w:r>
      <w:r>
        <w:t>The hole is drilled beforehand…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8C0A9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2CB91" w16cex:dateUtc="2023-04-25T20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8C0A9C" w16cid:durableId="27F2CB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00C76" w14:textId="77777777" w:rsidR="00894D0F" w:rsidRDefault="00894D0F" w:rsidP="009632FB">
      <w:pPr>
        <w:spacing w:after="0" w:line="240" w:lineRule="auto"/>
      </w:pPr>
      <w:r>
        <w:separator/>
      </w:r>
    </w:p>
  </w:endnote>
  <w:endnote w:type="continuationSeparator" w:id="0">
    <w:p w14:paraId="01A8FB3B" w14:textId="77777777" w:rsidR="00894D0F" w:rsidRDefault="00894D0F" w:rsidP="00963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65F47" w14:textId="3D5AE930" w:rsidR="00FA2AA6" w:rsidRDefault="00FA2AA6">
    <w:pPr>
      <w:pStyle w:val="Footer"/>
    </w:pPr>
    <w:r>
      <w:tab/>
    </w:r>
    <w:r>
      <w:tab/>
    </w:r>
    <w:r>
      <w:fldChar w:fldCharType="begin"/>
    </w:r>
    <w:r>
      <w:instrText xml:space="preserve"> PAGE  \* ArabicDash  \* MERGEFORMAT </w:instrText>
    </w:r>
    <w:r>
      <w:fldChar w:fldCharType="separate"/>
    </w:r>
    <w:r>
      <w:rPr>
        <w:noProof/>
      </w:rPr>
      <w:t>- 1 -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76BAC" w14:textId="29D3CF9D" w:rsidR="00DF5B1F" w:rsidRDefault="00DF5B1F">
    <w:pPr>
      <w:pStyle w:val="Footer"/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9DB7C" w14:textId="77777777" w:rsidR="00FA2AA6" w:rsidRDefault="00FA2AA6">
    <w:pPr>
      <w:pStyle w:val="Footer"/>
    </w:pP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05BB9" w14:textId="6AAEDA6E" w:rsidR="006216F4" w:rsidRDefault="006216F4">
    <w:pPr>
      <w:pStyle w:val="Footer"/>
    </w:pPr>
    <w:r>
      <w:tab/>
    </w:r>
    <w:r>
      <w:tab/>
    </w:r>
    <w:r w:rsidR="00FA2AA6">
      <w:fldChar w:fldCharType="begin"/>
    </w:r>
    <w:r w:rsidR="00FA2AA6">
      <w:instrText xml:space="preserve"> PAGE  \* ArabicDash  \* MERGEFORMAT </w:instrText>
    </w:r>
    <w:r w:rsidR="00FA2AA6">
      <w:fldChar w:fldCharType="separate"/>
    </w:r>
    <w:r w:rsidR="00FA2AA6">
      <w:rPr>
        <w:noProof/>
      </w:rPr>
      <w:t>- 0 -</w:t>
    </w:r>
    <w:r w:rsidR="00FA2AA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087CB" w14:textId="77777777" w:rsidR="00894D0F" w:rsidRDefault="00894D0F" w:rsidP="009632FB">
      <w:pPr>
        <w:spacing w:after="0" w:line="240" w:lineRule="auto"/>
      </w:pPr>
      <w:r>
        <w:separator/>
      </w:r>
    </w:p>
  </w:footnote>
  <w:footnote w:type="continuationSeparator" w:id="0">
    <w:p w14:paraId="05EA5C5B" w14:textId="77777777" w:rsidR="00894D0F" w:rsidRDefault="00894D0F" w:rsidP="00963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484E6" w14:textId="16D2B01A" w:rsidR="0070341D" w:rsidRDefault="0070341D" w:rsidP="0070341D">
    <w:pPr>
      <w:pStyle w:val="Header"/>
    </w:pPr>
    <w:r>
      <w:t>OPET – Manual</w:t>
    </w:r>
    <w:r>
      <w:tab/>
    </w:r>
    <w:r>
      <w:tab/>
    </w:r>
    <w:r w:rsidR="00894D0F">
      <w:fldChar w:fldCharType="begin"/>
    </w:r>
    <w:r w:rsidR="00894D0F">
      <w:instrText xml:space="preserve"> STYLEREF  "Heading 1"  \* MERGEFORMAT </w:instrText>
    </w:r>
    <w:r w:rsidR="00894D0F">
      <w:fldChar w:fldCharType="separate"/>
    </w:r>
    <w:r w:rsidR="00A9034D">
      <w:rPr>
        <w:noProof/>
      </w:rPr>
      <w:t>Introduction</w:t>
    </w:r>
    <w:r w:rsidR="00894D0F">
      <w:rPr>
        <w:noProof/>
      </w:rPr>
      <w:fldChar w:fldCharType="end"/>
    </w:r>
    <w:r>
      <w:t xml:space="preserve"> - </w:t>
    </w:r>
    <w:r w:rsidR="00894D0F">
      <w:fldChar w:fldCharType="begin"/>
    </w:r>
    <w:r w:rsidR="00894D0F">
      <w:instrText xml:space="preserve"> STYLEREF  "Heading 1" \n  \* MERGEFORMAT </w:instrText>
    </w:r>
    <w:r w:rsidR="00894D0F">
      <w:fldChar w:fldCharType="separate"/>
    </w:r>
    <w:r w:rsidR="00A9034D">
      <w:rPr>
        <w:noProof/>
      </w:rPr>
      <w:t>1</w:t>
    </w:r>
    <w:r w:rsidR="00894D0F">
      <w:rPr>
        <w:noProof/>
      </w:rPr>
      <w:fldChar w:fldCharType="end"/>
    </w:r>
  </w:p>
  <w:p w14:paraId="0B91E351" w14:textId="3C31E17E" w:rsidR="009632FB" w:rsidRPr="0070341D" w:rsidRDefault="009632FB" w:rsidP="007034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7C2B8" w14:textId="77777777" w:rsidR="0070341D" w:rsidRDefault="0070341D" w:rsidP="0070341D">
    <w:pPr>
      <w:pStyle w:val="Header"/>
    </w:pPr>
    <w:r>
      <w:t>OPET – Manual</w:t>
    </w:r>
    <w:r>
      <w:tab/>
    </w:r>
    <w:r>
      <w:tab/>
      <w:t>Table of Contents</w:t>
    </w:r>
  </w:p>
  <w:p w14:paraId="0F315961" w14:textId="77777777" w:rsidR="0070341D" w:rsidRPr="0070341D" w:rsidRDefault="0070341D" w:rsidP="007034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2E818" w14:textId="276F3754" w:rsidR="00FA2AA6" w:rsidRDefault="00FA2AA6">
    <w:pPr>
      <w:pStyle w:val="Header"/>
    </w:pPr>
    <w:r>
      <w:t>OPET – Manual</w:t>
    </w:r>
    <w:r>
      <w:tab/>
    </w:r>
    <w:r>
      <w:tab/>
      <w:t>Table of Contents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17A3C" w14:textId="151099F1" w:rsidR="0070341D" w:rsidRDefault="0070341D" w:rsidP="0070341D">
    <w:pPr>
      <w:pStyle w:val="Header"/>
    </w:pPr>
    <w:r>
      <w:t>OPET – Manual</w:t>
    </w:r>
    <w:r>
      <w:tab/>
    </w:r>
    <w:r>
      <w:tab/>
    </w:r>
    <w:r w:rsidR="00894D0F">
      <w:fldChar w:fldCharType="begin"/>
    </w:r>
    <w:r w:rsidR="00894D0F">
      <w:instrText xml:space="preserve"> STYLEREF  "Heading 1"  \* MERGEFORMAT </w:instrText>
    </w:r>
    <w:r w:rsidR="00894D0F">
      <w:fldChar w:fldCharType="separate"/>
    </w:r>
    <w:r w:rsidR="006C6B80">
      <w:rPr>
        <w:noProof/>
      </w:rPr>
      <w:t>PCB Assembly requirements and instructions</w:t>
    </w:r>
    <w:r w:rsidR="00894D0F">
      <w:rPr>
        <w:noProof/>
      </w:rPr>
      <w:fldChar w:fldCharType="end"/>
    </w:r>
    <w:r>
      <w:t xml:space="preserve"> - </w:t>
    </w:r>
    <w:r w:rsidR="00894D0F">
      <w:fldChar w:fldCharType="begin"/>
    </w:r>
    <w:r w:rsidR="00894D0F">
      <w:instrText xml:space="preserve"> STYLEREF  "Heading 1" \n  \* MERGEFORMAT </w:instrText>
    </w:r>
    <w:r w:rsidR="00894D0F">
      <w:fldChar w:fldCharType="separate"/>
    </w:r>
    <w:r w:rsidR="006C6B80">
      <w:rPr>
        <w:noProof/>
      </w:rPr>
      <w:t>3</w:t>
    </w:r>
    <w:r w:rsidR="00894D0F">
      <w:rPr>
        <w:noProof/>
      </w:rPr>
      <w:fldChar w:fldCharType="end"/>
    </w:r>
  </w:p>
  <w:p w14:paraId="6B7B3E04" w14:textId="77777777" w:rsidR="0070341D" w:rsidRPr="0070341D" w:rsidRDefault="0070341D" w:rsidP="0070341D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61A55" w14:textId="11F0B5D8" w:rsidR="00DF5B1F" w:rsidRDefault="00DF5B1F" w:rsidP="00DF5B1F">
    <w:pPr>
      <w:pStyle w:val="Header"/>
    </w:pPr>
    <w:r>
      <w:t xml:space="preserve">OPET – </w:t>
    </w:r>
    <w:r w:rsidR="00C21371">
      <w:t>PCB Design Notes</w:t>
    </w:r>
    <w:r>
      <w:tab/>
    </w:r>
    <w:r>
      <w:tab/>
    </w:r>
    <w:r w:rsidR="00894D0F">
      <w:fldChar w:fldCharType="begin"/>
    </w:r>
    <w:r w:rsidR="00894D0F">
      <w:instrText xml:space="preserve"> STYLEREF  "Heading 1"  \* MERGEFORMAT </w:instrText>
    </w:r>
    <w:r w:rsidR="00894D0F">
      <w:fldChar w:fldCharType="separate"/>
    </w:r>
    <w:r w:rsidR="006C6B80">
      <w:rPr>
        <w:noProof/>
      </w:rPr>
      <w:t>Introduction</w:t>
    </w:r>
    <w:r w:rsidR="00894D0F">
      <w:rPr>
        <w:noProof/>
      </w:rPr>
      <w:fldChar w:fldCharType="end"/>
    </w:r>
    <w:r>
      <w:t xml:space="preserve"> - </w:t>
    </w:r>
    <w:r w:rsidR="00894D0F">
      <w:fldChar w:fldCharType="begin"/>
    </w:r>
    <w:r w:rsidR="00894D0F">
      <w:instrText xml:space="preserve"> STYLEREF  "Heading 1" \n  \* MERGEFORMAT </w:instrText>
    </w:r>
    <w:r w:rsidR="00894D0F">
      <w:fldChar w:fldCharType="separate"/>
    </w:r>
    <w:r w:rsidR="006C6B80">
      <w:rPr>
        <w:noProof/>
      </w:rPr>
      <w:t>1</w:t>
    </w:r>
    <w:r w:rsidR="00894D0F">
      <w:rPr>
        <w:noProof/>
      </w:rPr>
      <w:fldChar w:fldCharType="end"/>
    </w:r>
  </w:p>
  <w:p w14:paraId="149D29EA" w14:textId="77777777" w:rsidR="00DF5B1F" w:rsidRPr="00DF5B1F" w:rsidRDefault="00DF5B1F" w:rsidP="00DF5B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198F"/>
    <w:multiLevelType w:val="hybridMultilevel"/>
    <w:tmpl w:val="357E8880"/>
    <w:lvl w:ilvl="0" w:tplc="DF762B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776ED"/>
    <w:multiLevelType w:val="hybridMultilevel"/>
    <w:tmpl w:val="6CE28CCA"/>
    <w:lvl w:ilvl="0" w:tplc="1A407F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C6239"/>
    <w:multiLevelType w:val="hybridMultilevel"/>
    <w:tmpl w:val="FD2288F2"/>
    <w:lvl w:ilvl="0" w:tplc="C0C84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B23C3"/>
    <w:multiLevelType w:val="hybridMultilevel"/>
    <w:tmpl w:val="A0485AB8"/>
    <w:lvl w:ilvl="0" w:tplc="23A25B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75B92"/>
    <w:multiLevelType w:val="hybridMultilevel"/>
    <w:tmpl w:val="DE74B3D4"/>
    <w:lvl w:ilvl="0" w:tplc="767CFD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14214"/>
    <w:multiLevelType w:val="hybridMultilevel"/>
    <w:tmpl w:val="DA66158C"/>
    <w:lvl w:ilvl="0" w:tplc="BE8EDA2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370EEE"/>
    <w:multiLevelType w:val="hybridMultilevel"/>
    <w:tmpl w:val="BD064418"/>
    <w:lvl w:ilvl="0" w:tplc="8CB20E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00ABA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427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00B59A8"/>
    <w:multiLevelType w:val="hybridMultilevel"/>
    <w:tmpl w:val="820EFB36"/>
    <w:lvl w:ilvl="0" w:tplc="2B4C59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7B7C4B"/>
    <w:multiLevelType w:val="hybridMultilevel"/>
    <w:tmpl w:val="C66A703C"/>
    <w:lvl w:ilvl="0" w:tplc="35E611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94298"/>
    <w:multiLevelType w:val="hybridMultilevel"/>
    <w:tmpl w:val="32821096"/>
    <w:lvl w:ilvl="0" w:tplc="9738B6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F22AA3"/>
    <w:multiLevelType w:val="hybridMultilevel"/>
    <w:tmpl w:val="C2442274"/>
    <w:lvl w:ilvl="0" w:tplc="449A16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3D5A01"/>
    <w:multiLevelType w:val="hybridMultilevel"/>
    <w:tmpl w:val="04FC8FC8"/>
    <w:lvl w:ilvl="0" w:tplc="CB2255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D87E9E"/>
    <w:multiLevelType w:val="multilevel"/>
    <w:tmpl w:val="8B18B8C4"/>
    <w:lvl w:ilvl="0">
      <w:start w:val="1"/>
      <w:numFmt w:val="bullet"/>
      <w:pStyle w:val="ListParagraph"/>
      <w:lvlText w:val=""/>
      <w:lvlJc w:val="left"/>
      <w:pPr>
        <w:ind w:left="64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44453E68"/>
    <w:multiLevelType w:val="hybridMultilevel"/>
    <w:tmpl w:val="70586046"/>
    <w:lvl w:ilvl="0" w:tplc="583C59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8D7D02"/>
    <w:multiLevelType w:val="hybridMultilevel"/>
    <w:tmpl w:val="481A822A"/>
    <w:lvl w:ilvl="0" w:tplc="FDF09F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250C20"/>
    <w:multiLevelType w:val="hybridMultilevel"/>
    <w:tmpl w:val="1C7C0C5A"/>
    <w:lvl w:ilvl="0" w:tplc="0436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934070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528D2FDC"/>
    <w:multiLevelType w:val="hybridMultilevel"/>
    <w:tmpl w:val="B80E8660"/>
    <w:lvl w:ilvl="0" w:tplc="9710D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7C530C"/>
    <w:multiLevelType w:val="hybridMultilevel"/>
    <w:tmpl w:val="ED462FCE"/>
    <w:lvl w:ilvl="0" w:tplc="345ABAA6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FC0DF7"/>
    <w:multiLevelType w:val="hybridMultilevel"/>
    <w:tmpl w:val="054A43D0"/>
    <w:lvl w:ilvl="0" w:tplc="8500BA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6E4413"/>
    <w:multiLevelType w:val="hybridMultilevel"/>
    <w:tmpl w:val="4CA02520"/>
    <w:lvl w:ilvl="0" w:tplc="FB80F6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92CC7"/>
    <w:multiLevelType w:val="hybridMultilevel"/>
    <w:tmpl w:val="5D7A7284"/>
    <w:lvl w:ilvl="0" w:tplc="3692DC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AE22F6"/>
    <w:multiLevelType w:val="hybridMultilevel"/>
    <w:tmpl w:val="EF985704"/>
    <w:lvl w:ilvl="0" w:tplc="65D28B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0741BB"/>
    <w:multiLevelType w:val="hybridMultilevel"/>
    <w:tmpl w:val="FDD8F29A"/>
    <w:lvl w:ilvl="0" w:tplc="2E96A3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FF47B5"/>
    <w:multiLevelType w:val="hybridMultilevel"/>
    <w:tmpl w:val="1DCC84A0"/>
    <w:lvl w:ilvl="0" w:tplc="309E6D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B52B93"/>
    <w:multiLevelType w:val="hybridMultilevel"/>
    <w:tmpl w:val="A48292E8"/>
    <w:lvl w:ilvl="0" w:tplc="AD0AC72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9680B54"/>
    <w:multiLevelType w:val="hybridMultilevel"/>
    <w:tmpl w:val="3E9071CC"/>
    <w:lvl w:ilvl="0" w:tplc="12BAB3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81244"/>
    <w:multiLevelType w:val="hybridMultilevel"/>
    <w:tmpl w:val="8E5CF18A"/>
    <w:lvl w:ilvl="0" w:tplc="41F82A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783D8B"/>
    <w:multiLevelType w:val="hybridMultilevel"/>
    <w:tmpl w:val="281E666E"/>
    <w:lvl w:ilvl="0" w:tplc="47F841D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841145"/>
    <w:multiLevelType w:val="hybridMultilevel"/>
    <w:tmpl w:val="7286F56A"/>
    <w:lvl w:ilvl="0" w:tplc="0366D5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054424"/>
    <w:multiLevelType w:val="hybridMultilevel"/>
    <w:tmpl w:val="C7F6AFD0"/>
    <w:lvl w:ilvl="0" w:tplc="DEAA9F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E2207E"/>
    <w:multiLevelType w:val="hybridMultilevel"/>
    <w:tmpl w:val="E946CBB4"/>
    <w:lvl w:ilvl="0" w:tplc="669E50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9F5B1B"/>
    <w:multiLevelType w:val="multilevel"/>
    <w:tmpl w:val="2872EAF8"/>
    <w:lvl w:ilvl="0">
      <w:start w:val="1"/>
      <w:numFmt w:val="decimal"/>
      <w:pStyle w:val="numbering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7CBC0878"/>
    <w:multiLevelType w:val="hybridMultilevel"/>
    <w:tmpl w:val="DC8C84BA"/>
    <w:lvl w:ilvl="0" w:tplc="451A82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13"/>
  </w:num>
  <w:num w:numId="4">
    <w:abstractNumId w:val="22"/>
  </w:num>
  <w:num w:numId="5">
    <w:abstractNumId w:val="30"/>
  </w:num>
  <w:num w:numId="6">
    <w:abstractNumId w:val="32"/>
  </w:num>
  <w:num w:numId="7">
    <w:abstractNumId w:val="5"/>
  </w:num>
  <w:num w:numId="8">
    <w:abstractNumId w:val="14"/>
  </w:num>
  <w:num w:numId="9">
    <w:abstractNumId w:val="29"/>
  </w:num>
  <w:num w:numId="10">
    <w:abstractNumId w:val="34"/>
  </w:num>
  <w:num w:numId="11">
    <w:abstractNumId w:val="15"/>
  </w:num>
  <w:num w:numId="12">
    <w:abstractNumId w:val="24"/>
  </w:num>
  <w:num w:numId="13">
    <w:abstractNumId w:val="28"/>
  </w:num>
  <w:num w:numId="14">
    <w:abstractNumId w:val="8"/>
  </w:num>
  <w:num w:numId="15">
    <w:abstractNumId w:val="20"/>
  </w:num>
  <w:num w:numId="16">
    <w:abstractNumId w:val="2"/>
  </w:num>
  <w:num w:numId="17">
    <w:abstractNumId w:val="31"/>
  </w:num>
  <w:num w:numId="18">
    <w:abstractNumId w:val="3"/>
  </w:num>
  <w:num w:numId="19">
    <w:abstractNumId w:val="27"/>
  </w:num>
  <w:num w:numId="20">
    <w:abstractNumId w:val="18"/>
  </w:num>
  <w:num w:numId="21">
    <w:abstractNumId w:val="33"/>
  </w:num>
  <w:num w:numId="22">
    <w:abstractNumId w:val="19"/>
  </w:num>
  <w:num w:numId="2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25"/>
  </w:num>
  <w:num w:numId="26">
    <w:abstractNumId w:val="4"/>
  </w:num>
  <w:num w:numId="27">
    <w:abstractNumId w:val="0"/>
  </w:num>
  <w:num w:numId="28">
    <w:abstractNumId w:val="9"/>
  </w:num>
  <w:num w:numId="29">
    <w:abstractNumId w:val="1"/>
  </w:num>
  <w:num w:numId="30">
    <w:abstractNumId w:val="6"/>
  </w:num>
  <w:num w:numId="31">
    <w:abstractNumId w:val="11"/>
  </w:num>
  <w:num w:numId="32">
    <w:abstractNumId w:val="21"/>
  </w:num>
  <w:num w:numId="33">
    <w:abstractNumId w:val="12"/>
  </w:num>
  <w:num w:numId="34">
    <w:abstractNumId w:val="26"/>
  </w:num>
  <w:num w:numId="35">
    <w:abstractNumId w:val="16"/>
  </w:num>
  <w:num w:numId="36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tin Bliss">
    <w15:presenceInfo w15:providerId="AD" w15:userId="S::elmb2@lunet.lboro.ac.uk::4f77d309-42c5-4973-969c-40d75395e0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BEA"/>
    <w:rsid w:val="00005533"/>
    <w:rsid w:val="00005C28"/>
    <w:rsid w:val="00010436"/>
    <w:rsid w:val="00011F24"/>
    <w:rsid w:val="00015902"/>
    <w:rsid w:val="00015F77"/>
    <w:rsid w:val="00017280"/>
    <w:rsid w:val="0002231F"/>
    <w:rsid w:val="00024E24"/>
    <w:rsid w:val="0004453E"/>
    <w:rsid w:val="0004497E"/>
    <w:rsid w:val="00044BEA"/>
    <w:rsid w:val="00050DAB"/>
    <w:rsid w:val="00052738"/>
    <w:rsid w:val="00057697"/>
    <w:rsid w:val="00057890"/>
    <w:rsid w:val="00057A9F"/>
    <w:rsid w:val="00057AB2"/>
    <w:rsid w:val="000615E4"/>
    <w:rsid w:val="000643D7"/>
    <w:rsid w:val="000654CB"/>
    <w:rsid w:val="00065C3F"/>
    <w:rsid w:val="00070421"/>
    <w:rsid w:val="0007298C"/>
    <w:rsid w:val="0008100D"/>
    <w:rsid w:val="000836A3"/>
    <w:rsid w:val="00087FC3"/>
    <w:rsid w:val="000924D1"/>
    <w:rsid w:val="000933AF"/>
    <w:rsid w:val="000945C2"/>
    <w:rsid w:val="00096610"/>
    <w:rsid w:val="00097CB0"/>
    <w:rsid w:val="000A2201"/>
    <w:rsid w:val="000A5D52"/>
    <w:rsid w:val="000A5FF2"/>
    <w:rsid w:val="000B0D74"/>
    <w:rsid w:val="000B0DFC"/>
    <w:rsid w:val="000B152E"/>
    <w:rsid w:val="000B1C16"/>
    <w:rsid w:val="000C37D3"/>
    <w:rsid w:val="000D169F"/>
    <w:rsid w:val="000D2243"/>
    <w:rsid w:val="000D22F8"/>
    <w:rsid w:val="000D462B"/>
    <w:rsid w:val="000D6440"/>
    <w:rsid w:val="000D7B77"/>
    <w:rsid w:val="000E11E8"/>
    <w:rsid w:val="000E19DF"/>
    <w:rsid w:val="000E325E"/>
    <w:rsid w:val="000E3987"/>
    <w:rsid w:val="000E65B1"/>
    <w:rsid w:val="000E6E75"/>
    <w:rsid w:val="000F3E6F"/>
    <w:rsid w:val="00101904"/>
    <w:rsid w:val="00106FE6"/>
    <w:rsid w:val="001104CD"/>
    <w:rsid w:val="001111EB"/>
    <w:rsid w:val="00112694"/>
    <w:rsid w:val="00112FF9"/>
    <w:rsid w:val="001134BF"/>
    <w:rsid w:val="00113C8C"/>
    <w:rsid w:val="00115F7C"/>
    <w:rsid w:val="001164FB"/>
    <w:rsid w:val="00117EFC"/>
    <w:rsid w:val="001215CA"/>
    <w:rsid w:val="00121B53"/>
    <w:rsid w:val="00121D80"/>
    <w:rsid w:val="00123BCB"/>
    <w:rsid w:val="0012589F"/>
    <w:rsid w:val="0012627A"/>
    <w:rsid w:val="001300AE"/>
    <w:rsid w:val="001332BF"/>
    <w:rsid w:val="00133315"/>
    <w:rsid w:val="001363FD"/>
    <w:rsid w:val="00136623"/>
    <w:rsid w:val="00140146"/>
    <w:rsid w:val="00140FE6"/>
    <w:rsid w:val="00143C16"/>
    <w:rsid w:val="00144A6E"/>
    <w:rsid w:val="00150E52"/>
    <w:rsid w:val="00152932"/>
    <w:rsid w:val="0015489A"/>
    <w:rsid w:val="001551B0"/>
    <w:rsid w:val="00162647"/>
    <w:rsid w:val="001632D7"/>
    <w:rsid w:val="00166091"/>
    <w:rsid w:val="00172096"/>
    <w:rsid w:val="00182A70"/>
    <w:rsid w:val="00186C37"/>
    <w:rsid w:val="001908CE"/>
    <w:rsid w:val="00190F2C"/>
    <w:rsid w:val="00192D76"/>
    <w:rsid w:val="001939CF"/>
    <w:rsid w:val="0019781E"/>
    <w:rsid w:val="0019784C"/>
    <w:rsid w:val="001A08A5"/>
    <w:rsid w:val="001A1C15"/>
    <w:rsid w:val="001A2562"/>
    <w:rsid w:val="001A3FF4"/>
    <w:rsid w:val="001A50F6"/>
    <w:rsid w:val="001A792E"/>
    <w:rsid w:val="001B046E"/>
    <w:rsid w:val="001B072A"/>
    <w:rsid w:val="001B42CE"/>
    <w:rsid w:val="001B4C9C"/>
    <w:rsid w:val="001B6589"/>
    <w:rsid w:val="001C1CC3"/>
    <w:rsid w:val="001C2270"/>
    <w:rsid w:val="001C4C76"/>
    <w:rsid w:val="001C6188"/>
    <w:rsid w:val="001D08D3"/>
    <w:rsid w:val="001D11C7"/>
    <w:rsid w:val="001D1A94"/>
    <w:rsid w:val="001D28D7"/>
    <w:rsid w:val="001D2931"/>
    <w:rsid w:val="001D4C53"/>
    <w:rsid w:val="001D6F15"/>
    <w:rsid w:val="001E37FA"/>
    <w:rsid w:val="001E5870"/>
    <w:rsid w:val="001E6242"/>
    <w:rsid w:val="001F0CA6"/>
    <w:rsid w:val="001F2868"/>
    <w:rsid w:val="001F46EB"/>
    <w:rsid w:val="001F6130"/>
    <w:rsid w:val="002022F1"/>
    <w:rsid w:val="002056B3"/>
    <w:rsid w:val="00206412"/>
    <w:rsid w:val="0021037E"/>
    <w:rsid w:val="00214BFE"/>
    <w:rsid w:val="00217F2F"/>
    <w:rsid w:val="002201BA"/>
    <w:rsid w:val="00220425"/>
    <w:rsid w:val="0022250B"/>
    <w:rsid w:val="002247D3"/>
    <w:rsid w:val="00226192"/>
    <w:rsid w:val="002270FB"/>
    <w:rsid w:val="0022720A"/>
    <w:rsid w:val="00227BBC"/>
    <w:rsid w:val="00227CC7"/>
    <w:rsid w:val="00230568"/>
    <w:rsid w:val="00231DCB"/>
    <w:rsid w:val="00240BE6"/>
    <w:rsid w:val="00243E1A"/>
    <w:rsid w:val="002444CC"/>
    <w:rsid w:val="00244868"/>
    <w:rsid w:val="002534C2"/>
    <w:rsid w:val="00257F74"/>
    <w:rsid w:val="0026096D"/>
    <w:rsid w:val="002708E3"/>
    <w:rsid w:val="002735DD"/>
    <w:rsid w:val="002759AF"/>
    <w:rsid w:val="002776AA"/>
    <w:rsid w:val="00277D72"/>
    <w:rsid w:val="0028052A"/>
    <w:rsid w:val="00282C8B"/>
    <w:rsid w:val="00283A81"/>
    <w:rsid w:val="00284E46"/>
    <w:rsid w:val="002922CB"/>
    <w:rsid w:val="00296075"/>
    <w:rsid w:val="002A778F"/>
    <w:rsid w:val="002B1E9C"/>
    <w:rsid w:val="002B205C"/>
    <w:rsid w:val="002C01F0"/>
    <w:rsid w:val="002C451F"/>
    <w:rsid w:val="002C607F"/>
    <w:rsid w:val="002D1147"/>
    <w:rsid w:val="002D6410"/>
    <w:rsid w:val="002D6699"/>
    <w:rsid w:val="002D74FA"/>
    <w:rsid w:val="002D7B19"/>
    <w:rsid w:val="002E06E4"/>
    <w:rsid w:val="002E1578"/>
    <w:rsid w:val="002E350E"/>
    <w:rsid w:val="002F0612"/>
    <w:rsid w:val="002F20C2"/>
    <w:rsid w:val="002F432B"/>
    <w:rsid w:val="002F531A"/>
    <w:rsid w:val="002F67D1"/>
    <w:rsid w:val="002F6F8D"/>
    <w:rsid w:val="002F7F1E"/>
    <w:rsid w:val="00300395"/>
    <w:rsid w:val="00301EE1"/>
    <w:rsid w:val="00302960"/>
    <w:rsid w:val="00303522"/>
    <w:rsid w:val="00304090"/>
    <w:rsid w:val="00307C6F"/>
    <w:rsid w:val="00311BAE"/>
    <w:rsid w:val="00313D6E"/>
    <w:rsid w:val="00314AB5"/>
    <w:rsid w:val="00323EEA"/>
    <w:rsid w:val="003250C3"/>
    <w:rsid w:val="00327A47"/>
    <w:rsid w:val="00327A66"/>
    <w:rsid w:val="0033076B"/>
    <w:rsid w:val="00330ACE"/>
    <w:rsid w:val="003347A8"/>
    <w:rsid w:val="00341774"/>
    <w:rsid w:val="00342FF0"/>
    <w:rsid w:val="0035456D"/>
    <w:rsid w:val="00354687"/>
    <w:rsid w:val="00356427"/>
    <w:rsid w:val="003643FA"/>
    <w:rsid w:val="00364B88"/>
    <w:rsid w:val="00365034"/>
    <w:rsid w:val="0036627C"/>
    <w:rsid w:val="003727FD"/>
    <w:rsid w:val="003766AE"/>
    <w:rsid w:val="0037764B"/>
    <w:rsid w:val="00377802"/>
    <w:rsid w:val="00381375"/>
    <w:rsid w:val="00381EF1"/>
    <w:rsid w:val="0038280E"/>
    <w:rsid w:val="003829C6"/>
    <w:rsid w:val="00384FD5"/>
    <w:rsid w:val="0038549E"/>
    <w:rsid w:val="00394195"/>
    <w:rsid w:val="00396190"/>
    <w:rsid w:val="0039654B"/>
    <w:rsid w:val="00397131"/>
    <w:rsid w:val="003979C8"/>
    <w:rsid w:val="003A37C2"/>
    <w:rsid w:val="003A3A4E"/>
    <w:rsid w:val="003A665C"/>
    <w:rsid w:val="003A6C6C"/>
    <w:rsid w:val="003B16E6"/>
    <w:rsid w:val="003B3841"/>
    <w:rsid w:val="003B41F2"/>
    <w:rsid w:val="003B4584"/>
    <w:rsid w:val="003B5003"/>
    <w:rsid w:val="003B6C67"/>
    <w:rsid w:val="003B743F"/>
    <w:rsid w:val="003B7F3B"/>
    <w:rsid w:val="003C073E"/>
    <w:rsid w:val="003D12F5"/>
    <w:rsid w:val="003D2C98"/>
    <w:rsid w:val="003D45B6"/>
    <w:rsid w:val="003D64F7"/>
    <w:rsid w:val="003E18A0"/>
    <w:rsid w:val="003E42B0"/>
    <w:rsid w:val="003E5B17"/>
    <w:rsid w:val="003E5FD7"/>
    <w:rsid w:val="003E6085"/>
    <w:rsid w:val="003F0714"/>
    <w:rsid w:val="003F0B93"/>
    <w:rsid w:val="003F2D1E"/>
    <w:rsid w:val="003F6217"/>
    <w:rsid w:val="003F722F"/>
    <w:rsid w:val="00400C32"/>
    <w:rsid w:val="004048F2"/>
    <w:rsid w:val="004073FD"/>
    <w:rsid w:val="00410106"/>
    <w:rsid w:val="00414BA0"/>
    <w:rsid w:val="00415FBC"/>
    <w:rsid w:val="0041647A"/>
    <w:rsid w:val="00416BBD"/>
    <w:rsid w:val="00416E94"/>
    <w:rsid w:val="004172E5"/>
    <w:rsid w:val="004206CA"/>
    <w:rsid w:val="00423C7D"/>
    <w:rsid w:val="004245C2"/>
    <w:rsid w:val="004269AB"/>
    <w:rsid w:val="004304A5"/>
    <w:rsid w:val="00430CAC"/>
    <w:rsid w:val="0043539C"/>
    <w:rsid w:val="004427CB"/>
    <w:rsid w:val="00443576"/>
    <w:rsid w:val="00443679"/>
    <w:rsid w:val="00450D44"/>
    <w:rsid w:val="0045240B"/>
    <w:rsid w:val="00460428"/>
    <w:rsid w:val="00466BF7"/>
    <w:rsid w:val="00467579"/>
    <w:rsid w:val="004727E2"/>
    <w:rsid w:val="00473E05"/>
    <w:rsid w:val="00475817"/>
    <w:rsid w:val="00481800"/>
    <w:rsid w:val="00484E82"/>
    <w:rsid w:val="00492146"/>
    <w:rsid w:val="00493C0F"/>
    <w:rsid w:val="004A0CF7"/>
    <w:rsid w:val="004A590D"/>
    <w:rsid w:val="004B2AED"/>
    <w:rsid w:val="004B4E7F"/>
    <w:rsid w:val="004B4F15"/>
    <w:rsid w:val="004B5907"/>
    <w:rsid w:val="004C034C"/>
    <w:rsid w:val="004C140E"/>
    <w:rsid w:val="004C2532"/>
    <w:rsid w:val="004C4530"/>
    <w:rsid w:val="004D2B5B"/>
    <w:rsid w:val="004D4CCC"/>
    <w:rsid w:val="004D500F"/>
    <w:rsid w:val="004E0D24"/>
    <w:rsid w:val="004E2C02"/>
    <w:rsid w:val="004E543B"/>
    <w:rsid w:val="004E5AC0"/>
    <w:rsid w:val="004E6181"/>
    <w:rsid w:val="004F4FBF"/>
    <w:rsid w:val="0050220E"/>
    <w:rsid w:val="00504BCB"/>
    <w:rsid w:val="005053FF"/>
    <w:rsid w:val="00511AB6"/>
    <w:rsid w:val="005177A1"/>
    <w:rsid w:val="00522143"/>
    <w:rsid w:val="00523C28"/>
    <w:rsid w:val="00525420"/>
    <w:rsid w:val="00526D24"/>
    <w:rsid w:val="00535446"/>
    <w:rsid w:val="005366FE"/>
    <w:rsid w:val="0054145F"/>
    <w:rsid w:val="00545E10"/>
    <w:rsid w:val="00546519"/>
    <w:rsid w:val="00550226"/>
    <w:rsid w:val="00551010"/>
    <w:rsid w:val="00552EA7"/>
    <w:rsid w:val="00555CB1"/>
    <w:rsid w:val="00556104"/>
    <w:rsid w:val="005566FA"/>
    <w:rsid w:val="00556CAC"/>
    <w:rsid w:val="00560909"/>
    <w:rsid w:val="00563B0F"/>
    <w:rsid w:val="00564F2B"/>
    <w:rsid w:val="0056753C"/>
    <w:rsid w:val="00570F95"/>
    <w:rsid w:val="00571653"/>
    <w:rsid w:val="0057251B"/>
    <w:rsid w:val="005725FC"/>
    <w:rsid w:val="00573CA2"/>
    <w:rsid w:val="00580AF0"/>
    <w:rsid w:val="0058140B"/>
    <w:rsid w:val="00582FB1"/>
    <w:rsid w:val="005853BA"/>
    <w:rsid w:val="00587E35"/>
    <w:rsid w:val="005905A5"/>
    <w:rsid w:val="00592750"/>
    <w:rsid w:val="00597521"/>
    <w:rsid w:val="005A1DEA"/>
    <w:rsid w:val="005A3207"/>
    <w:rsid w:val="005A55F9"/>
    <w:rsid w:val="005A61A2"/>
    <w:rsid w:val="005B0A3E"/>
    <w:rsid w:val="005B5721"/>
    <w:rsid w:val="005B6BE5"/>
    <w:rsid w:val="005C0329"/>
    <w:rsid w:val="005C4AD1"/>
    <w:rsid w:val="005D108D"/>
    <w:rsid w:val="005D286E"/>
    <w:rsid w:val="005D6F10"/>
    <w:rsid w:val="005D7978"/>
    <w:rsid w:val="005E016E"/>
    <w:rsid w:val="005E1151"/>
    <w:rsid w:val="005E1397"/>
    <w:rsid w:val="005E38BD"/>
    <w:rsid w:val="005F2FFC"/>
    <w:rsid w:val="005F344C"/>
    <w:rsid w:val="005F4F35"/>
    <w:rsid w:val="005F680E"/>
    <w:rsid w:val="00600150"/>
    <w:rsid w:val="00600C44"/>
    <w:rsid w:val="00601356"/>
    <w:rsid w:val="006026BA"/>
    <w:rsid w:val="00603838"/>
    <w:rsid w:val="006039A6"/>
    <w:rsid w:val="00604AAF"/>
    <w:rsid w:val="006130E1"/>
    <w:rsid w:val="00613E3F"/>
    <w:rsid w:val="00614A77"/>
    <w:rsid w:val="00616A55"/>
    <w:rsid w:val="006179AC"/>
    <w:rsid w:val="0062157B"/>
    <w:rsid w:val="006216F4"/>
    <w:rsid w:val="0062413A"/>
    <w:rsid w:val="0063456B"/>
    <w:rsid w:val="00635457"/>
    <w:rsid w:val="00635D3F"/>
    <w:rsid w:val="00637159"/>
    <w:rsid w:val="006427EB"/>
    <w:rsid w:val="00642DD4"/>
    <w:rsid w:val="00645185"/>
    <w:rsid w:val="006457CB"/>
    <w:rsid w:val="00645BDE"/>
    <w:rsid w:val="006463A2"/>
    <w:rsid w:val="0064691F"/>
    <w:rsid w:val="00647A66"/>
    <w:rsid w:val="00650908"/>
    <w:rsid w:val="00652DFB"/>
    <w:rsid w:val="00655C61"/>
    <w:rsid w:val="00655CB4"/>
    <w:rsid w:val="00656D80"/>
    <w:rsid w:val="00660418"/>
    <w:rsid w:val="00660543"/>
    <w:rsid w:val="006620D6"/>
    <w:rsid w:val="00664F23"/>
    <w:rsid w:val="00667EE5"/>
    <w:rsid w:val="00670518"/>
    <w:rsid w:val="00671A78"/>
    <w:rsid w:val="0067438D"/>
    <w:rsid w:val="00680270"/>
    <w:rsid w:val="00680351"/>
    <w:rsid w:val="006810FC"/>
    <w:rsid w:val="00681B5A"/>
    <w:rsid w:val="0068277B"/>
    <w:rsid w:val="0068333F"/>
    <w:rsid w:val="00684717"/>
    <w:rsid w:val="00684950"/>
    <w:rsid w:val="00687046"/>
    <w:rsid w:val="00697482"/>
    <w:rsid w:val="006A08AE"/>
    <w:rsid w:val="006A1125"/>
    <w:rsid w:val="006A15FC"/>
    <w:rsid w:val="006A499E"/>
    <w:rsid w:val="006A4A11"/>
    <w:rsid w:val="006A5383"/>
    <w:rsid w:val="006A66BE"/>
    <w:rsid w:val="006A70BF"/>
    <w:rsid w:val="006B07C3"/>
    <w:rsid w:val="006B1E57"/>
    <w:rsid w:val="006B40D8"/>
    <w:rsid w:val="006B41D9"/>
    <w:rsid w:val="006B6D43"/>
    <w:rsid w:val="006C0C39"/>
    <w:rsid w:val="006C1C5E"/>
    <w:rsid w:val="006C25DA"/>
    <w:rsid w:val="006C6B80"/>
    <w:rsid w:val="006C77C7"/>
    <w:rsid w:val="006D20C2"/>
    <w:rsid w:val="006D5079"/>
    <w:rsid w:val="006D5AB0"/>
    <w:rsid w:val="006D6A82"/>
    <w:rsid w:val="006D7C34"/>
    <w:rsid w:val="006E0FFD"/>
    <w:rsid w:val="006E11CC"/>
    <w:rsid w:val="006E1232"/>
    <w:rsid w:val="006E2913"/>
    <w:rsid w:val="006E308C"/>
    <w:rsid w:val="006E33FC"/>
    <w:rsid w:val="006E35B1"/>
    <w:rsid w:val="006F0856"/>
    <w:rsid w:val="006F1731"/>
    <w:rsid w:val="006F45F3"/>
    <w:rsid w:val="00702294"/>
    <w:rsid w:val="0070341D"/>
    <w:rsid w:val="0070380F"/>
    <w:rsid w:val="0070582B"/>
    <w:rsid w:val="00707D94"/>
    <w:rsid w:val="00711E88"/>
    <w:rsid w:val="00712016"/>
    <w:rsid w:val="00712D20"/>
    <w:rsid w:val="0071301A"/>
    <w:rsid w:val="00713570"/>
    <w:rsid w:val="007153D3"/>
    <w:rsid w:val="00716FC5"/>
    <w:rsid w:val="00720C49"/>
    <w:rsid w:val="007246E6"/>
    <w:rsid w:val="0072484B"/>
    <w:rsid w:val="00724A80"/>
    <w:rsid w:val="00732436"/>
    <w:rsid w:val="00736AA7"/>
    <w:rsid w:val="0074032C"/>
    <w:rsid w:val="00742457"/>
    <w:rsid w:val="007528F2"/>
    <w:rsid w:val="00763CBF"/>
    <w:rsid w:val="00764009"/>
    <w:rsid w:val="00766192"/>
    <w:rsid w:val="00772EED"/>
    <w:rsid w:val="00773444"/>
    <w:rsid w:val="007749A4"/>
    <w:rsid w:val="00774D42"/>
    <w:rsid w:val="00775F98"/>
    <w:rsid w:val="00777B1E"/>
    <w:rsid w:val="00782114"/>
    <w:rsid w:val="007821DF"/>
    <w:rsid w:val="0078461A"/>
    <w:rsid w:val="007917E5"/>
    <w:rsid w:val="0079297E"/>
    <w:rsid w:val="0079403D"/>
    <w:rsid w:val="007952F2"/>
    <w:rsid w:val="0079573E"/>
    <w:rsid w:val="00795761"/>
    <w:rsid w:val="007967F1"/>
    <w:rsid w:val="007B0A1C"/>
    <w:rsid w:val="007B20BB"/>
    <w:rsid w:val="007B34ED"/>
    <w:rsid w:val="007B5E4E"/>
    <w:rsid w:val="007B5E81"/>
    <w:rsid w:val="007C42B5"/>
    <w:rsid w:val="007C4365"/>
    <w:rsid w:val="007C607F"/>
    <w:rsid w:val="007C7506"/>
    <w:rsid w:val="007D284E"/>
    <w:rsid w:val="007D2F66"/>
    <w:rsid w:val="007E0DFC"/>
    <w:rsid w:val="007E5272"/>
    <w:rsid w:val="007F0A7D"/>
    <w:rsid w:val="007F1D10"/>
    <w:rsid w:val="007F1FAA"/>
    <w:rsid w:val="007F1FBF"/>
    <w:rsid w:val="007F2E8F"/>
    <w:rsid w:val="007F4750"/>
    <w:rsid w:val="007F5DAF"/>
    <w:rsid w:val="00801CCD"/>
    <w:rsid w:val="0080265E"/>
    <w:rsid w:val="008049D1"/>
    <w:rsid w:val="008120C7"/>
    <w:rsid w:val="00813F5A"/>
    <w:rsid w:val="008167A7"/>
    <w:rsid w:val="00824C63"/>
    <w:rsid w:val="008273A0"/>
    <w:rsid w:val="008310CD"/>
    <w:rsid w:val="0083581E"/>
    <w:rsid w:val="00835FC1"/>
    <w:rsid w:val="00837BD4"/>
    <w:rsid w:val="008426DB"/>
    <w:rsid w:val="008436BF"/>
    <w:rsid w:val="00843719"/>
    <w:rsid w:val="00845D60"/>
    <w:rsid w:val="00847FBC"/>
    <w:rsid w:val="008519AA"/>
    <w:rsid w:val="00852246"/>
    <w:rsid w:val="00852882"/>
    <w:rsid w:val="00854074"/>
    <w:rsid w:val="00856892"/>
    <w:rsid w:val="008661AA"/>
    <w:rsid w:val="00870785"/>
    <w:rsid w:val="008717FD"/>
    <w:rsid w:val="00872208"/>
    <w:rsid w:val="00872D61"/>
    <w:rsid w:val="008753C9"/>
    <w:rsid w:val="008822D4"/>
    <w:rsid w:val="00883704"/>
    <w:rsid w:val="008837F2"/>
    <w:rsid w:val="00883887"/>
    <w:rsid w:val="00883E3F"/>
    <w:rsid w:val="008862F7"/>
    <w:rsid w:val="00890E5D"/>
    <w:rsid w:val="00892CCC"/>
    <w:rsid w:val="008933B6"/>
    <w:rsid w:val="00894D0F"/>
    <w:rsid w:val="0089575D"/>
    <w:rsid w:val="008A0E44"/>
    <w:rsid w:val="008A1B53"/>
    <w:rsid w:val="008A1B8F"/>
    <w:rsid w:val="008A39A6"/>
    <w:rsid w:val="008A43A4"/>
    <w:rsid w:val="008A4A9E"/>
    <w:rsid w:val="008A5B0A"/>
    <w:rsid w:val="008A727C"/>
    <w:rsid w:val="008C0DF8"/>
    <w:rsid w:val="008C15F0"/>
    <w:rsid w:val="008C1616"/>
    <w:rsid w:val="008C4548"/>
    <w:rsid w:val="008C4E06"/>
    <w:rsid w:val="008C6E12"/>
    <w:rsid w:val="008D2460"/>
    <w:rsid w:val="008D38FE"/>
    <w:rsid w:val="008D689C"/>
    <w:rsid w:val="008D7416"/>
    <w:rsid w:val="008E0817"/>
    <w:rsid w:val="008E62DD"/>
    <w:rsid w:val="008F1F0E"/>
    <w:rsid w:val="008F454E"/>
    <w:rsid w:val="008F5BBA"/>
    <w:rsid w:val="008F79F1"/>
    <w:rsid w:val="0090180D"/>
    <w:rsid w:val="00902896"/>
    <w:rsid w:val="009038CC"/>
    <w:rsid w:val="00903A77"/>
    <w:rsid w:val="00903D22"/>
    <w:rsid w:val="009059AF"/>
    <w:rsid w:val="009063F7"/>
    <w:rsid w:val="00907277"/>
    <w:rsid w:val="00907E49"/>
    <w:rsid w:val="0091048F"/>
    <w:rsid w:val="00910893"/>
    <w:rsid w:val="00917825"/>
    <w:rsid w:val="0092050D"/>
    <w:rsid w:val="00922096"/>
    <w:rsid w:val="0092241B"/>
    <w:rsid w:val="009224F0"/>
    <w:rsid w:val="00922881"/>
    <w:rsid w:val="009228B2"/>
    <w:rsid w:val="009251C4"/>
    <w:rsid w:val="00925BD0"/>
    <w:rsid w:val="00933411"/>
    <w:rsid w:val="0093519C"/>
    <w:rsid w:val="0093652E"/>
    <w:rsid w:val="009374CF"/>
    <w:rsid w:val="009403FA"/>
    <w:rsid w:val="00941C90"/>
    <w:rsid w:val="0094293F"/>
    <w:rsid w:val="00945AC5"/>
    <w:rsid w:val="009508DD"/>
    <w:rsid w:val="00950E7A"/>
    <w:rsid w:val="00952179"/>
    <w:rsid w:val="0095409F"/>
    <w:rsid w:val="00955671"/>
    <w:rsid w:val="00956153"/>
    <w:rsid w:val="009574E2"/>
    <w:rsid w:val="009600DE"/>
    <w:rsid w:val="0096168C"/>
    <w:rsid w:val="00962D6B"/>
    <w:rsid w:val="009632FB"/>
    <w:rsid w:val="009700FC"/>
    <w:rsid w:val="009722FC"/>
    <w:rsid w:val="0097301A"/>
    <w:rsid w:val="00975112"/>
    <w:rsid w:val="00976634"/>
    <w:rsid w:val="00976C47"/>
    <w:rsid w:val="00984C22"/>
    <w:rsid w:val="009852F6"/>
    <w:rsid w:val="00985C6B"/>
    <w:rsid w:val="00986088"/>
    <w:rsid w:val="009976A5"/>
    <w:rsid w:val="009A10DD"/>
    <w:rsid w:val="009A2F13"/>
    <w:rsid w:val="009A70D3"/>
    <w:rsid w:val="009A75C8"/>
    <w:rsid w:val="009A7F43"/>
    <w:rsid w:val="009B6FB5"/>
    <w:rsid w:val="009B7BBF"/>
    <w:rsid w:val="009C06D1"/>
    <w:rsid w:val="009C1DC5"/>
    <w:rsid w:val="009C302D"/>
    <w:rsid w:val="009D0F42"/>
    <w:rsid w:val="009D6046"/>
    <w:rsid w:val="009D7E7F"/>
    <w:rsid w:val="009D7EE2"/>
    <w:rsid w:val="009E2830"/>
    <w:rsid w:val="009E5EE5"/>
    <w:rsid w:val="009F0105"/>
    <w:rsid w:val="009F0A77"/>
    <w:rsid w:val="009F3E69"/>
    <w:rsid w:val="009F477D"/>
    <w:rsid w:val="009F601A"/>
    <w:rsid w:val="009F73F7"/>
    <w:rsid w:val="009F7564"/>
    <w:rsid w:val="00A00594"/>
    <w:rsid w:val="00A00A6F"/>
    <w:rsid w:val="00A0122D"/>
    <w:rsid w:val="00A01486"/>
    <w:rsid w:val="00A05E18"/>
    <w:rsid w:val="00A10777"/>
    <w:rsid w:val="00A1329B"/>
    <w:rsid w:val="00A145CA"/>
    <w:rsid w:val="00A17C2E"/>
    <w:rsid w:val="00A2111C"/>
    <w:rsid w:val="00A21961"/>
    <w:rsid w:val="00A23C37"/>
    <w:rsid w:val="00A33F14"/>
    <w:rsid w:val="00A34337"/>
    <w:rsid w:val="00A37481"/>
    <w:rsid w:val="00A40DE6"/>
    <w:rsid w:val="00A42795"/>
    <w:rsid w:val="00A42E4A"/>
    <w:rsid w:val="00A45F80"/>
    <w:rsid w:val="00A4693E"/>
    <w:rsid w:val="00A50630"/>
    <w:rsid w:val="00A51216"/>
    <w:rsid w:val="00A5290B"/>
    <w:rsid w:val="00A5423B"/>
    <w:rsid w:val="00A55BC4"/>
    <w:rsid w:val="00A55E77"/>
    <w:rsid w:val="00A57423"/>
    <w:rsid w:val="00A60558"/>
    <w:rsid w:val="00A61CDB"/>
    <w:rsid w:val="00A6523B"/>
    <w:rsid w:val="00A70A42"/>
    <w:rsid w:val="00A714D5"/>
    <w:rsid w:val="00A75052"/>
    <w:rsid w:val="00A75D1C"/>
    <w:rsid w:val="00A804D6"/>
    <w:rsid w:val="00A8318E"/>
    <w:rsid w:val="00A84299"/>
    <w:rsid w:val="00A861A0"/>
    <w:rsid w:val="00A879E8"/>
    <w:rsid w:val="00A9034D"/>
    <w:rsid w:val="00A90978"/>
    <w:rsid w:val="00A92BF3"/>
    <w:rsid w:val="00AA1E5E"/>
    <w:rsid w:val="00AC0FA1"/>
    <w:rsid w:val="00AC4D54"/>
    <w:rsid w:val="00AC6633"/>
    <w:rsid w:val="00AC7D16"/>
    <w:rsid w:val="00AD22AF"/>
    <w:rsid w:val="00AD2C80"/>
    <w:rsid w:val="00AD3945"/>
    <w:rsid w:val="00AD4E64"/>
    <w:rsid w:val="00AD50AB"/>
    <w:rsid w:val="00AD6FC7"/>
    <w:rsid w:val="00AE0D27"/>
    <w:rsid w:val="00AE1A71"/>
    <w:rsid w:val="00AE2BD6"/>
    <w:rsid w:val="00AE3DEA"/>
    <w:rsid w:val="00AE4F42"/>
    <w:rsid w:val="00AE58C3"/>
    <w:rsid w:val="00AE5E8C"/>
    <w:rsid w:val="00AE74E6"/>
    <w:rsid w:val="00AF01EC"/>
    <w:rsid w:val="00AF1D02"/>
    <w:rsid w:val="00AF220D"/>
    <w:rsid w:val="00AF3E6F"/>
    <w:rsid w:val="00AF5873"/>
    <w:rsid w:val="00AF6B4A"/>
    <w:rsid w:val="00B0457F"/>
    <w:rsid w:val="00B048F3"/>
    <w:rsid w:val="00B10DE9"/>
    <w:rsid w:val="00B113AD"/>
    <w:rsid w:val="00B12090"/>
    <w:rsid w:val="00B12C9D"/>
    <w:rsid w:val="00B14AC6"/>
    <w:rsid w:val="00B1557F"/>
    <w:rsid w:val="00B20DD3"/>
    <w:rsid w:val="00B24D77"/>
    <w:rsid w:val="00B24E41"/>
    <w:rsid w:val="00B27CB3"/>
    <w:rsid w:val="00B30D53"/>
    <w:rsid w:val="00B32A5C"/>
    <w:rsid w:val="00B343E1"/>
    <w:rsid w:val="00B3669A"/>
    <w:rsid w:val="00B4383D"/>
    <w:rsid w:val="00B440B6"/>
    <w:rsid w:val="00B45EA9"/>
    <w:rsid w:val="00B478EF"/>
    <w:rsid w:val="00B50B3D"/>
    <w:rsid w:val="00B51F8F"/>
    <w:rsid w:val="00B55998"/>
    <w:rsid w:val="00B56BE9"/>
    <w:rsid w:val="00B620EE"/>
    <w:rsid w:val="00B628D1"/>
    <w:rsid w:val="00B77379"/>
    <w:rsid w:val="00B77D8E"/>
    <w:rsid w:val="00B80D23"/>
    <w:rsid w:val="00B81AC1"/>
    <w:rsid w:val="00B81FFD"/>
    <w:rsid w:val="00B82CA5"/>
    <w:rsid w:val="00B84279"/>
    <w:rsid w:val="00B85196"/>
    <w:rsid w:val="00B8656C"/>
    <w:rsid w:val="00B86A78"/>
    <w:rsid w:val="00B87AC1"/>
    <w:rsid w:val="00B90B62"/>
    <w:rsid w:val="00B92288"/>
    <w:rsid w:val="00B9478C"/>
    <w:rsid w:val="00B94843"/>
    <w:rsid w:val="00BA0491"/>
    <w:rsid w:val="00BA0F7D"/>
    <w:rsid w:val="00BB0076"/>
    <w:rsid w:val="00BB2295"/>
    <w:rsid w:val="00BB2D6E"/>
    <w:rsid w:val="00BB44AB"/>
    <w:rsid w:val="00BB4B57"/>
    <w:rsid w:val="00BC2517"/>
    <w:rsid w:val="00BC28D9"/>
    <w:rsid w:val="00BC293A"/>
    <w:rsid w:val="00BC7D83"/>
    <w:rsid w:val="00BD585B"/>
    <w:rsid w:val="00BE0111"/>
    <w:rsid w:val="00BE2FDC"/>
    <w:rsid w:val="00BE465D"/>
    <w:rsid w:val="00BE6AD6"/>
    <w:rsid w:val="00BE799C"/>
    <w:rsid w:val="00BF2A0F"/>
    <w:rsid w:val="00BF5918"/>
    <w:rsid w:val="00BF5ED8"/>
    <w:rsid w:val="00C01B48"/>
    <w:rsid w:val="00C04AB7"/>
    <w:rsid w:val="00C0507B"/>
    <w:rsid w:val="00C11B48"/>
    <w:rsid w:val="00C127D0"/>
    <w:rsid w:val="00C12BD5"/>
    <w:rsid w:val="00C13A4D"/>
    <w:rsid w:val="00C13D19"/>
    <w:rsid w:val="00C15884"/>
    <w:rsid w:val="00C17228"/>
    <w:rsid w:val="00C21371"/>
    <w:rsid w:val="00C2484D"/>
    <w:rsid w:val="00C30856"/>
    <w:rsid w:val="00C31C3D"/>
    <w:rsid w:val="00C349AC"/>
    <w:rsid w:val="00C377AB"/>
    <w:rsid w:val="00C40ADB"/>
    <w:rsid w:val="00C42531"/>
    <w:rsid w:val="00C44811"/>
    <w:rsid w:val="00C4525D"/>
    <w:rsid w:val="00C46C3B"/>
    <w:rsid w:val="00C5171A"/>
    <w:rsid w:val="00C52ED7"/>
    <w:rsid w:val="00C53631"/>
    <w:rsid w:val="00C5437E"/>
    <w:rsid w:val="00C564DE"/>
    <w:rsid w:val="00C60888"/>
    <w:rsid w:val="00C61A94"/>
    <w:rsid w:val="00C64B7D"/>
    <w:rsid w:val="00C65FC2"/>
    <w:rsid w:val="00C732F9"/>
    <w:rsid w:val="00C77B00"/>
    <w:rsid w:val="00C80779"/>
    <w:rsid w:val="00C81302"/>
    <w:rsid w:val="00C91988"/>
    <w:rsid w:val="00CA03FD"/>
    <w:rsid w:val="00CA1C3C"/>
    <w:rsid w:val="00CA47F5"/>
    <w:rsid w:val="00CA5412"/>
    <w:rsid w:val="00CA7E1A"/>
    <w:rsid w:val="00CB2058"/>
    <w:rsid w:val="00CB2614"/>
    <w:rsid w:val="00CB4B63"/>
    <w:rsid w:val="00CB589C"/>
    <w:rsid w:val="00CB645A"/>
    <w:rsid w:val="00CB659C"/>
    <w:rsid w:val="00CB6C29"/>
    <w:rsid w:val="00CC31AD"/>
    <w:rsid w:val="00CC331D"/>
    <w:rsid w:val="00CC6F32"/>
    <w:rsid w:val="00CD12FF"/>
    <w:rsid w:val="00CD2A8C"/>
    <w:rsid w:val="00CD377B"/>
    <w:rsid w:val="00CE0DC3"/>
    <w:rsid w:val="00CE3153"/>
    <w:rsid w:val="00CE435F"/>
    <w:rsid w:val="00CE53E2"/>
    <w:rsid w:val="00CE5571"/>
    <w:rsid w:val="00CE5A70"/>
    <w:rsid w:val="00CE6F19"/>
    <w:rsid w:val="00CF0B2E"/>
    <w:rsid w:val="00CF14FD"/>
    <w:rsid w:val="00CF1C9B"/>
    <w:rsid w:val="00CF26E4"/>
    <w:rsid w:val="00CF582C"/>
    <w:rsid w:val="00CF6D6D"/>
    <w:rsid w:val="00CF6DD0"/>
    <w:rsid w:val="00CF759A"/>
    <w:rsid w:val="00D00BA5"/>
    <w:rsid w:val="00D05F16"/>
    <w:rsid w:val="00D07E2F"/>
    <w:rsid w:val="00D1015B"/>
    <w:rsid w:val="00D108FC"/>
    <w:rsid w:val="00D11B1D"/>
    <w:rsid w:val="00D1216D"/>
    <w:rsid w:val="00D16410"/>
    <w:rsid w:val="00D20CF7"/>
    <w:rsid w:val="00D21814"/>
    <w:rsid w:val="00D245BB"/>
    <w:rsid w:val="00D27011"/>
    <w:rsid w:val="00D4155B"/>
    <w:rsid w:val="00D456FA"/>
    <w:rsid w:val="00D45F87"/>
    <w:rsid w:val="00D46E69"/>
    <w:rsid w:val="00D518F7"/>
    <w:rsid w:val="00D5255A"/>
    <w:rsid w:val="00D525D2"/>
    <w:rsid w:val="00D53FFC"/>
    <w:rsid w:val="00D55821"/>
    <w:rsid w:val="00D57B07"/>
    <w:rsid w:val="00D61323"/>
    <w:rsid w:val="00D63567"/>
    <w:rsid w:val="00D64AC0"/>
    <w:rsid w:val="00D64FF2"/>
    <w:rsid w:val="00D65734"/>
    <w:rsid w:val="00D757FC"/>
    <w:rsid w:val="00D75C4C"/>
    <w:rsid w:val="00D76FCA"/>
    <w:rsid w:val="00D806C8"/>
    <w:rsid w:val="00D811C9"/>
    <w:rsid w:val="00D818CE"/>
    <w:rsid w:val="00D8395F"/>
    <w:rsid w:val="00D8664C"/>
    <w:rsid w:val="00D87F86"/>
    <w:rsid w:val="00D90E86"/>
    <w:rsid w:val="00D931FD"/>
    <w:rsid w:val="00D93267"/>
    <w:rsid w:val="00D943DB"/>
    <w:rsid w:val="00D9441F"/>
    <w:rsid w:val="00D96CEA"/>
    <w:rsid w:val="00D97E9A"/>
    <w:rsid w:val="00DA0E1E"/>
    <w:rsid w:val="00DA29BE"/>
    <w:rsid w:val="00DA329D"/>
    <w:rsid w:val="00DA3341"/>
    <w:rsid w:val="00DA58CC"/>
    <w:rsid w:val="00DA6F21"/>
    <w:rsid w:val="00DB223C"/>
    <w:rsid w:val="00DB751F"/>
    <w:rsid w:val="00DC16FB"/>
    <w:rsid w:val="00DC1DA0"/>
    <w:rsid w:val="00DC476D"/>
    <w:rsid w:val="00DC65F2"/>
    <w:rsid w:val="00DC699A"/>
    <w:rsid w:val="00DC6C06"/>
    <w:rsid w:val="00DC6EC7"/>
    <w:rsid w:val="00DD2CC1"/>
    <w:rsid w:val="00DD305C"/>
    <w:rsid w:val="00DD338F"/>
    <w:rsid w:val="00DD72F5"/>
    <w:rsid w:val="00DE1A17"/>
    <w:rsid w:val="00DE2B1C"/>
    <w:rsid w:val="00DE4E05"/>
    <w:rsid w:val="00DE5412"/>
    <w:rsid w:val="00DE7CC8"/>
    <w:rsid w:val="00DF0EA4"/>
    <w:rsid w:val="00DF5B1F"/>
    <w:rsid w:val="00DF6356"/>
    <w:rsid w:val="00DF6FD6"/>
    <w:rsid w:val="00DF7684"/>
    <w:rsid w:val="00E03E46"/>
    <w:rsid w:val="00E063DD"/>
    <w:rsid w:val="00E120B4"/>
    <w:rsid w:val="00E213C7"/>
    <w:rsid w:val="00E21EDB"/>
    <w:rsid w:val="00E24D8C"/>
    <w:rsid w:val="00E301C8"/>
    <w:rsid w:val="00E309D5"/>
    <w:rsid w:val="00E355D4"/>
    <w:rsid w:val="00E35BAA"/>
    <w:rsid w:val="00E414BC"/>
    <w:rsid w:val="00E41548"/>
    <w:rsid w:val="00E4342B"/>
    <w:rsid w:val="00E51144"/>
    <w:rsid w:val="00E52F02"/>
    <w:rsid w:val="00E5452F"/>
    <w:rsid w:val="00E5521B"/>
    <w:rsid w:val="00E55657"/>
    <w:rsid w:val="00E5619D"/>
    <w:rsid w:val="00E575C9"/>
    <w:rsid w:val="00E579AB"/>
    <w:rsid w:val="00E630AD"/>
    <w:rsid w:val="00E64A6C"/>
    <w:rsid w:val="00E652B5"/>
    <w:rsid w:val="00E66682"/>
    <w:rsid w:val="00E763BA"/>
    <w:rsid w:val="00E76A6F"/>
    <w:rsid w:val="00E80AFD"/>
    <w:rsid w:val="00E8195D"/>
    <w:rsid w:val="00E832C3"/>
    <w:rsid w:val="00E86C9F"/>
    <w:rsid w:val="00E87089"/>
    <w:rsid w:val="00E87D7D"/>
    <w:rsid w:val="00E9310E"/>
    <w:rsid w:val="00E95EE5"/>
    <w:rsid w:val="00EA1060"/>
    <w:rsid w:val="00EA1AC7"/>
    <w:rsid w:val="00EA61FA"/>
    <w:rsid w:val="00EA7A57"/>
    <w:rsid w:val="00EB2217"/>
    <w:rsid w:val="00EB4122"/>
    <w:rsid w:val="00EC7EFE"/>
    <w:rsid w:val="00ED0560"/>
    <w:rsid w:val="00ED20D0"/>
    <w:rsid w:val="00ED4F63"/>
    <w:rsid w:val="00ED7352"/>
    <w:rsid w:val="00EE3363"/>
    <w:rsid w:val="00EE393A"/>
    <w:rsid w:val="00EE66D2"/>
    <w:rsid w:val="00EF15F2"/>
    <w:rsid w:val="00EF1B51"/>
    <w:rsid w:val="00EF366F"/>
    <w:rsid w:val="00EF3796"/>
    <w:rsid w:val="00EF7F07"/>
    <w:rsid w:val="00F002F6"/>
    <w:rsid w:val="00F003DA"/>
    <w:rsid w:val="00F04EDC"/>
    <w:rsid w:val="00F07AE3"/>
    <w:rsid w:val="00F122B2"/>
    <w:rsid w:val="00F12985"/>
    <w:rsid w:val="00F14DFD"/>
    <w:rsid w:val="00F164DA"/>
    <w:rsid w:val="00F16CC3"/>
    <w:rsid w:val="00F171D2"/>
    <w:rsid w:val="00F20D44"/>
    <w:rsid w:val="00F22702"/>
    <w:rsid w:val="00F25858"/>
    <w:rsid w:val="00F26503"/>
    <w:rsid w:val="00F26A53"/>
    <w:rsid w:val="00F3098A"/>
    <w:rsid w:val="00F3120B"/>
    <w:rsid w:val="00F32620"/>
    <w:rsid w:val="00F330C6"/>
    <w:rsid w:val="00F34796"/>
    <w:rsid w:val="00F36337"/>
    <w:rsid w:val="00F41E4D"/>
    <w:rsid w:val="00F4208F"/>
    <w:rsid w:val="00F43B64"/>
    <w:rsid w:val="00F47008"/>
    <w:rsid w:val="00F479E0"/>
    <w:rsid w:val="00F51D1F"/>
    <w:rsid w:val="00F530F9"/>
    <w:rsid w:val="00F552C7"/>
    <w:rsid w:val="00F55F2E"/>
    <w:rsid w:val="00F60C74"/>
    <w:rsid w:val="00F616A2"/>
    <w:rsid w:val="00F6408A"/>
    <w:rsid w:val="00F64446"/>
    <w:rsid w:val="00F712A5"/>
    <w:rsid w:val="00F71A47"/>
    <w:rsid w:val="00F77DA9"/>
    <w:rsid w:val="00F80F2B"/>
    <w:rsid w:val="00F82546"/>
    <w:rsid w:val="00F845C3"/>
    <w:rsid w:val="00F903DB"/>
    <w:rsid w:val="00F94F7E"/>
    <w:rsid w:val="00F965B8"/>
    <w:rsid w:val="00F97ED4"/>
    <w:rsid w:val="00FA07ED"/>
    <w:rsid w:val="00FA2AA6"/>
    <w:rsid w:val="00FA2EB4"/>
    <w:rsid w:val="00FA302B"/>
    <w:rsid w:val="00FA7E4E"/>
    <w:rsid w:val="00FB0B84"/>
    <w:rsid w:val="00FB0F7A"/>
    <w:rsid w:val="00FB2344"/>
    <w:rsid w:val="00FB3896"/>
    <w:rsid w:val="00FB7FE9"/>
    <w:rsid w:val="00FC3245"/>
    <w:rsid w:val="00FC3FFD"/>
    <w:rsid w:val="00FD31B5"/>
    <w:rsid w:val="00FD4DFE"/>
    <w:rsid w:val="00FD636B"/>
    <w:rsid w:val="00FE24EC"/>
    <w:rsid w:val="00FE367B"/>
    <w:rsid w:val="00FE6620"/>
    <w:rsid w:val="00FF399D"/>
    <w:rsid w:val="00FF4D3D"/>
    <w:rsid w:val="00FF64EA"/>
    <w:rsid w:val="00FF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051D3"/>
  <w15:docId w15:val="{4D9494F1-4E35-456A-BB95-637F7EF34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811"/>
  </w:style>
  <w:style w:type="paragraph" w:styleId="Heading1">
    <w:name w:val="heading 1"/>
    <w:basedOn w:val="Normal"/>
    <w:next w:val="Normal"/>
    <w:link w:val="Heading1Char"/>
    <w:uiPriority w:val="9"/>
    <w:qFormat/>
    <w:rsid w:val="00410106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106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010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010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010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010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010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010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010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1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82546"/>
    <w:pPr>
      <w:numPr>
        <w:numId w:val="3"/>
      </w:numPr>
      <w:ind w:left="36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101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01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010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10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10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010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010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010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614A7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16BBD"/>
    <w:rPr>
      <w:color w:val="954F72" w:themeColor="followedHyperlink"/>
      <w:u w:val="single"/>
    </w:rPr>
  </w:style>
  <w:style w:type="character" w:customStyle="1" w:styleId="style-scope">
    <w:name w:val="style-scope"/>
    <w:basedOn w:val="DefaultParagraphFont"/>
    <w:rsid w:val="00FF4D3D"/>
  </w:style>
  <w:style w:type="character" w:styleId="UnresolvedMention">
    <w:name w:val="Unresolved Mention"/>
    <w:basedOn w:val="DefaultParagraphFont"/>
    <w:uiPriority w:val="99"/>
    <w:semiHidden/>
    <w:unhideWhenUsed/>
    <w:rsid w:val="004427C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427C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86C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Spacing">
    <w:name w:val="No Spacing"/>
    <w:link w:val="NoSpacingChar"/>
    <w:uiPriority w:val="1"/>
    <w:qFormat/>
    <w:rsid w:val="0010190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01904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63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2FB"/>
  </w:style>
  <w:style w:type="paragraph" w:styleId="Footer">
    <w:name w:val="footer"/>
    <w:basedOn w:val="Normal"/>
    <w:link w:val="FooterChar"/>
    <w:uiPriority w:val="99"/>
    <w:unhideWhenUsed/>
    <w:rsid w:val="009632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2FB"/>
  </w:style>
  <w:style w:type="character" w:styleId="PlaceholderText">
    <w:name w:val="Placeholder Text"/>
    <w:basedOn w:val="DefaultParagraphFont"/>
    <w:uiPriority w:val="99"/>
    <w:semiHidden/>
    <w:rsid w:val="00535446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35446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54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54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F2A0F"/>
    <w:pPr>
      <w:spacing w:after="100"/>
      <w:ind w:left="440"/>
    </w:pPr>
  </w:style>
  <w:style w:type="table" w:styleId="TableGrid">
    <w:name w:val="Table Grid"/>
    <w:basedOn w:val="TableNormal"/>
    <w:uiPriority w:val="39"/>
    <w:rsid w:val="002E1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9574E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097CB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7CB0"/>
    <w:rPr>
      <w:i/>
      <w:iCs/>
      <w:color w:val="404040" w:themeColor="text1" w:themeTint="BF"/>
    </w:rPr>
  </w:style>
  <w:style w:type="paragraph" w:customStyle="1" w:styleId="Figures">
    <w:name w:val="Figures"/>
    <w:basedOn w:val="Normal"/>
    <w:qFormat/>
    <w:rsid w:val="005D6F10"/>
    <w:pPr>
      <w:keepNext/>
      <w:spacing w:before="240" w:after="0"/>
      <w:jc w:val="center"/>
    </w:pPr>
  </w:style>
  <w:style w:type="paragraph" w:styleId="Caption">
    <w:name w:val="caption"/>
    <w:basedOn w:val="Normal"/>
    <w:next w:val="Normal"/>
    <w:uiPriority w:val="35"/>
    <w:unhideWhenUsed/>
    <w:qFormat/>
    <w:rsid w:val="00CE5A70"/>
    <w:pPr>
      <w:spacing w:after="200" w:line="240" w:lineRule="auto"/>
      <w:ind w:left="1134" w:right="1134"/>
    </w:pPr>
    <w:rPr>
      <w:i/>
      <w:iCs/>
      <w:color w:val="44546A" w:themeColor="text2"/>
      <w:sz w:val="24"/>
      <w:szCs w:val="18"/>
    </w:rPr>
  </w:style>
  <w:style w:type="paragraph" w:customStyle="1" w:styleId="numbering">
    <w:name w:val="numbering"/>
    <w:basedOn w:val="Normal"/>
    <w:qFormat/>
    <w:rsid w:val="0062413A"/>
    <w:pPr>
      <w:numPr>
        <w:numId w:val="21"/>
      </w:numPr>
      <w:spacing w:before="120" w:after="0"/>
      <w:ind w:left="641" w:hanging="357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F2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F2C"/>
    <w:rPr>
      <w:i/>
      <w:iCs/>
      <w:color w:val="4472C4" w:themeColor="accent1"/>
    </w:rPr>
  </w:style>
  <w:style w:type="paragraph" w:customStyle="1" w:styleId="table">
    <w:name w:val="table"/>
    <w:basedOn w:val="Normal"/>
    <w:qFormat/>
    <w:rsid w:val="005905A5"/>
    <w:pPr>
      <w:keepNext/>
      <w:keepLines/>
      <w:spacing w:after="0" w:line="240" w:lineRule="auto"/>
      <w:jc w:val="center"/>
    </w:pPr>
    <w:rPr>
      <w:rFonts w:ascii="Calibri" w:eastAsia="Times New Roman" w:hAnsi="Calibri" w:cs="Calibri"/>
      <w:color w:val="000000"/>
      <w:lang w:eastAsia="en-GB"/>
    </w:rPr>
  </w:style>
  <w:style w:type="paragraph" w:customStyle="1" w:styleId="Equation">
    <w:name w:val="Equation"/>
    <w:basedOn w:val="Normal"/>
    <w:qFormat/>
    <w:rsid w:val="00121D80"/>
    <w:pPr>
      <w:ind w:left="720" w:hanging="360"/>
      <w:jc w:val="center"/>
    </w:pPr>
    <w:rPr>
      <w:rFonts w:ascii="Cambria Math" w:eastAsiaTheme="minorEastAsia" w:hAnsi="Cambria Math"/>
      <w:i/>
    </w:rPr>
  </w:style>
  <w:style w:type="paragraph" w:styleId="TOC4">
    <w:name w:val="toc 4"/>
    <w:basedOn w:val="Normal"/>
    <w:next w:val="Normal"/>
    <w:autoRedefine/>
    <w:uiPriority w:val="39"/>
    <w:unhideWhenUsed/>
    <w:rsid w:val="00E063DD"/>
    <w:pPr>
      <w:spacing w:after="100"/>
      <w:ind w:left="660"/>
    </w:pPr>
    <w:rPr>
      <w:rFonts w:eastAsiaTheme="minorEastAsia"/>
      <w:lang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E063DD"/>
    <w:pPr>
      <w:spacing w:after="100"/>
      <w:ind w:left="880"/>
    </w:pPr>
    <w:rPr>
      <w:rFonts w:eastAsiaTheme="minorEastAsia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E063DD"/>
    <w:pPr>
      <w:spacing w:after="100"/>
      <w:ind w:left="1100"/>
    </w:pPr>
    <w:rPr>
      <w:rFonts w:eastAsiaTheme="minorEastAsia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E063DD"/>
    <w:pPr>
      <w:spacing w:after="100"/>
      <w:ind w:left="1320"/>
    </w:pPr>
    <w:rPr>
      <w:rFonts w:eastAsiaTheme="minorEastAsia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E063DD"/>
    <w:pPr>
      <w:spacing w:after="100"/>
      <w:ind w:left="1540"/>
    </w:pPr>
    <w:rPr>
      <w:rFonts w:eastAsiaTheme="minorEastAsia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E063DD"/>
    <w:pPr>
      <w:spacing w:after="100"/>
      <w:ind w:left="1760"/>
    </w:pPr>
    <w:rPr>
      <w:rFonts w:eastAsiaTheme="minorEastAsia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7C75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75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75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75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7506"/>
    <w:rPr>
      <w:b/>
      <w:bCs/>
      <w:sz w:val="20"/>
      <w:szCs w:val="20"/>
    </w:rPr>
  </w:style>
  <w:style w:type="table" w:styleId="TableGridLight">
    <w:name w:val="Grid Table Light"/>
    <w:basedOn w:val="TableNormal"/>
    <w:uiPriority w:val="40"/>
    <w:rsid w:val="00C158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emf"/><Relationship Id="rId26" Type="http://schemas.openxmlformats.org/officeDocument/2006/relationships/image" Target="media/image12.emf"/><Relationship Id="rId39" Type="http://schemas.openxmlformats.org/officeDocument/2006/relationships/footer" Target="footer4.xml"/><Relationship Id="rId3" Type="http://schemas.openxmlformats.org/officeDocument/2006/relationships/numbering" Target="numbering.xml"/><Relationship Id="rId21" Type="http://schemas.openxmlformats.org/officeDocument/2006/relationships/image" Target="media/image7.emf"/><Relationship Id="rId34" Type="http://schemas.microsoft.com/office/2011/relationships/commentsExtended" Target="commentsExtended.xml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11.emf"/><Relationship Id="rId33" Type="http://schemas.openxmlformats.org/officeDocument/2006/relationships/comments" Target="comments.xml"/><Relationship Id="rId38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image" Target="media/image6.emf"/><Relationship Id="rId29" Type="http://schemas.openxmlformats.org/officeDocument/2006/relationships/image" Target="media/image15.jpe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0.emf"/><Relationship Id="rId32" Type="http://schemas.openxmlformats.org/officeDocument/2006/relationships/image" Target="media/image18.jpeg"/><Relationship Id="rId37" Type="http://schemas.openxmlformats.org/officeDocument/2006/relationships/header" Target="header4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image" Target="media/image9.emf"/><Relationship Id="rId28" Type="http://schemas.openxmlformats.org/officeDocument/2006/relationships/image" Target="media/image14.jpeg"/><Relationship Id="rId36" Type="http://schemas.microsoft.com/office/2018/08/relationships/commentsExtensible" Target="commentsExtensible.xml"/><Relationship Id="rId10" Type="http://schemas.openxmlformats.org/officeDocument/2006/relationships/footer" Target="footer1.xml"/><Relationship Id="rId19" Type="http://schemas.openxmlformats.org/officeDocument/2006/relationships/image" Target="media/image5.emf"/><Relationship Id="rId31" Type="http://schemas.openxmlformats.org/officeDocument/2006/relationships/image" Target="media/image17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emf"/><Relationship Id="rId27" Type="http://schemas.openxmlformats.org/officeDocument/2006/relationships/image" Target="media/image13.emf"/><Relationship Id="rId30" Type="http://schemas.openxmlformats.org/officeDocument/2006/relationships/image" Target="media/image16.jpeg"/><Relationship Id="rId35" Type="http://schemas.microsoft.com/office/2016/09/relationships/commentsIds" Target="commentsIds.xml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62C25AB8E34602995711B59BDDB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038606-AF59-4B41-BA27-C7952C26E036}"/>
      </w:docPartPr>
      <w:docPartBody>
        <w:p w:rsidR="00083A67" w:rsidRDefault="0020669A" w:rsidP="0020669A">
          <w:pPr>
            <w:pStyle w:val="D162C25AB8E34602995711B59BDDB5A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40523E73B8644B7A13D569ED86CBD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CD1F56-4E8A-4E4C-9448-A8720F286E3A}"/>
      </w:docPartPr>
      <w:docPartBody>
        <w:p w:rsidR="00083A67" w:rsidRDefault="0020669A" w:rsidP="0020669A">
          <w:pPr>
            <w:pStyle w:val="440523E73B8644B7A13D569ED86CBD7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9A"/>
    <w:rsid w:val="00036A21"/>
    <w:rsid w:val="000811D7"/>
    <w:rsid w:val="00083A67"/>
    <w:rsid w:val="000E7F9E"/>
    <w:rsid w:val="000F5504"/>
    <w:rsid w:val="0011780F"/>
    <w:rsid w:val="00144387"/>
    <w:rsid w:val="00154DE2"/>
    <w:rsid w:val="001A1E6E"/>
    <w:rsid w:val="001D6138"/>
    <w:rsid w:val="001E7B4C"/>
    <w:rsid w:val="0020669A"/>
    <w:rsid w:val="002432A8"/>
    <w:rsid w:val="00307742"/>
    <w:rsid w:val="00333EE0"/>
    <w:rsid w:val="00370554"/>
    <w:rsid w:val="0037362B"/>
    <w:rsid w:val="00374C66"/>
    <w:rsid w:val="003E293D"/>
    <w:rsid w:val="00410A2D"/>
    <w:rsid w:val="004111B6"/>
    <w:rsid w:val="00412EF2"/>
    <w:rsid w:val="00416F42"/>
    <w:rsid w:val="0042591B"/>
    <w:rsid w:val="004552A1"/>
    <w:rsid w:val="00472C93"/>
    <w:rsid w:val="004A57C6"/>
    <w:rsid w:val="004B0977"/>
    <w:rsid w:val="004D4106"/>
    <w:rsid w:val="004F0A96"/>
    <w:rsid w:val="004F5FE8"/>
    <w:rsid w:val="005057CA"/>
    <w:rsid w:val="005C5FC2"/>
    <w:rsid w:val="005E07B1"/>
    <w:rsid w:val="005E0962"/>
    <w:rsid w:val="0063502A"/>
    <w:rsid w:val="00651CA3"/>
    <w:rsid w:val="006A06AF"/>
    <w:rsid w:val="007313E7"/>
    <w:rsid w:val="00771AB8"/>
    <w:rsid w:val="007862BF"/>
    <w:rsid w:val="00866A3E"/>
    <w:rsid w:val="00867D04"/>
    <w:rsid w:val="008866C4"/>
    <w:rsid w:val="00920AD8"/>
    <w:rsid w:val="00931ECA"/>
    <w:rsid w:val="00945880"/>
    <w:rsid w:val="00957B14"/>
    <w:rsid w:val="00972310"/>
    <w:rsid w:val="00984F44"/>
    <w:rsid w:val="009A434A"/>
    <w:rsid w:val="009E0121"/>
    <w:rsid w:val="009E2E89"/>
    <w:rsid w:val="009F40CA"/>
    <w:rsid w:val="00A109BE"/>
    <w:rsid w:val="00A72694"/>
    <w:rsid w:val="00A823BC"/>
    <w:rsid w:val="00A87800"/>
    <w:rsid w:val="00AC50CE"/>
    <w:rsid w:val="00AD054A"/>
    <w:rsid w:val="00AD5A27"/>
    <w:rsid w:val="00B14AE6"/>
    <w:rsid w:val="00B30D17"/>
    <w:rsid w:val="00B544AC"/>
    <w:rsid w:val="00B83503"/>
    <w:rsid w:val="00BC2F5D"/>
    <w:rsid w:val="00C324A3"/>
    <w:rsid w:val="00C34AE3"/>
    <w:rsid w:val="00C407D0"/>
    <w:rsid w:val="00C61C73"/>
    <w:rsid w:val="00C94419"/>
    <w:rsid w:val="00CF2E25"/>
    <w:rsid w:val="00CF74E8"/>
    <w:rsid w:val="00D532EC"/>
    <w:rsid w:val="00D94EBE"/>
    <w:rsid w:val="00DE6DD3"/>
    <w:rsid w:val="00DF3257"/>
    <w:rsid w:val="00DF45ED"/>
    <w:rsid w:val="00E277BE"/>
    <w:rsid w:val="00E36F29"/>
    <w:rsid w:val="00E40DD5"/>
    <w:rsid w:val="00E42006"/>
    <w:rsid w:val="00E93C47"/>
    <w:rsid w:val="00E94517"/>
    <w:rsid w:val="00EB75A5"/>
    <w:rsid w:val="00F13E5A"/>
    <w:rsid w:val="00F16527"/>
    <w:rsid w:val="00F31CCA"/>
    <w:rsid w:val="00FA78DB"/>
    <w:rsid w:val="00FC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62C25AB8E34602995711B59BDDB5AA">
    <w:name w:val="D162C25AB8E34602995711B59BDDB5AA"/>
    <w:rsid w:val="0020669A"/>
  </w:style>
  <w:style w:type="paragraph" w:customStyle="1" w:styleId="440523E73B8644B7A13D569ED86CBD74">
    <w:name w:val="440523E73B8644B7A13D569ED86CBD74"/>
    <w:rsid w:val="0020669A"/>
  </w:style>
  <w:style w:type="character" w:styleId="PlaceholderText">
    <w:name w:val="Placeholder Text"/>
    <w:basedOn w:val="DefaultParagraphFont"/>
    <w:uiPriority w:val="99"/>
    <w:semiHidden/>
    <w:rsid w:val="00651CA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2023-05-02T00:00:00</PublishDate>
  <Abstract/>
  <CompanyAddress>Version 0.93 first draft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7DADD4-0C92-43C2-AA46-F34742306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11</Pages>
  <Words>1582</Words>
  <Characters>9022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Open PV Electrical Tool</vt:lpstr>
    </vt:vector>
  </TitlesOfParts>
  <Company>Loughboeough University</Company>
  <LinksUpToDate>false</LinksUpToDate>
  <CharactersWithSpaces>10583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 PV Electrical Tool</dc:title>
  <dc:subject>PCB manufacturing Notes</dc:subject>
  <dc:creator>Martin Bliss</dc:creator>
  <cp:keywords/>
  <dc:description/>
  <cp:lastModifiedBy>Martin Bliss</cp:lastModifiedBy>
  <cp:revision>20</cp:revision>
  <dcterms:created xsi:type="dcterms:W3CDTF">2022-12-15T23:33:00Z</dcterms:created>
  <dcterms:modified xsi:type="dcterms:W3CDTF">2023-05-02T22:52:00Z</dcterms:modified>
</cp:coreProperties>
</file>