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Добавих файла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.github/workflows/ci.yml</w:t>
            </w:r>
            <w:r w:rsidDel="00000000" w:rsidR="00000000" w:rsidRPr="00000000">
              <w:rPr>
                <w:rtl w:val="0"/>
              </w:rPr>
              <w:t xml:space="preserve">, за да автоматизирам проверките при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push</w:t>
            </w:r>
            <w:r w:rsidDel="00000000" w:rsidR="00000000" w:rsidRPr="00000000">
              <w:rPr>
                <w:rtl w:val="0"/>
              </w:rPr>
              <w:t xml:space="preserve"> и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pull request</w:t>
            </w:r>
            <w:r w:rsidDel="00000000" w:rsidR="00000000" w:rsidRPr="00000000">
              <w:rPr>
                <w:rtl w:val="0"/>
              </w:rPr>
              <w:t xml:space="preserve"> към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Workflow-ът инсталира Python, зависимостите от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requirements.txt</w:t>
            </w:r>
            <w:r w:rsidDel="00000000" w:rsidR="00000000" w:rsidRPr="00000000">
              <w:rPr>
                <w:rtl w:val="0"/>
              </w:rPr>
              <w:t xml:space="preserve"> и стартира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  <w:t xml:space="preserve">, за да провери unit тестовете.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Успехът показва зелена отметка в GitHub. Грешките спират workflow-а и показват червена индикация.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JUnit Test</w:t>
      </w:r>
    </w:p>
    <w:tbl>
      <w:tblPr>
        <w:tblStyle w:val="Table4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Създадох тестова функция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test_get_status_code_success</w:t>
            </w:r>
            <w:r w:rsidDel="00000000" w:rsidR="00000000" w:rsidRPr="00000000">
              <w:rPr>
                <w:rtl w:val="0"/>
              </w:rPr>
              <w:t xml:space="preserve">, която проверява дали програмата връща правилен статус код при валиден URL.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4955"/>
        <w:tblGridChange w:id="0">
          <w:tblGrid>
            <w:gridCol w:w="350"/>
            <w:gridCol w:w="49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Тестовете се стартират автоматично от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8870"/>
        <w:tblGridChange w:id="0">
          <w:tblGrid>
            <w:gridCol w:w="350"/>
            <w:gridCol w:w="88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Успешните тестове връщат "PASSED", а при грешка се показва описание на проблема.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Feedback/</w:t>
      </w:r>
      <w:r w:rsidDel="00000000" w:rsidR="00000000" w:rsidRPr="00000000">
        <w:rPr>
          <w:b w:val="1"/>
          <w:rtl w:val="0"/>
        </w:rPr>
        <w:t xml:space="preserve">Reflection</w:t>
      </w:r>
    </w:p>
    <w:tbl>
      <w:tblPr>
        <w:tblStyle w:val="Table7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7820"/>
        <w:tblGridChange w:id="0">
          <w:tblGrid>
            <w:gridCol w:w="1400"/>
            <w:gridCol w:w="78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Какво научих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Научих как да настроя GitHub Actions за автоматично тестване.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7940"/>
        <w:tblGridChange w:id="0">
          <w:tblGrid>
            <w:gridCol w:w="1280"/>
            <w:gridCol w:w="79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Трудности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Най-трудно беше симулирането на различни сценарии в тестовете, особено за обработка на грешки.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9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7740"/>
        <w:tblGridChange w:id="0">
          <w:tblGrid>
            <w:gridCol w:w="1650"/>
            <w:gridCol w:w="77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Подобрения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Бих добавил повече тестови сценарии и по-сложна логика за обработка на грешки.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-1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Неразбираемо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В началото не разбирах добре как се използва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pytest</w:t>
            </w:r>
            <w:r w:rsidDel="00000000" w:rsidR="00000000" w:rsidRPr="00000000">
              <w:rPr>
                <w:rtl w:val="0"/>
              </w:rPr>
              <w:t xml:space="preserve"> за тестване на външни зависимости.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