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5051" w14:textId="77777777" w:rsidR="00406B5D" w:rsidRDefault="007B6981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D9BE135" w14:textId="77777777" w:rsidR="00406B5D" w:rsidRDefault="00406B5D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01B876A" w14:textId="77777777" w:rsidR="00406B5D" w:rsidRDefault="007B6981">
      <w:pPr>
        <w:pStyle w:val="berschrift1"/>
        <w:spacing w:line="429" w:lineRule="auto"/>
      </w:pPr>
      <w:r>
        <w:rPr>
          <w:spacing w:val="-1"/>
        </w:rPr>
        <w:t>#106</w:t>
      </w:r>
      <w:r>
        <w:rPr>
          <w:spacing w:val="1"/>
        </w:rPr>
        <w:t xml:space="preserve"> </w:t>
      </w:r>
      <w:r>
        <w:rPr>
          <w:spacing w:val="-2"/>
        </w:rPr>
        <w:t xml:space="preserve">Проблема </w:t>
      </w:r>
      <w:r>
        <w:t>при</w:t>
      </w:r>
      <w:r>
        <w:rPr>
          <w:spacing w:val="-3"/>
        </w:rPr>
        <w:t xml:space="preserve"> </w:t>
      </w:r>
      <w:r>
        <w:rPr>
          <w:spacing w:val="-1"/>
        </w:rPr>
        <w:t xml:space="preserve">двухсторонней печати </w:t>
      </w:r>
      <w:r>
        <w:t>из</w:t>
      </w:r>
      <w:r>
        <w:rPr>
          <w:spacing w:val="-4"/>
        </w:rPr>
        <w:t xml:space="preserve"> </w:t>
      </w:r>
      <w:r>
        <w:rPr>
          <w:spacing w:val="-1"/>
        </w:rPr>
        <w:t>MSCLINIC</w:t>
      </w:r>
      <w:r>
        <w:rPr>
          <w:spacing w:val="45"/>
        </w:rPr>
        <w:t xml:space="preserve"> </w:t>
      </w:r>
      <w:r>
        <w:rPr>
          <w:spacing w:val="-1"/>
        </w:rPr>
        <w:t>Описание</w:t>
      </w:r>
    </w:p>
    <w:p w14:paraId="6B26F38D" w14:textId="77777777" w:rsidR="00406B5D" w:rsidRDefault="007B6981">
      <w:pPr>
        <w:pStyle w:val="Textkrper"/>
        <w:spacing w:line="239" w:lineRule="auto"/>
        <w:ind w:right="214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рамках обновления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программного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обеспечения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MSСlinic,</w:t>
      </w:r>
      <w:r>
        <w:rPr>
          <w:color w:val="323232"/>
        </w:rPr>
        <w:t xml:space="preserve"> были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внесены </w:t>
      </w:r>
      <w:r>
        <w:rPr>
          <w:color w:val="323232"/>
          <w:spacing w:val="-1"/>
        </w:rPr>
        <w:t>некоторые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изменения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работу</w:t>
      </w:r>
      <w:r>
        <w:rPr>
          <w:color w:val="323232"/>
          <w:spacing w:val="93"/>
        </w:rPr>
        <w:t xml:space="preserve"> </w:t>
      </w:r>
      <w:r>
        <w:rPr>
          <w:color w:val="323232"/>
          <w:spacing w:val="-1"/>
        </w:rPr>
        <w:t>генерации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отчетов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FastReport.</w:t>
      </w:r>
    </w:p>
    <w:p w14:paraId="505A66C7" w14:textId="77777777" w:rsidR="00406B5D" w:rsidRDefault="00406B5D">
      <w:pPr>
        <w:rPr>
          <w:rFonts w:ascii="Arial" w:eastAsia="Arial" w:hAnsi="Arial" w:cs="Arial"/>
          <w:sz w:val="18"/>
          <w:szCs w:val="18"/>
        </w:rPr>
      </w:pPr>
    </w:p>
    <w:p w14:paraId="3725B231" w14:textId="77777777" w:rsidR="00406B5D" w:rsidRDefault="00406B5D">
      <w:pPr>
        <w:rPr>
          <w:rFonts w:ascii="Arial" w:eastAsia="Arial" w:hAnsi="Arial" w:cs="Arial"/>
          <w:sz w:val="18"/>
          <w:szCs w:val="18"/>
        </w:rPr>
      </w:pPr>
    </w:p>
    <w:p w14:paraId="3C31C9BC" w14:textId="77777777" w:rsidR="00406B5D" w:rsidRDefault="00406B5D">
      <w:pPr>
        <w:rPr>
          <w:rFonts w:ascii="Arial" w:eastAsia="Arial" w:hAnsi="Arial" w:cs="Arial"/>
          <w:sz w:val="18"/>
          <w:szCs w:val="18"/>
        </w:rPr>
      </w:pPr>
    </w:p>
    <w:p w14:paraId="5D14F328" w14:textId="77777777" w:rsidR="00406B5D" w:rsidRDefault="007B6981">
      <w:pPr>
        <w:pStyle w:val="berschrift2"/>
        <w:rPr>
          <w:b w:val="0"/>
          <w:bCs w:val="0"/>
        </w:rPr>
      </w:pPr>
      <w:r>
        <w:rPr>
          <w:color w:val="323232"/>
          <w:spacing w:val="-1"/>
        </w:rPr>
        <w:t>Проблема:</w:t>
      </w:r>
    </w:p>
    <w:p w14:paraId="07C138C6" w14:textId="77777777" w:rsidR="00406B5D" w:rsidRDefault="00406B5D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1AABC558" w14:textId="77777777" w:rsidR="00406B5D" w:rsidRDefault="007B6981">
      <w:pPr>
        <w:pStyle w:val="Textkrper"/>
      </w:pPr>
      <w:r>
        <w:rPr>
          <w:color w:val="323232"/>
        </w:rPr>
        <w:t xml:space="preserve">При </w:t>
      </w:r>
      <w:r>
        <w:rPr>
          <w:color w:val="323232"/>
          <w:spacing w:val="-1"/>
        </w:rPr>
        <w:t>печати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документа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"Карта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выбывшего</w:t>
      </w:r>
      <w:r>
        <w:rPr>
          <w:color w:val="323232"/>
        </w:rPr>
        <w:t xml:space="preserve"> из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стационара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(2022)"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принтере</w:t>
      </w:r>
      <w:r>
        <w:rPr>
          <w:color w:val="323232"/>
        </w:rPr>
        <w:t xml:space="preserve"> HP </w:t>
      </w:r>
      <w:r>
        <w:rPr>
          <w:color w:val="323232"/>
          <w:spacing w:val="-1"/>
        </w:rPr>
        <w:t>M428dw(при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условии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97"/>
        </w:rPr>
        <w:t xml:space="preserve"> </w:t>
      </w:r>
      <w:r>
        <w:rPr>
          <w:color w:val="323232"/>
          <w:spacing w:val="-1"/>
        </w:rPr>
        <w:t>включена двусторонняя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печать)</w:t>
      </w:r>
      <w:r>
        <w:rPr>
          <w:color w:val="323232"/>
        </w:rPr>
        <w:t xml:space="preserve"> с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драйвером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версии</w:t>
      </w:r>
      <w:r>
        <w:rPr>
          <w:color w:val="323232"/>
          <w:spacing w:val="4"/>
        </w:rPr>
        <w:t xml:space="preserve"> </w:t>
      </w:r>
      <w:r>
        <w:rPr>
          <w:color w:val="323232"/>
          <w:spacing w:val="-1"/>
        </w:rPr>
        <w:t>V</w:t>
      </w:r>
      <w:r>
        <w:rPr>
          <w:color w:val="323232"/>
          <w:spacing w:val="-1"/>
        </w:rPr>
        <w:t>3,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печатается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первая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страница, далее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принтер</w:t>
      </w:r>
      <w:r>
        <w:rPr>
          <w:color w:val="323232"/>
          <w:spacing w:val="103"/>
        </w:rPr>
        <w:t xml:space="preserve"> </w:t>
      </w:r>
      <w:r>
        <w:rPr>
          <w:color w:val="323232"/>
          <w:spacing w:val="-1"/>
        </w:rPr>
        <w:t>запрашивает перевернуть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лист вручную.</w:t>
      </w:r>
    </w:p>
    <w:p w14:paraId="4ABE8A66" w14:textId="77777777" w:rsidR="00406B5D" w:rsidRDefault="00406B5D">
      <w:pPr>
        <w:spacing w:before="1"/>
        <w:rPr>
          <w:rFonts w:ascii="Arial" w:eastAsia="Arial" w:hAnsi="Arial" w:cs="Arial"/>
          <w:sz w:val="26"/>
          <w:szCs w:val="26"/>
        </w:rPr>
      </w:pPr>
    </w:p>
    <w:p w14:paraId="0AD04532" w14:textId="77777777" w:rsidR="00406B5D" w:rsidRDefault="007B6981">
      <w:pPr>
        <w:pStyle w:val="berschrift1"/>
      </w:pPr>
      <w:r>
        <w:rPr>
          <w:spacing w:val="-1"/>
        </w:rPr>
        <w:t>Решение</w:t>
      </w:r>
    </w:p>
    <w:p w14:paraId="72FB5658" w14:textId="77777777" w:rsidR="00406B5D" w:rsidRDefault="007B6981">
      <w:pPr>
        <w:pStyle w:val="berschrift2"/>
        <w:spacing w:before="279"/>
        <w:rPr>
          <w:b w:val="0"/>
          <w:bCs w:val="0"/>
        </w:rPr>
      </w:pPr>
      <w:r>
        <w:rPr>
          <w:color w:val="323232"/>
          <w:spacing w:val="-1"/>
        </w:rPr>
        <w:t>Решение:</w:t>
      </w:r>
    </w:p>
    <w:p w14:paraId="2F2C5D3D" w14:textId="77777777" w:rsidR="00406B5D" w:rsidRDefault="00406B5D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5401BCF5" w14:textId="77777777" w:rsidR="00406B5D" w:rsidRDefault="007B6981">
      <w:pPr>
        <w:pStyle w:val="Textkrper"/>
      </w:pPr>
      <w:r>
        <w:rPr>
          <w:color w:val="323232"/>
        </w:rPr>
        <w:t>В</w:t>
      </w:r>
      <w:r>
        <w:rPr>
          <w:color w:val="323232"/>
          <w:spacing w:val="-1"/>
        </w:rPr>
        <w:t xml:space="preserve"> случае,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поступления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жалоб</w:t>
      </w:r>
      <w:r>
        <w:rPr>
          <w:color w:val="323232"/>
        </w:rPr>
        <w:t xml:space="preserve"> на </w:t>
      </w:r>
      <w:r>
        <w:rPr>
          <w:color w:val="323232"/>
          <w:spacing w:val="-1"/>
        </w:rPr>
        <w:t>некорректную работу двухсторонней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печати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принтерах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HP LJ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1"/>
        </w:rPr>
        <w:t>M428</w:t>
      </w:r>
      <w:r>
        <w:rPr>
          <w:color w:val="323232"/>
          <w:spacing w:val="1"/>
        </w:rPr>
        <w:t>dw,</w:t>
      </w:r>
      <w:r>
        <w:rPr>
          <w:rFonts w:ascii="Times New Roman" w:hAnsi="Times New Roman"/>
          <w:color w:val="323232"/>
          <w:spacing w:val="95"/>
          <w:w w:val="99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следующие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действия:</w:t>
      </w:r>
    </w:p>
    <w:p w14:paraId="61BAEE00" w14:textId="77777777" w:rsidR="00406B5D" w:rsidRDefault="00406B5D">
      <w:pPr>
        <w:spacing w:before="4"/>
        <w:rPr>
          <w:rFonts w:ascii="Arial" w:eastAsia="Arial" w:hAnsi="Arial" w:cs="Arial"/>
          <w:sz w:val="24"/>
          <w:szCs w:val="24"/>
        </w:rPr>
      </w:pPr>
    </w:p>
    <w:p w14:paraId="5B495E86" w14:textId="77777777" w:rsidR="00406B5D" w:rsidRDefault="007B6981">
      <w:pPr>
        <w:pStyle w:val="Textkrper"/>
        <w:numPr>
          <w:ilvl w:val="0"/>
          <w:numId w:val="1"/>
        </w:numPr>
        <w:tabs>
          <w:tab w:val="left" w:pos="378"/>
        </w:tabs>
        <w:ind w:right="876" w:firstLine="0"/>
        <w:jc w:val="both"/>
      </w:pPr>
      <w:r>
        <w:rPr>
          <w:color w:val="323232"/>
          <w:spacing w:val="-1"/>
        </w:rPr>
        <w:t>Обязательно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должно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заведено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обращение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Инфраменеджер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проблему </w:t>
      </w:r>
      <w:r>
        <w:rPr>
          <w:color w:val="323232"/>
        </w:rPr>
        <w:t>с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подробным</w:t>
      </w:r>
      <w:r>
        <w:rPr>
          <w:color w:val="323232"/>
          <w:spacing w:val="79"/>
        </w:rPr>
        <w:t xml:space="preserve"> </w:t>
      </w:r>
      <w:r>
        <w:rPr>
          <w:color w:val="323232"/>
          <w:spacing w:val="-1"/>
        </w:rPr>
        <w:t>описанием.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(Заявитель,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АРМ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котором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зафиксирована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проблема,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принтер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который</w:t>
      </w:r>
      <w:r>
        <w:rPr>
          <w:color w:val="323232"/>
        </w:rPr>
        <w:t xml:space="preserve"> печатает</w:t>
      </w:r>
      <w:r>
        <w:rPr>
          <w:color w:val="323232"/>
          <w:spacing w:val="91"/>
        </w:rPr>
        <w:t xml:space="preserve"> </w:t>
      </w:r>
      <w:r>
        <w:rPr>
          <w:color w:val="323232"/>
          <w:spacing w:val="-1"/>
        </w:rPr>
        <w:t>заявитель/пользователь,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номер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телефона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т.д.)</w:t>
      </w:r>
    </w:p>
    <w:p w14:paraId="28BC236E" w14:textId="77777777" w:rsidR="00406B5D" w:rsidRDefault="00406B5D">
      <w:pPr>
        <w:spacing w:before="4"/>
        <w:rPr>
          <w:rFonts w:ascii="Arial" w:eastAsia="Arial" w:hAnsi="Arial" w:cs="Arial"/>
          <w:sz w:val="24"/>
          <w:szCs w:val="24"/>
        </w:rPr>
      </w:pPr>
    </w:p>
    <w:p w14:paraId="54A80A40" w14:textId="77777777" w:rsidR="00406B5D" w:rsidRDefault="007B6981">
      <w:pPr>
        <w:pStyle w:val="Textkrper"/>
        <w:numPr>
          <w:ilvl w:val="0"/>
          <w:numId w:val="1"/>
        </w:numPr>
        <w:tabs>
          <w:tab w:val="left" w:pos="378"/>
        </w:tabs>
        <w:ind w:left="377" w:hanging="261"/>
        <w:rPr>
          <w:rFonts w:cs="Arial"/>
        </w:rPr>
      </w:pPr>
      <w:r>
        <w:rPr>
          <w:color w:val="323232"/>
        </w:rPr>
        <w:t>На</w:t>
      </w:r>
      <w:r>
        <w:rPr>
          <w:color w:val="323232"/>
          <w:spacing w:val="-1"/>
        </w:rPr>
        <w:t xml:space="preserve"> принт</w:t>
      </w:r>
      <w:r>
        <w:rPr>
          <w:rFonts w:cs="Arial"/>
          <w:color w:val="323232"/>
          <w:spacing w:val="-1"/>
        </w:rPr>
        <w:t>-</w:t>
      </w:r>
      <w:r>
        <w:rPr>
          <w:color w:val="323232"/>
          <w:spacing w:val="-1"/>
        </w:rPr>
        <w:t>сервере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находим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принтер,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указанный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обращении,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проверяем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версию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драйвера</w:t>
      </w:r>
      <w:r>
        <w:rPr>
          <w:color w:val="323232"/>
        </w:rPr>
        <w:t xml:space="preserve"> (V3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 xml:space="preserve">– </w:t>
      </w:r>
      <w:r>
        <w:rPr>
          <w:rFonts w:cs="Arial"/>
          <w:color w:val="323232"/>
        </w:rPr>
        <w:t>V4).</w:t>
      </w:r>
    </w:p>
    <w:p w14:paraId="4D9E2A8B" w14:textId="77777777" w:rsidR="00406B5D" w:rsidRDefault="00406B5D">
      <w:pPr>
        <w:spacing w:before="5"/>
        <w:rPr>
          <w:rFonts w:ascii="Arial" w:eastAsia="Arial" w:hAnsi="Arial" w:cs="Arial"/>
          <w:sz w:val="24"/>
          <w:szCs w:val="24"/>
        </w:rPr>
      </w:pPr>
    </w:p>
    <w:p w14:paraId="47D2E28C" w14:textId="77777777" w:rsidR="00406B5D" w:rsidRDefault="007B6981">
      <w:pPr>
        <w:pStyle w:val="Textkrper"/>
        <w:numPr>
          <w:ilvl w:val="0"/>
          <w:numId w:val="1"/>
        </w:numPr>
        <w:tabs>
          <w:tab w:val="left" w:pos="378"/>
        </w:tabs>
        <w:ind w:right="1026" w:firstLine="0"/>
      </w:pPr>
      <w:r>
        <w:rPr>
          <w:color w:val="323232"/>
        </w:rPr>
        <w:t>Если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версия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драйвера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указана</w:t>
      </w:r>
      <w:r>
        <w:rPr>
          <w:color w:val="323232"/>
        </w:rPr>
        <w:t xml:space="preserve"> V3,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изменить</w:t>
      </w:r>
      <w:r>
        <w:rPr>
          <w:color w:val="323232"/>
        </w:rPr>
        <w:t xml:space="preserve"> версию </w:t>
      </w:r>
      <w:r>
        <w:rPr>
          <w:color w:val="323232"/>
          <w:spacing w:val="-1"/>
        </w:rPr>
        <w:t>драйвера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V4,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сохранить</w:t>
      </w:r>
      <w:r>
        <w:rPr>
          <w:color w:val="323232"/>
          <w:spacing w:val="67"/>
        </w:rPr>
        <w:t xml:space="preserve"> </w:t>
      </w:r>
      <w:r>
        <w:rPr>
          <w:color w:val="323232"/>
          <w:spacing w:val="-1"/>
        </w:rPr>
        <w:t>параметры,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дождаться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применения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настроек.</w:t>
      </w:r>
    </w:p>
    <w:p w14:paraId="0049FCB7" w14:textId="77777777" w:rsidR="00406B5D" w:rsidRDefault="00406B5D">
      <w:pPr>
        <w:spacing w:before="4"/>
        <w:rPr>
          <w:rFonts w:ascii="Arial" w:eastAsia="Arial" w:hAnsi="Arial" w:cs="Arial"/>
          <w:sz w:val="24"/>
          <w:szCs w:val="24"/>
        </w:rPr>
      </w:pPr>
    </w:p>
    <w:p w14:paraId="3170A284" w14:textId="77777777" w:rsidR="00406B5D" w:rsidRDefault="007B6981">
      <w:pPr>
        <w:pStyle w:val="Textkrper"/>
        <w:numPr>
          <w:ilvl w:val="0"/>
          <w:numId w:val="1"/>
        </w:numPr>
        <w:tabs>
          <w:tab w:val="left" w:pos="378"/>
        </w:tabs>
        <w:ind w:right="486" w:firstLine="0"/>
      </w:pPr>
      <w:r>
        <w:rPr>
          <w:color w:val="323232"/>
          <w:spacing w:val="-1"/>
        </w:rPr>
        <w:t>После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изменения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версии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драйвера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принтере,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созвониться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заявителем,</w:t>
      </w:r>
      <w:r>
        <w:rPr>
          <w:color w:val="323232"/>
          <w:spacing w:val="87"/>
        </w:rPr>
        <w:t xml:space="preserve"> </w:t>
      </w:r>
      <w:r>
        <w:rPr>
          <w:color w:val="323232"/>
          <w:spacing w:val="-1"/>
        </w:rPr>
        <w:t>удостовериться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том,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проблема</w:t>
      </w:r>
      <w:r>
        <w:rPr>
          <w:color w:val="323232"/>
        </w:rPr>
        <w:t xml:space="preserve"> с</w:t>
      </w:r>
      <w:r>
        <w:rPr>
          <w:color w:val="323232"/>
          <w:spacing w:val="-1"/>
        </w:rPr>
        <w:t xml:space="preserve"> двухсторонней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печатью решена</w:t>
      </w:r>
      <w:r>
        <w:rPr>
          <w:color w:val="323232"/>
        </w:rPr>
        <w:t xml:space="preserve"> из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1"/>
        </w:rPr>
        <w:t>MSClinic</w:t>
      </w:r>
      <w:r>
        <w:rPr>
          <w:color w:val="323232"/>
          <w:spacing w:val="-1"/>
        </w:rPr>
        <w:t>,</w:t>
      </w:r>
      <w:r>
        <w:rPr>
          <w:color w:val="323232"/>
        </w:rPr>
        <w:t xml:space="preserve"> а </w:t>
      </w:r>
      <w:r>
        <w:rPr>
          <w:color w:val="323232"/>
          <w:spacing w:val="-1"/>
        </w:rPr>
        <w:t>также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проверить</w:t>
      </w:r>
      <w:r>
        <w:rPr>
          <w:color w:val="323232"/>
          <w:spacing w:val="91"/>
        </w:rPr>
        <w:t xml:space="preserve"> </w:t>
      </w:r>
      <w:r>
        <w:rPr>
          <w:color w:val="323232"/>
          <w:spacing w:val="-1"/>
        </w:rPr>
        <w:t>возможность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печати</w:t>
      </w:r>
      <w:r>
        <w:rPr>
          <w:color w:val="323232"/>
        </w:rPr>
        <w:t xml:space="preserve"> и в </w:t>
      </w:r>
      <w:r>
        <w:rPr>
          <w:color w:val="323232"/>
          <w:spacing w:val="-1"/>
        </w:rPr>
        <w:t>других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программах.</w:t>
      </w:r>
    </w:p>
    <w:p w14:paraId="491777F9" w14:textId="77777777" w:rsidR="00406B5D" w:rsidRDefault="00406B5D">
      <w:pPr>
        <w:spacing w:before="1"/>
        <w:rPr>
          <w:rFonts w:ascii="Arial" w:eastAsia="Arial" w:hAnsi="Arial" w:cs="Arial"/>
          <w:sz w:val="26"/>
          <w:szCs w:val="26"/>
        </w:rPr>
      </w:pPr>
    </w:p>
    <w:p w14:paraId="24626167" w14:textId="77777777" w:rsidR="00406B5D" w:rsidRDefault="007B6981">
      <w:pPr>
        <w:pStyle w:val="berschrift1"/>
        <w:spacing w:line="431" w:lineRule="auto"/>
        <w:ind w:right="5920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6D3F6D01" w14:textId="77777777" w:rsidR="00406B5D" w:rsidRDefault="00406B5D">
      <w:pPr>
        <w:spacing w:before="10"/>
        <w:rPr>
          <w:rFonts w:ascii="Arial" w:eastAsia="Arial" w:hAnsi="Arial" w:cs="Arial"/>
          <w:sz w:val="26"/>
          <w:szCs w:val="26"/>
        </w:rPr>
      </w:pPr>
    </w:p>
    <w:p w14:paraId="3545AF3B" w14:textId="77777777" w:rsidR="00406B5D" w:rsidRDefault="007B6981">
      <w:pPr>
        <w:spacing w:line="417" w:lineRule="auto"/>
        <w:ind w:left="116" w:right="59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24.05.2023 12:52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</w:p>
    <w:p w14:paraId="4D604B9D" w14:textId="77777777" w:rsidR="00406B5D" w:rsidRDefault="007B6981">
      <w:pPr>
        <w:spacing w:before="5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Решение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проблемы</w:t>
      </w:r>
    </w:p>
    <w:sectPr w:rsidR="00406B5D">
      <w:type w:val="continuous"/>
      <w:pgSz w:w="11910" w:h="16840"/>
      <w:pgMar w:top="134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35F3"/>
    <w:multiLevelType w:val="hybridMultilevel"/>
    <w:tmpl w:val="7C02FE24"/>
    <w:lvl w:ilvl="0" w:tplc="50FC4C1E">
      <w:start w:val="1"/>
      <w:numFmt w:val="decimal"/>
      <w:lvlText w:val="%1)"/>
      <w:lvlJc w:val="left"/>
      <w:pPr>
        <w:ind w:left="116" w:hanging="262"/>
        <w:jc w:val="left"/>
      </w:pPr>
      <w:rPr>
        <w:rFonts w:ascii="Arial" w:eastAsia="Arial" w:hAnsi="Arial" w:hint="default"/>
        <w:color w:val="323232"/>
        <w:sz w:val="18"/>
        <w:szCs w:val="18"/>
      </w:rPr>
    </w:lvl>
    <w:lvl w:ilvl="1" w:tplc="8C588F86">
      <w:start w:val="1"/>
      <w:numFmt w:val="bullet"/>
      <w:lvlText w:val="•"/>
      <w:lvlJc w:val="left"/>
      <w:pPr>
        <w:ind w:left="1027" w:hanging="262"/>
      </w:pPr>
      <w:rPr>
        <w:rFonts w:hint="default"/>
      </w:rPr>
    </w:lvl>
    <w:lvl w:ilvl="2" w:tplc="A4329828">
      <w:start w:val="1"/>
      <w:numFmt w:val="bullet"/>
      <w:lvlText w:val="•"/>
      <w:lvlJc w:val="left"/>
      <w:pPr>
        <w:ind w:left="1938" w:hanging="262"/>
      </w:pPr>
      <w:rPr>
        <w:rFonts w:hint="default"/>
      </w:rPr>
    </w:lvl>
    <w:lvl w:ilvl="3" w:tplc="9C0AD634">
      <w:start w:val="1"/>
      <w:numFmt w:val="bullet"/>
      <w:lvlText w:val="•"/>
      <w:lvlJc w:val="left"/>
      <w:pPr>
        <w:ind w:left="2849" w:hanging="262"/>
      </w:pPr>
      <w:rPr>
        <w:rFonts w:hint="default"/>
      </w:rPr>
    </w:lvl>
    <w:lvl w:ilvl="4" w:tplc="210C4D9E">
      <w:start w:val="1"/>
      <w:numFmt w:val="bullet"/>
      <w:lvlText w:val="•"/>
      <w:lvlJc w:val="left"/>
      <w:pPr>
        <w:ind w:left="3760" w:hanging="262"/>
      </w:pPr>
      <w:rPr>
        <w:rFonts w:hint="default"/>
      </w:rPr>
    </w:lvl>
    <w:lvl w:ilvl="5" w:tplc="3D58E1B2">
      <w:start w:val="1"/>
      <w:numFmt w:val="bullet"/>
      <w:lvlText w:val="•"/>
      <w:lvlJc w:val="left"/>
      <w:pPr>
        <w:ind w:left="4671" w:hanging="262"/>
      </w:pPr>
      <w:rPr>
        <w:rFonts w:hint="default"/>
      </w:rPr>
    </w:lvl>
    <w:lvl w:ilvl="6" w:tplc="0E54F5BA">
      <w:start w:val="1"/>
      <w:numFmt w:val="bullet"/>
      <w:lvlText w:val="•"/>
      <w:lvlJc w:val="left"/>
      <w:pPr>
        <w:ind w:left="5582" w:hanging="262"/>
      </w:pPr>
      <w:rPr>
        <w:rFonts w:hint="default"/>
      </w:rPr>
    </w:lvl>
    <w:lvl w:ilvl="7" w:tplc="9EA0D14A">
      <w:start w:val="1"/>
      <w:numFmt w:val="bullet"/>
      <w:lvlText w:val="•"/>
      <w:lvlJc w:val="left"/>
      <w:pPr>
        <w:ind w:left="6493" w:hanging="262"/>
      </w:pPr>
      <w:rPr>
        <w:rFonts w:hint="default"/>
      </w:rPr>
    </w:lvl>
    <w:lvl w:ilvl="8" w:tplc="9162C26E">
      <w:start w:val="1"/>
      <w:numFmt w:val="bullet"/>
      <w:lvlText w:val="•"/>
      <w:lvlJc w:val="left"/>
      <w:pPr>
        <w:ind w:left="7404" w:hanging="262"/>
      </w:pPr>
      <w:rPr>
        <w:rFonts w:hint="default"/>
      </w:rPr>
    </w:lvl>
  </w:abstractNum>
  <w:num w:numId="1" w16cid:durableId="185934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B5D"/>
    <w:rsid w:val="003F2AD2"/>
    <w:rsid w:val="00406B5D"/>
    <w:rsid w:val="007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6BF03"/>
  <w15:docId w15:val="{C142D714-4115-4E52-A1A3-B324FEF7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spacing w:before="146"/>
      <w:ind w:left="116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1235</Characters>
  <Application>Microsoft Office Word</Application>
  <DocSecurity>4</DocSecurity>
  <Lines>41</Lines>
  <Paragraphs>15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2025-08-08T23:56:00Z</dcterms:created>
  <dcterms:modified xsi:type="dcterms:W3CDTF">2025-08-08T23:56:00Z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