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A70C4" w14:textId="77777777" w:rsidR="00C162A8" w:rsidRDefault="00110446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44A4DF27" w14:textId="77777777" w:rsidR="00C162A8" w:rsidRDefault="00C162A8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411ADBE" w14:textId="77777777" w:rsidR="00C162A8" w:rsidRDefault="00110446">
      <w:pPr>
        <w:pStyle w:val="berschrift1"/>
        <w:spacing w:line="429" w:lineRule="auto"/>
        <w:ind w:right="444"/>
      </w:pPr>
      <w:r>
        <w:rPr>
          <w:spacing w:val="-1"/>
        </w:rPr>
        <w:t>#34</w:t>
      </w:r>
      <w:r>
        <w:t xml:space="preserve"> </w:t>
      </w:r>
      <w:r>
        <w:rPr>
          <w:spacing w:val="-1"/>
        </w:rPr>
        <w:t>Настройка</w:t>
      </w:r>
      <w:r>
        <w:rPr>
          <w:spacing w:val="-3"/>
        </w:rPr>
        <w:t xml:space="preserve"> </w:t>
      </w:r>
      <w:r>
        <w:rPr>
          <w:spacing w:val="-1"/>
        </w:rPr>
        <w:t>печати а5</w:t>
      </w:r>
      <w:r>
        <w:rPr>
          <w:spacing w:val="-3"/>
        </w:rPr>
        <w:t xml:space="preserve"> </w:t>
      </w:r>
      <w:r>
        <w:rPr>
          <w:spacing w:val="-1"/>
        </w:rPr>
        <w:t>формата</w:t>
      </w:r>
      <w:r>
        <w:t xml:space="preserve"> в</w:t>
      </w:r>
      <w:r>
        <w:rPr>
          <w:spacing w:val="-2"/>
        </w:rPr>
        <w:t xml:space="preserve"> </w:t>
      </w:r>
      <w:r>
        <w:rPr>
          <w:spacing w:val="-1"/>
        </w:rPr>
        <w:t>428</w:t>
      </w:r>
      <w:r>
        <w:t xml:space="preserve"> </w:t>
      </w:r>
      <w:r>
        <w:rPr>
          <w:spacing w:val="-1"/>
        </w:rPr>
        <w:t>МФУ</w:t>
      </w:r>
      <w:r>
        <w:rPr>
          <w:spacing w:val="27"/>
        </w:rPr>
        <w:t xml:space="preserve"> </w:t>
      </w:r>
      <w:r>
        <w:rPr>
          <w:spacing w:val="-1"/>
        </w:rPr>
        <w:t>Описание</w:t>
      </w:r>
    </w:p>
    <w:p w14:paraId="35430BF2" w14:textId="77777777" w:rsidR="00C162A8" w:rsidRDefault="00110446">
      <w:pPr>
        <w:spacing w:before="11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682E060C" w14:textId="77777777" w:rsidR="00C162A8" w:rsidRDefault="00110446">
      <w:pPr>
        <w:pStyle w:val="Textkrper"/>
        <w:spacing w:before="277"/>
        <w:ind w:right="212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новой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поставке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МФУ 428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есть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один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глюк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при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печати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документов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формата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А5 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печати</w:t>
      </w:r>
      <w:r>
        <w:rPr>
          <w:color w:val="323232"/>
          <w:spacing w:val="47"/>
        </w:rPr>
        <w:t xml:space="preserve"> </w:t>
      </w:r>
      <w:r>
        <w:rPr>
          <w:color w:val="323232"/>
          <w:spacing w:val="-1"/>
        </w:rPr>
        <w:t>рецептов.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Для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устранения требуется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подключиться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через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Web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интерфейс.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(сетевой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или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USB).</w:t>
      </w:r>
    </w:p>
    <w:p w14:paraId="48AAF0F8" w14:textId="77777777" w:rsidR="00C162A8" w:rsidRDefault="00C162A8">
      <w:pPr>
        <w:rPr>
          <w:rFonts w:ascii="Calibri" w:eastAsia="Calibri" w:hAnsi="Calibri" w:cs="Calibri"/>
        </w:rPr>
      </w:pPr>
    </w:p>
    <w:p w14:paraId="60EB4889" w14:textId="77777777" w:rsidR="00C162A8" w:rsidRDefault="00C162A8">
      <w:pPr>
        <w:rPr>
          <w:rFonts w:ascii="Calibri" w:eastAsia="Calibri" w:hAnsi="Calibri" w:cs="Calibri"/>
        </w:rPr>
      </w:pPr>
    </w:p>
    <w:p w14:paraId="3D4AA5EF" w14:textId="77777777" w:rsidR="00C162A8" w:rsidRDefault="00C162A8">
      <w:pPr>
        <w:spacing w:before="12"/>
        <w:rPr>
          <w:rFonts w:ascii="Calibri" w:eastAsia="Calibri" w:hAnsi="Calibri" w:cs="Calibri"/>
          <w:sz w:val="18"/>
          <w:szCs w:val="18"/>
        </w:rPr>
      </w:pPr>
    </w:p>
    <w:p w14:paraId="73CC8675" w14:textId="77777777" w:rsidR="00C162A8" w:rsidRDefault="00110446">
      <w:pPr>
        <w:pStyle w:val="Textkrper"/>
        <w:numPr>
          <w:ilvl w:val="0"/>
          <w:numId w:val="1"/>
        </w:numPr>
        <w:tabs>
          <w:tab w:val="left" w:pos="335"/>
        </w:tabs>
        <w:ind w:firstLine="0"/>
      </w:pPr>
      <w:r>
        <w:rPr>
          <w:color w:val="323232"/>
        </w:rPr>
        <w:t>Для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сетевого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зайти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ip адресу.</w:t>
      </w:r>
    </w:p>
    <w:p w14:paraId="084F1F08" w14:textId="77777777" w:rsidR="00C162A8" w:rsidRDefault="00C162A8">
      <w:pPr>
        <w:spacing w:before="10"/>
        <w:rPr>
          <w:rFonts w:ascii="Calibri" w:eastAsia="Calibri" w:hAnsi="Calibri" w:cs="Calibri"/>
        </w:rPr>
      </w:pPr>
    </w:p>
    <w:p w14:paraId="5E66385E" w14:textId="77777777" w:rsidR="00C162A8" w:rsidRDefault="00110446">
      <w:pPr>
        <w:pStyle w:val="Textkrper"/>
        <w:spacing w:line="491" w:lineRule="auto"/>
        <w:ind w:right="444"/>
        <w:rPr>
          <w:rFonts w:cs="Calibri"/>
        </w:rPr>
      </w:pPr>
      <w:r>
        <w:rPr>
          <w:color w:val="323232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USB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(должен</w:t>
      </w:r>
      <w:r>
        <w:rPr>
          <w:color w:val="323232"/>
        </w:rPr>
        <w:t xml:space="preserve"> быть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установлен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драйвер мфу),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далее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зайти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пуск</w:t>
      </w:r>
      <w:r>
        <w:rPr>
          <w:color w:val="323232"/>
          <w:spacing w:val="5"/>
        </w:rPr>
        <w:t xml:space="preserve"> </w:t>
      </w:r>
      <w:r>
        <w:rPr>
          <w:color w:val="323232"/>
          <w:spacing w:val="-2"/>
        </w:rPr>
        <w:t>-</w:t>
      </w:r>
      <w:r>
        <w:rPr>
          <w:color w:val="323232"/>
          <w:spacing w:val="-2"/>
        </w:rPr>
        <w:t>&gt;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все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программы</w:t>
      </w:r>
      <w:r>
        <w:rPr>
          <w:color w:val="323232"/>
          <w:spacing w:val="-1"/>
        </w:rPr>
        <w:t>-&gt;</w:t>
      </w:r>
      <w:r>
        <w:rPr>
          <w:rFonts w:ascii="Times New Roman" w:hAnsi="Times New Roman"/>
          <w:color w:val="323232"/>
          <w:spacing w:val="61"/>
        </w:rPr>
        <w:t xml:space="preserve"> </w:t>
      </w:r>
      <w:r>
        <w:rPr>
          <w:color w:val="323232"/>
        </w:rPr>
        <w:t>найти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HP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&gt;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выбрать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HP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LaserJet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Pro M428f</w:t>
      </w:r>
      <w:r>
        <w:rPr>
          <w:color w:val="323232"/>
          <w:spacing w:val="-1"/>
        </w:rPr>
        <w:t>-M429f</w:t>
      </w:r>
    </w:p>
    <w:p w14:paraId="128D4C69" w14:textId="77777777" w:rsidR="00C162A8" w:rsidRDefault="00110446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0FD4129" wp14:editId="2EB98A0D">
            <wp:extent cx="2590797" cy="14573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7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1EF3" w14:textId="77777777" w:rsidR="00C162A8" w:rsidRDefault="00C162A8">
      <w:pPr>
        <w:rPr>
          <w:rFonts w:ascii="Calibri" w:eastAsia="Calibri" w:hAnsi="Calibri" w:cs="Calibri"/>
        </w:rPr>
      </w:pPr>
    </w:p>
    <w:p w14:paraId="45E54311" w14:textId="77777777" w:rsidR="00C162A8" w:rsidRDefault="00C162A8">
      <w:pPr>
        <w:rPr>
          <w:rFonts w:ascii="Calibri" w:eastAsia="Calibri" w:hAnsi="Calibri" w:cs="Calibri"/>
        </w:rPr>
      </w:pPr>
    </w:p>
    <w:p w14:paraId="074AC782" w14:textId="77777777" w:rsidR="00C162A8" w:rsidRDefault="00C162A8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5AD48205" w14:textId="77777777" w:rsidR="00C162A8" w:rsidRDefault="00110446">
      <w:pPr>
        <w:pStyle w:val="Textkrper"/>
        <w:numPr>
          <w:ilvl w:val="0"/>
          <w:numId w:val="1"/>
        </w:numPr>
        <w:tabs>
          <w:tab w:val="left" w:pos="335"/>
        </w:tabs>
        <w:ind w:right="103" w:firstLine="0"/>
      </w:pPr>
      <w:r>
        <w:rPr>
          <w:color w:val="323232"/>
          <w:spacing w:val="-1"/>
        </w:rPr>
        <w:t>Далее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для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подключения</w:t>
      </w:r>
      <w:r>
        <w:rPr>
          <w:color w:val="323232"/>
        </w:rPr>
        <w:t xml:space="preserve"> </w:t>
      </w:r>
      <w:r>
        <w:rPr>
          <w:color w:val="323232"/>
          <w:spacing w:val="4"/>
        </w:rPr>
        <w:t xml:space="preserve"> </w:t>
      </w:r>
      <w:r>
        <w:rPr>
          <w:color w:val="323232"/>
          <w:spacing w:val="-2"/>
        </w:rPr>
        <w:t>по</w:t>
      </w:r>
      <w:r>
        <w:rPr>
          <w:color w:val="323232"/>
          <w:spacing w:val="49"/>
        </w:rPr>
        <w:t xml:space="preserve"> </w:t>
      </w:r>
      <w:r>
        <w:rPr>
          <w:color w:val="323232"/>
          <w:spacing w:val="-1"/>
        </w:rPr>
        <w:t>USB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открывшемся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интерфейсе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выбрать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панель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инструментов</w:t>
      </w:r>
      <w:r>
        <w:rPr>
          <w:color w:val="323232"/>
          <w:spacing w:val="65"/>
        </w:rPr>
        <w:t xml:space="preserve"> </w:t>
      </w:r>
      <w:r>
        <w:rPr>
          <w:color w:val="323232"/>
          <w:spacing w:val="-1"/>
        </w:rPr>
        <w:t>устройства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HP</w:t>
      </w:r>
    </w:p>
    <w:p w14:paraId="258CD1B6" w14:textId="77777777" w:rsidR="00C162A8" w:rsidRDefault="00C162A8">
      <w:pPr>
        <w:sectPr w:rsidR="00C162A8">
          <w:type w:val="continuous"/>
          <w:pgSz w:w="11910" w:h="16840"/>
          <w:pgMar w:top="1340" w:right="1520" w:bottom="280" w:left="1300" w:header="720" w:footer="720" w:gutter="0"/>
          <w:cols w:space="720"/>
        </w:sectPr>
      </w:pPr>
    </w:p>
    <w:p w14:paraId="2655E91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8DB029F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500789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E1FD342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5F87BF8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8B8AFA3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036D23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22A4A56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B72A959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8D796F8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1C7878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EA815C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1590A54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FEDFC7A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7FBA47F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BE25D3F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620342C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C7E403F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6273769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2989609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2C08653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EEDFAB2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AB72F4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09E25AA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E17C74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1456E99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6FB0C210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6B11E1E3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813A7E5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51CBB5C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A4C709F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1894015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96C2192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450C3DE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6976EFCA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2DA17EA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3D42554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CA8DFA2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59814B4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65F28D6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BAE85B7" w14:textId="77777777" w:rsidR="00C162A8" w:rsidRDefault="00C162A8">
      <w:pPr>
        <w:spacing w:before="1"/>
        <w:rPr>
          <w:rFonts w:ascii="Calibri" w:eastAsia="Calibri" w:hAnsi="Calibri" w:cs="Calibri"/>
          <w:sz w:val="19"/>
          <w:szCs w:val="19"/>
        </w:rPr>
      </w:pPr>
    </w:p>
    <w:p w14:paraId="314C8D94" w14:textId="77777777" w:rsidR="00C162A8" w:rsidRDefault="00110446">
      <w:pPr>
        <w:pStyle w:val="Textkrper"/>
        <w:numPr>
          <w:ilvl w:val="0"/>
          <w:numId w:val="1"/>
        </w:numPr>
        <w:tabs>
          <w:tab w:val="left" w:pos="335"/>
        </w:tabs>
        <w:spacing w:before="56"/>
        <w:ind w:right="2161" w:firstLine="0"/>
      </w:pPr>
      <w:r>
        <w:pict w14:anchorId="1EF1EB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70.85pt;margin-top:-496.05pt;width:524.45pt;height:460.5pt;z-index:251656704;mso-position-horizontal-relative:page">
            <v:imagedata r:id="rId6" o:title=""/>
            <w10:wrap anchorx="page"/>
          </v:shape>
        </w:pict>
      </w:r>
      <w:r>
        <w:rPr>
          <w:color w:val="323232"/>
          <w:spacing w:val="-1"/>
        </w:rPr>
        <w:t>Далее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для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всех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типов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подключения (сетевое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USB)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открывшемся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окне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панель</w:t>
      </w:r>
      <w:r>
        <w:rPr>
          <w:color w:val="323232"/>
          <w:spacing w:val="47"/>
        </w:rPr>
        <w:t xml:space="preserve"> </w:t>
      </w:r>
      <w:r>
        <w:rPr>
          <w:color w:val="323232"/>
          <w:spacing w:val="-1"/>
        </w:rPr>
        <w:t>инструментов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устройства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HP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выбрать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главная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страница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&gt;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открывшемся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 xml:space="preserve">меню </w:t>
      </w:r>
      <w:r>
        <w:rPr>
          <w:color w:val="323232"/>
          <w:spacing w:val="-1"/>
        </w:rPr>
        <w:t>выбрать</w:t>
      </w:r>
      <w:r>
        <w:rPr>
          <w:color w:val="323232"/>
          <w:spacing w:val="65"/>
        </w:rPr>
        <w:t xml:space="preserve"> </w:t>
      </w:r>
      <w:r>
        <w:rPr>
          <w:color w:val="323232"/>
          <w:spacing w:val="-1"/>
        </w:rPr>
        <w:t>параметры</w:t>
      </w:r>
    </w:p>
    <w:p w14:paraId="60E04746" w14:textId="77777777" w:rsidR="00C162A8" w:rsidRDefault="00C162A8">
      <w:pPr>
        <w:sectPr w:rsidR="00C162A8">
          <w:pgSz w:w="11910" w:h="16840"/>
          <w:pgMar w:top="1320" w:right="0" w:bottom="280" w:left="1300" w:header="720" w:footer="720" w:gutter="0"/>
          <w:cols w:space="720"/>
        </w:sectPr>
      </w:pPr>
    </w:p>
    <w:p w14:paraId="171B2079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6B985D9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65078A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8324A15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C50DB2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4F5152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9386D47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4C511E9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74CFEA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FD2DCF5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7737FFE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501F6B5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76269DF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5849457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A3B78B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691E2C8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5B6139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51B1260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A9CCA63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C0D05D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AA4F234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4EC6F1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D6F642F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5631ED7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66A2E7AF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29F0CA7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AB5219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1D72754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60C8A46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A216138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D9B6740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DD4EE26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CC0F0DC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0E50594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D1400E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373FE7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3F6769F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131859C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3DF6EF7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DB0C38A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14A3564" w14:textId="77777777" w:rsidR="00C162A8" w:rsidRDefault="00C162A8">
      <w:pPr>
        <w:spacing w:before="1"/>
        <w:rPr>
          <w:rFonts w:ascii="Calibri" w:eastAsia="Calibri" w:hAnsi="Calibri" w:cs="Calibri"/>
          <w:sz w:val="19"/>
          <w:szCs w:val="19"/>
        </w:rPr>
      </w:pPr>
    </w:p>
    <w:p w14:paraId="36EEEFE8" w14:textId="77777777" w:rsidR="00C162A8" w:rsidRDefault="00110446">
      <w:pPr>
        <w:pStyle w:val="Textkrper"/>
        <w:numPr>
          <w:ilvl w:val="0"/>
          <w:numId w:val="1"/>
        </w:numPr>
        <w:tabs>
          <w:tab w:val="left" w:pos="335"/>
        </w:tabs>
        <w:spacing w:before="56"/>
        <w:ind w:right="1484" w:firstLine="0"/>
      </w:pPr>
      <w:r>
        <w:pict w14:anchorId="41E40149">
          <v:shape id="_x0000_s1030" type="#_x0000_t75" style="position:absolute;left:0;text-align:left;margin-left:70.85pt;margin-top:-496.05pt;width:524.45pt;height:460.5pt;z-index:251657728;mso-position-horizontal-relative:page">
            <v:imagedata r:id="rId7" o:title=""/>
            <w10:wrap anchorx="page"/>
          </v:shape>
        </w:pict>
      </w:r>
      <w:r>
        <w:rPr>
          <w:color w:val="323232"/>
        </w:rPr>
        <w:t>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открывшемся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меню параметры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выбрать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&gt;предпочтения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&gt;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Управление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бумагой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лотком</w:t>
      </w:r>
      <w:r>
        <w:rPr>
          <w:color w:val="323232"/>
          <w:spacing w:val="-1"/>
        </w:rPr>
        <w:t>-&gt;</w:t>
      </w:r>
      <w:r>
        <w:rPr>
          <w:rFonts w:ascii="Times New Roman" w:hAnsi="Times New Roman"/>
          <w:color w:val="323232"/>
          <w:spacing w:val="63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отрывшемся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окне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найти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строку</w:t>
      </w:r>
      <w:r>
        <w:rPr>
          <w:color w:val="323232"/>
          <w:spacing w:val="1"/>
        </w:rPr>
        <w:t xml:space="preserve"> </w:t>
      </w:r>
      <w:r>
        <w:rPr>
          <w:b/>
          <w:color w:val="323232"/>
          <w:spacing w:val="-1"/>
          <w:u w:val="single" w:color="323232"/>
        </w:rPr>
        <w:t>Ориентация</w:t>
      </w:r>
      <w:r>
        <w:rPr>
          <w:b/>
          <w:color w:val="323232"/>
          <w:spacing w:val="-2"/>
          <w:u w:val="single" w:color="323232"/>
        </w:rPr>
        <w:t xml:space="preserve"> </w:t>
      </w:r>
      <w:r>
        <w:rPr>
          <w:b/>
          <w:color w:val="323232"/>
          <w:spacing w:val="-1"/>
          <w:u w:val="single" w:color="323232"/>
        </w:rPr>
        <w:t>подачи</w:t>
      </w:r>
      <w:r>
        <w:rPr>
          <w:b/>
          <w:color w:val="323232"/>
          <w:u w:val="single" w:color="323232"/>
        </w:rPr>
        <w:t xml:space="preserve"> </w:t>
      </w:r>
      <w:r>
        <w:rPr>
          <w:b/>
          <w:color w:val="323232"/>
          <w:spacing w:val="-1"/>
          <w:u w:val="single" w:color="323232"/>
        </w:rPr>
        <w:t>A5,</w:t>
      </w:r>
      <w:r>
        <w:rPr>
          <w:b/>
          <w:color w:val="323232"/>
          <w:spacing w:val="-2"/>
          <w:u w:val="single" w:color="323232"/>
        </w:rPr>
        <w:t xml:space="preserve"> </w:t>
      </w:r>
      <w:r>
        <w:rPr>
          <w:b/>
          <w:color w:val="323232"/>
          <w:u w:val="single" w:color="323232"/>
        </w:rPr>
        <w:t>в</w:t>
      </w:r>
      <w:r>
        <w:rPr>
          <w:b/>
          <w:color w:val="323232"/>
          <w:spacing w:val="-2"/>
          <w:u w:val="single" w:color="323232"/>
        </w:rPr>
        <w:t xml:space="preserve"> </w:t>
      </w:r>
      <w:r>
        <w:rPr>
          <w:b/>
          <w:color w:val="323232"/>
          <w:spacing w:val="-1"/>
          <w:u w:val="single" w:color="323232"/>
        </w:rPr>
        <w:t>меню</w:t>
      </w:r>
      <w:r>
        <w:rPr>
          <w:b/>
          <w:color w:val="323232"/>
          <w:spacing w:val="-2"/>
          <w:u w:val="single" w:color="323232"/>
        </w:rPr>
        <w:t xml:space="preserve"> </w:t>
      </w:r>
      <w:r>
        <w:rPr>
          <w:b/>
          <w:color w:val="323232"/>
          <w:spacing w:val="-1"/>
          <w:u w:val="single" w:color="323232"/>
        </w:rPr>
        <w:t>выбрать</w:t>
      </w:r>
      <w:r>
        <w:rPr>
          <w:b/>
          <w:color w:val="323232"/>
          <w:spacing w:val="-2"/>
          <w:u w:val="single" w:color="323232"/>
        </w:rPr>
        <w:t xml:space="preserve"> </w:t>
      </w:r>
      <w:r>
        <w:rPr>
          <w:b/>
          <w:color w:val="323232"/>
          <w:spacing w:val="-1"/>
          <w:u w:val="single" w:color="323232"/>
        </w:rPr>
        <w:t>книжная</w:t>
      </w:r>
      <w:r>
        <w:rPr>
          <w:b/>
          <w:color w:val="323232"/>
          <w:spacing w:val="4"/>
          <w:u w:val="single" w:color="323232"/>
        </w:rPr>
        <w:t xml:space="preserve"> </w:t>
      </w:r>
      <w:r>
        <w:rPr>
          <w:b/>
          <w:color w:val="323232"/>
          <w:spacing w:val="-1"/>
          <w:u w:val="single" w:color="323232"/>
        </w:rPr>
        <w:t>-&gt;</w:t>
      </w:r>
      <w:r>
        <w:rPr>
          <w:color w:val="323232"/>
          <w:spacing w:val="-1"/>
        </w:rPr>
        <w:t>далее</w:t>
      </w:r>
      <w:r>
        <w:rPr>
          <w:color w:val="323232"/>
          <w:spacing w:val="49"/>
        </w:rPr>
        <w:t xml:space="preserve"> </w:t>
      </w:r>
      <w:r>
        <w:rPr>
          <w:color w:val="323232"/>
          <w:spacing w:val="-1"/>
        </w:rPr>
        <w:t>нажимаем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применить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(должно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показать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изменения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успешно сохранены).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После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этого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будет</w:t>
      </w:r>
      <w:r>
        <w:rPr>
          <w:color w:val="323232"/>
          <w:spacing w:val="63"/>
        </w:rPr>
        <w:t xml:space="preserve"> </w:t>
      </w:r>
      <w:r>
        <w:rPr>
          <w:color w:val="323232"/>
          <w:spacing w:val="-1"/>
        </w:rPr>
        <w:t>корректно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печатать</w:t>
      </w:r>
      <w:r>
        <w:rPr>
          <w:color w:val="323232"/>
        </w:rPr>
        <w:t xml:space="preserve"> на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А5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корректно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печатать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рецепты.</w:t>
      </w:r>
    </w:p>
    <w:p w14:paraId="07766210" w14:textId="77777777" w:rsidR="00C162A8" w:rsidRDefault="00C162A8">
      <w:pPr>
        <w:sectPr w:rsidR="00C162A8">
          <w:pgSz w:w="11910" w:h="16840"/>
          <w:pgMar w:top="1320" w:right="0" w:bottom="280" w:left="1300" w:header="720" w:footer="720" w:gutter="0"/>
          <w:cols w:space="720"/>
        </w:sectPr>
      </w:pPr>
    </w:p>
    <w:p w14:paraId="639CBDE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F2F1D32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D7FB074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6A108D7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ADCEA83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81D6539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AC14068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2D0A3A3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9224D2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3F5A536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1CFD845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6DA885C3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5207A9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A0C746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AD9B8F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D9A45E2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277BAA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63F8FE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F813DF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C339995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297A2F9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E540CF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9831A48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59403D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A65089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107FB8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A4A1083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6684595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9426239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2BEF4F5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2C82317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2F6D2C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72017A6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DC0C3C4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722F8A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03AA7006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C9836A0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674648E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A42598E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E725861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3B55922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2F29234D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583C126B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139B7DB9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4F32D66E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6C592AF3" w14:textId="77777777" w:rsidR="00C162A8" w:rsidRDefault="00C162A8">
      <w:pPr>
        <w:rPr>
          <w:rFonts w:ascii="Calibri" w:eastAsia="Calibri" w:hAnsi="Calibri" w:cs="Calibri"/>
          <w:sz w:val="20"/>
          <w:szCs w:val="20"/>
        </w:rPr>
      </w:pPr>
    </w:p>
    <w:p w14:paraId="33D1A92F" w14:textId="77777777" w:rsidR="00C162A8" w:rsidRDefault="00C162A8">
      <w:pPr>
        <w:spacing w:before="2"/>
        <w:rPr>
          <w:rFonts w:ascii="Calibri" w:eastAsia="Calibri" w:hAnsi="Calibri" w:cs="Calibri"/>
          <w:sz w:val="18"/>
          <w:szCs w:val="18"/>
        </w:rPr>
      </w:pPr>
    </w:p>
    <w:p w14:paraId="0D544220" w14:textId="77777777" w:rsidR="00C162A8" w:rsidRDefault="00110446">
      <w:pPr>
        <w:pStyle w:val="berschrift1"/>
        <w:spacing w:before="59"/>
      </w:pPr>
      <w:r>
        <w:pict w14:anchorId="6312366B">
          <v:group id="_x0000_s1026" style="position:absolute;left:0;text-align:left;margin-left:70.4pt;margin-top:-568.65pt;width:525.5pt;height:555.6pt;z-index:251658752;mso-position-horizontal-relative:page" coordorigin="1408,-11373" coordsize="10510,11112">
            <v:group id="_x0000_s1027" style="position:absolute;left:1416;top:-270;width:10490;height:2" coordorigin="1416,-270" coordsize="10490,2">
              <v:shape id="_x0000_s1029" style="position:absolute;left:1416;top:-270;width:10490;height:2" coordorigin="1416,-270" coordsize="10490,0" path="m1416,-270r10490,e" filled="f" strokecolor="#323232" strokeweight=".82pt">
                <v:path arrowok="t"/>
              </v:shape>
              <v:shape id="_x0000_s1028" type="#_x0000_t75" style="position:absolute;left:1417;top:-11373;width:10489;height:11055">
                <v:imagedata r:id="rId8" o:title=""/>
              </v:shape>
            </v:group>
            <w10:wrap anchorx="page"/>
          </v:group>
        </w:pict>
      </w:r>
      <w:r>
        <w:rPr>
          <w:spacing w:val="-1"/>
        </w:rPr>
        <w:t>Обходной путь</w:t>
      </w:r>
    </w:p>
    <w:p w14:paraId="74797520" w14:textId="77777777" w:rsidR="00C162A8" w:rsidRDefault="00C162A8">
      <w:pPr>
        <w:spacing w:before="1"/>
        <w:rPr>
          <w:rFonts w:ascii="Arial" w:eastAsia="Arial" w:hAnsi="Arial" w:cs="Arial"/>
          <w:sz w:val="26"/>
          <w:szCs w:val="26"/>
        </w:rPr>
      </w:pPr>
    </w:p>
    <w:p w14:paraId="728F52F8" w14:textId="77777777" w:rsidR="00C162A8" w:rsidRDefault="00110446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Файлы</w:t>
      </w:r>
    </w:p>
    <w:p w14:paraId="7F6EE827" w14:textId="77777777" w:rsidR="00C162A8" w:rsidRDefault="00110446">
      <w:pPr>
        <w:spacing w:before="153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t>настройка печати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а5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формата</w:t>
      </w:r>
      <w:r>
        <w:rPr>
          <w:rFonts w:ascii="Times New Roman" w:hAnsi="Times New Roman"/>
          <w:sz w:val="18"/>
        </w:rPr>
        <w:t xml:space="preserve"> в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428</w:t>
      </w:r>
      <w:r>
        <w:rPr>
          <w:rFonts w:ascii="Times New Roman" w:hAnsi="Times New Roman"/>
          <w:spacing w:val="-1"/>
          <w:sz w:val="18"/>
        </w:rPr>
        <w:t xml:space="preserve"> МФУ.docx,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05.12.2022 15:55,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198.98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KB</w:t>
      </w:r>
    </w:p>
    <w:p w14:paraId="5CCD2E4E" w14:textId="77777777" w:rsidR="00C162A8" w:rsidRDefault="00C162A8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6765634" w14:textId="77777777" w:rsidR="00C162A8" w:rsidRDefault="00C162A8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4D5E9FF" w14:textId="77777777" w:rsidR="00C162A8" w:rsidRDefault="00C162A8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5D7EC50F" w14:textId="77777777" w:rsidR="00C162A8" w:rsidRDefault="00110446">
      <w:pPr>
        <w:spacing w:line="417" w:lineRule="auto"/>
        <w:ind w:left="116" w:right="66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Сычева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Валерия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Александровна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05.12.2022 15:55</w:t>
      </w:r>
    </w:p>
    <w:p w14:paraId="635AC017" w14:textId="77777777" w:rsidR="00C162A8" w:rsidRDefault="00C162A8">
      <w:pPr>
        <w:spacing w:line="417" w:lineRule="auto"/>
        <w:rPr>
          <w:rFonts w:ascii="Times New Roman" w:eastAsia="Times New Roman" w:hAnsi="Times New Roman" w:cs="Times New Roman"/>
          <w:sz w:val="18"/>
          <w:szCs w:val="18"/>
        </w:rPr>
        <w:sectPr w:rsidR="00C162A8">
          <w:pgSz w:w="11910" w:h="16840"/>
          <w:pgMar w:top="1320" w:right="0" w:bottom="280" w:left="1300" w:header="720" w:footer="720" w:gutter="0"/>
          <w:cols w:space="720"/>
        </w:sectPr>
      </w:pPr>
    </w:p>
    <w:p w14:paraId="2B8824EC" w14:textId="77777777" w:rsidR="00C162A8" w:rsidRDefault="00110446">
      <w:pPr>
        <w:spacing w:before="62" w:line="417" w:lineRule="auto"/>
        <w:ind w:left="116" w:right="46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lastRenderedPageBreak/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C162A8"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2538"/>
    <w:multiLevelType w:val="hybridMultilevel"/>
    <w:tmpl w:val="DCBA4A44"/>
    <w:lvl w:ilvl="0" w:tplc="7C180CCA">
      <w:start w:val="1"/>
      <w:numFmt w:val="decimal"/>
      <w:lvlText w:val="%1."/>
      <w:lvlJc w:val="left"/>
      <w:pPr>
        <w:ind w:left="116" w:hanging="219"/>
        <w:jc w:val="left"/>
      </w:pPr>
      <w:rPr>
        <w:rFonts w:ascii="Calibri" w:eastAsia="Calibri" w:hAnsi="Calibri" w:hint="default"/>
        <w:color w:val="323232"/>
        <w:sz w:val="22"/>
        <w:szCs w:val="22"/>
      </w:rPr>
    </w:lvl>
    <w:lvl w:ilvl="1" w:tplc="171E5076">
      <w:start w:val="1"/>
      <w:numFmt w:val="bullet"/>
      <w:lvlText w:val="•"/>
      <w:lvlJc w:val="left"/>
      <w:pPr>
        <w:ind w:left="1013" w:hanging="219"/>
      </w:pPr>
      <w:rPr>
        <w:rFonts w:hint="default"/>
      </w:rPr>
    </w:lvl>
    <w:lvl w:ilvl="2" w:tplc="4F8E918C">
      <w:start w:val="1"/>
      <w:numFmt w:val="bullet"/>
      <w:lvlText w:val="•"/>
      <w:lvlJc w:val="left"/>
      <w:pPr>
        <w:ind w:left="1910" w:hanging="219"/>
      </w:pPr>
      <w:rPr>
        <w:rFonts w:hint="default"/>
      </w:rPr>
    </w:lvl>
    <w:lvl w:ilvl="3" w:tplc="526EB3E6">
      <w:start w:val="1"/>
      <w:numFmt w:val="bullet"/>
      <w:lvlText w:val="•"/>
      <w:lvlJc w:val="left"/>
      <w:pPr>
        <w:ind w:left="2807" w:hanging="219"/>
      </w:pPr>
      <w:rPr>
        <w:rFonts w:hint="default"/>
      </w:rPr>
    </w:lvl>
    <w:lvl w:ilvl="4" w:tplc="FEF489A0">
      <w:start w:val="1"/>
      <w:numFmt w:val="bullet"/>
      <w:lvlText w:val="•"/>
      <w:lvlJc w:val="left"/>
      <w:pPr>
        <w:ind w:left="3704" w:hanging="219"/>
      </w:pPr>
      <w:rPr>
        <w:rFonts w:hint="default"/>
      </w:rPr>
    </w:lvl>
    <w:lvl w:ilvl="5" w:tplc="48B24A1A">
      <w:start w:val="1"/>
      <w:numFmt w:val="bullet"/>
      <w:lvlText w:val="•"/>
      <w:lvlJc w:val="left"/>
      <w:pPr>
        <w:ind w:left="4601" w:hanging="219"/>
      </w:pPr>
      <w:rPr>
        <w:rFonts w:hint="default"/>
      </w:rPr>
    </w:lvl>
    <w:lvl w:ilvl="6" w:tplc="2FBA4C58">
      <w:start w:val="1"/>
      <w:numFmt w:val="bullet"/>
      <w:lvlText w:val="•"/>
      <w:lvlJc w:val="left"/>
      <w:pPr>
        <w:ind w:left="5498" w:hanging="219"/>
      </w:pPr>
      <w:rPr>
        <w:rFonts w:hint="default"/>
      </w:rPr>
    </w:lvl>
    <w:lvl w:ilvl="7" w:tplc="27DA1EF6">
      <w:start w:val="1"/>
      <w:numFmt w:val="bullet"/>
      <w:lvlText w:val="•"/>
      <w:lvlJc w:val="left"/>
      <w:pPr>
        <w:ind w:left="6395" w:hanging="219"/>
      </w:pPr>
      <w:rPr>
        <w:rFonts w:hint="default"/>
      </w:rPr>
    </w:lvl>
    <w:lvl w:ilvl="8" w:tplc="35464074">
      <w:start w:val="1"/>
      <w:numFmt w:val="bullet"/>
      <w:lvlText w:val="•"/>
      <w:lvlJc w:val="left"/>
      <w:pPr>
        <w:ind w:left="7292" w:hanging="219"/>
      </w:pPr>
      <w:rPr>
        <w:rFonts w:hint="default"/>
      </w:rPr>
    </w:lvl>
  </w:abstractNum>
  <w:num w:numId="1" w16cid:durableId="79864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2A8"/>
    <w:rsid w:val="00110446"/>
    <w:rsid w:val="00316A51"/>
    <w:rsid w:val="00C1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3DC58DFA"/>
  <w15:docId w15:val="{658A80BE-A210-4BF9-8AB7-C9D2E041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</Words>
  <Characters>1060</Characters>
  <Application>Microsoft Office Word</Application>
  <DocSecurity>4</DocSecurity>
  <Lines>171</Lines>
  <Paragraphs>14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2025-08-08T21:24:00Z</dcterms:created>
  <dcterms:modified xsi:type="dcterms:W3CDTF">2025-08-08T21:24:00Z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