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2427E" w14:textId="77777777" w:rsidR="00BC0573" w:rsidRDefault="00BC6FF3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3FEDB34A" w14:textId="77777777" w:rsidR="00BC0573" w:rsidRDefault="00BC0573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D03FDB8" w14:textId="77777777" w:rsidR="00BC0573" w:rsidRDefault="00BC6FF3">
      <w:pPr>
        <w:pStyle w:val="berschrift1"/>
        <w:spacing w:line="429" w:lineRule="auto"/>
        <w:ind w:right="706"/>
      </w:pPr>
      <w:r>
        <w:rPr>
          <w:spacing w:val="-1"/>
        </w:rPr>
        <w:t>#33</w:t>
      </w:r>
      <w:r>
        <w:t xml:space="preserve"> </w:t>
      </w:r>
      <w:r>
        <w:rPr>
          <w:spacing w:val="-1"/>
        </w:rPr>
        <w:t>Настройка</w:t>
      </w:r>
      <w:r>
        <w:rPr>
          <w:spacing w:val="-3"/>
        </w:rPr>
        <w:t xml:space="preserve"> </w:t>
      </w:r>
      <w:r>
        <w:rPr>
          <w:spacing w:val="-1"/>
        </w:rPr>
        <w:t>входа</w:t>
      </w:r>
      <w:r>
        <w:t xml:space="preserve"> в</w:t>
      </w:r>
      <w:r>
        <w:rPr>
          <w:spacing w:val="-2"/>
        </w:rPr>
        <w:t xml:space="preserve"> </w:t>
      </w:r>
      <w:r>
        <w:rPr>
          <w:spacing w:val="-1"/>
        </w:rPr>
        <w:t>систему</w:t>
      </w:r>
      <w:r>
        <w:t xml:space="preserve"> </w:t>
      </w:r>
      <w:r>
        <w:rPr>
          <w:spacing w:val="-1"/>
        </w:rPr>
        <w:t>Directum</w:t>
      </w:r>
      <w:r>
        <w:t xml:space="preserve"> </w:t>
      </w:r>
      <w:r>
        <w:rPr>
          <w:spacing w:val="-2"/>
        </w:rPr>
        <w:t>RX</w:t>
      </w:r>
      <w:r>
        <w:rPr>
          <w:spacing w:val="35"/>
        </w:rPr>
        <w:t xml:space="preserve"> </w:t>
      </w:r>
      <w:r>
        <w:rPr>
          <w:spacing w:val="-1"/>
        </w:rPr>
        <w:t>Описание</w:t>
      </w:r>
    </w:p>
    <w:p w14:paraId="3D293B89" w14:textId="77777777" w:rsidR="00BC0573" w:rsidRDefault="00BC6FF3">
      <w:pPr>
        <w:spacing w:before="11"/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Решение</w:t>
      </w:r>
    </w:p>
    <w:p w14:paraId="71DDB961" w14:textId="77777777" w:rsidR="00BC0573" w:rsidRDefault="00BC6FF3">
      <w:pPr>
        <w:spacing w:before="278"/>
        <w:ind w:left="116"/>
        <w:rPr>
          <w:rFonts w:ascii="Calibri" w:eastAsia="Calibri" w:hAnsi="Calibri" w:cs="Calibri"/>
          <w:sz w:val="32"/>
          <w:szCs w:val="32"/>
        </w:rPr>
      </w:pPr>
      <w:r>
        <w:rPr>
          <w:rFonts w:ascii="Calibri" w:hAnsi="Calibri"/>
          <w:b/>
          <w:color w:val="323232"/>
          <w:sz w:val="32"/>
        </w:rPr>
        <w:t>Настройка</w:t>
      </w:r>
      <w:r>
        <w:rPr>
          <w:rFonts w:ascii="Calibri" w:hAnsi="Calibri"/>
          <w:b/>
          <w:color w:val="323232"/>
          <w:spacing w:val="-11"/>
          <w:sz w:val="32"/>
        </w:rPr>
        <w:t xml:space="preserve"> </w:t>
      </w:r>
      <w:r>
        <w:rPr>
          <w:rFonts w:ascii="Calibri" w:hAnsi="Calibri"/>
          <w:b/>
          <w:color w:val="323232"/>
          <w:spacing w:val="-1"/>
          <w:sz w:val="32"/>
        </w:rPr>
        <w:t>входа</w:t>
      </w:r>
      <w:r>
        <w:rPr>
          <w:rFonts w:ascii="Calibri" w:hAnsi="Calibri"/>
          <w:b/>
          <w:color w:val="323232"/>
          <w:spacing w:val="-9"/>
          <w:sz w:val="32"/>
        </w:rPr>
        <w:t xml:space="preserve"> </w:t>
      </w:r>
      <w:r>
        <w:rPr>
          <w:rFonts w:ascii="Calibri" w:hAnsi="Calibri"/>
          <w:b/>
          <w:color w:val="323232"/>
          <w:sz w:val="32"/>
        </w:rPr>
        <w:t>в</w:t>
      </w:r>
      <w:r>
        <w:rPr>
          <w:rFonts w:ascii="Calibri" w:hAnsi="Calibri"/>
          <w:b/>
          <w:color w:val="323232"/>
          <w:spacing w:val="-12"/>
          <w:sz w:val="32"/>
        </w:rPr>
        <w:t xml:space="preserve"> </w:t>
      </w:r>
      <w:r>
        <w:rPr>
          <w:rFonts w:ascii="Calibri" w:hAnsi="Calibri"/>
          <w:b/>
          <w:color w:val="323232"/>
          <w:sz w:val="32"/>
        </w:rPr>
        <w:t>систему</w:t>
      </w:r>
      <w:r>
        <w:rPr>
          <w:rFonts w:ascii="Calibri" w:hAnsi="Calibri"/>
          <w:b/>
          <w:color w:val="323232"/>
          <w:spacing w:val="-8"/>
          <w:sz w:val="32"/>
        </w:rPr>
        <w:t xml:space="preserve"> </w:t>
      </w:r>
      <w:r>
        <w:rPr>
          <w:rFonts w:ascii="Calibri" w:hAnsi="Calibri"/>
          <w:b/>
          <w:color w:val="323232"/>
          <w:spacing w:val="-1"/>
          <w:sz w:val="32"/>
        </w:rPr>
        <w:t>Directum</w:t>
      </w:r>
      <w:r>
        <w:rPr>
          <w:rFonts w:ascii="Calibri" w:hAnsi="Calibri"/>
          <w:b/>
          <w:color w:val="323232"/>
          <w:spacing w:val="-29"/>
          <w:sz w:val="32"/>
        </w:rPr>
        <w:t xml:space="preserve"> </w:t>
      </w:r>
      <w:r>
        <w:rPr>
          <w:rFonts w:ascii="Calibri" w:hAnsi="Calibri"/>
          <w:b/>
          <w:color w:val="323232"/>
          <w:sz w:val="32"/>
        </w:rPr>
        <w:t>RX</w:t>
      </w:r>
    </w:p>
    <w:p w14:paraId="621DAA6F" w14:textId="77777777" w:rsidR="00BC0573" w:rsidRDefault="00BC0573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27204941" w14:textId="77777777" w:rsidR="00BC0573" w:rsidRDefault="00BC0573">
      <w:pPr>
        <w:spacing w:before="9"/>
        <w:rPr>
          <w:rFonts w:ascii="Calibri" w:eastAsia="Calibri" w:hAnsi="Calibri" w:cs="Calibri"/>
          <w:b/>
          <w:bCs/>
          <w:sz w:val="30"/>
          <w:szCs w:val="30"/>
        </w:rPr>
      </w:pPr>
    </w:p>
    <w:p w14:paraId="1CA70FCB" w14:textId="77777777" w:rsidR="00BC0573" w:rsidRDefault="00BC6FF3">
      <w:pPr>
        <w:pStyle w:val="Textkrper"/>
        <w:numPr>
          <w:ilvl w:val="0"/>
          <w:numId w:val="1"/>
        </w:numPr>
        <w:tabs>
          <w:tab w:val="left" w:pos="837"/>
        </w:tabs>
        <w:ind w:right="99"/>
      </w:pPr>
      <w:r>
        <w:rPr>
          <w:color w:val="323232"/>
          <w:spacing w:val="-1"/>
        </w:rPr>
        <w:t>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вывести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ярлык</w:t>
      </w:r>
      <w:r>
        <w:rPr>
          <w:color w:val="323232"/>
        </w:rPr>
        <w:t xml:space="preserve"> на </w:t>
      </w:r>
      <w:r>
        <w:rPr>
          <w:color w:val="323232"/>
          <w:spacing w:val="-1"/>
        </w:rPr>
        <w:t>рабочий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стол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пользователя.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Ярлык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находится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корне</w:t>
      </w:r>
      <w:r>
        <w:rPr>
          <w:color w:val="323232"/>
          <w:spacing w:val="61"/>
        </w:rPr>
        <w:t xml:space="preserve"> </w:t>
      </w:r>
      <w:r>
        <w:rPr>
          <w:color w:val="323232"/>
          <w:spacing w:val="-1"/>
        </w:rPr>
        <w:t>сетевого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диска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“</w:t>
      </w:r>
      <w:r>
        <w:rPr>
          <w:rFonts w:cs="Calibri"/>
          <w:color w:val="323232"/>
          <w:spacing w:val="-1"/>
        </w:rPr>
        <w:t>ManagingDoc</w:t>
      </w:r>
      <w:r>
        <w:rPr>
          <w:rFonts w:cs="Calibri"/>
          <w:color w:val="323232"/>
          <w:spacing w:val="-2"/>
        </w:rPr>
        <w:t xml:space="preserve"> </w:t>
      </w:r>
      <w:r>
        <w:rPr>
          <w:rFonts w:cs="Calibri"/>
          <w:color w:val="323232"/>
          <w:spacing w:val="-1"/>
        </w:rPr>
        <w:t>(\\10.1.250.236\ManagingDoc)</w:t>
      </w:r>
      <w:r>
        <w:rPr>
          <w:color w:val="323232"/>
          <w:spacing w:val="-1"/>
        </w:rPr>
        <w:t>”.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корне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сетевого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диска</w:t>
      </w:r>
      <w:r>
        <w:rPr>
          <w:color w:val="323232"/>
          <w:spacing w:val="51"/>
        </w:rPr>
        <w:t xml:space="preserve"> </w:t>
      </w:r>
      <w:r>
        <w:rPr>
          <w:color w:val="323232"/>
        </w:rPr>
        <w:t>также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имеются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несколько ярлыков: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ССЫЛКА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Directum </w:t>
      </w:r>
      <w:r>
        <w:rPr>
          <w:color w:val="323232"/>
        </w:rPr>
        <w:t>RX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x64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ССЫЛКА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Directum</w:t>
      </w:r>
      <w:r>
        <w:rPr>
          <w:color w:val="323232"/>
          <w:spacing w:val="59"/>
        </w:rPr>
        <w:t xml:space="preserve"> </w:t>
      </w:r>
      <w:r>
        <w:rPr>
          <w:color w:val="323232"/>
        </w:rPr>
        <w:t xml:space="preserve">RX, </w:t>
      </w:r>
      <w:r>
        <w:rPr>
          <w:color w:val="323232"/>
          <w:spacing w:val="-1"/>
        </w:rPr>
        <w:t>выводим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ярлык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зависимости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от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разрядности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установлено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браузера.</w:t>
      </w:r>
    </w:p>
    <w:p w14:paraId="501595AB" w14:textId="77777777" w:rsidR="00BC0573" w:rsidRDefault="00BC0573">
      <w:pPr>
        <w:spacing w:before="11"/>
        <w:rPr>
          <w:rFonts w:ascii="Calibri" w:eastAsia="Calibri" w:hAnsi="Calibri" w:cs="Calibri"/>
        </w:rPr>
      </w:pPr>
    </w:p>
    <w:p w14:paraId="671BA06E" w14:textId="77777777" w:rsidR="00BC0573" w:rsidRDefault="00BC6FF3">
      <w:pPr>
        <w:tabs>
          <w:tab w:val="left" w:pos="4496"/>
        </w:tabs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noProof/>
          <w:sz w:val="20"/>
        </w:rPr>
        <w:drawing>
          <wp:inline distT="0" distB="0" distL="0" distR="0" wp14:anchorId="7D67F315" wp14:editId="17E566B1">
            <wp:extent cx="2686113" cy="12287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11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sz w:val="20"/>
        </w:rPr>
        <w:drawing>
          <wp:inline distT="0" distB="0" distL="0" distR="0" wp14:anchorId="56A143BB" wp14:editId="03B035F4">
            <wp:extent cx="2543240" cy="11715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2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779A" w14:textId="77777777" w:rsidR="00BC0573" w:rsidRDefault="00BC0573">
      <w:pPr>
        <w:rPr>
          <w:rFonts w:ascii="Calibri" w:eastAsia="Calibri" w:hAnsi="Calibri" w:cs="Calibri"/>
          <w:sz w:val="29"/>
          <w:szCs w:val="29"/>
        </w:rPr>
      </w:pPr>
    </w:p>
    <w:p w14:paraId="0987080B" w14:textId="77777777" w:rsidR="00BC0573" w:rsidRDefault="00BC6FF3">
      <w:pPr>
        <w:pStyle w:val="Textkrper"/>
        <w:numPr>
          <w:ilvl w:val="0"/>
          <w:numId w:val="1"/>
        </w:numPr>
        <w:tabs>
          <w:tab w:val="left" w:pos="837"/>
        </w:tabs>
      </w:pPr>
      <w:r>
        <w:rPr>
          <w:color w:val="323232"/>
          <w:spacing w:val="-1"/>
        </w:rPr>
        <w:t>Необходимо установить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расширение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–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Агент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веб</w:t>
      </w:r>
      <w:r>
        <w:rPr>
          <w:rFonts w:cs="Calibri"/>
          <w:color w:val="323232"/>
          <w:spacing w:val="-1"/>
        </w:rPr>
        <w:t>-</w:t>
      </w:r>
      <w:r>
        <w:rPr>
          <w:color w:val="323232"/>
          <w:spacing w:val="-1"/>
        </w:rPr>
        <w:t>доступа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DIRECTUM</w:t>
      </w:r>
    </w:p>
    <w:p w14:paraId="1C4C5136" w14:textId="77777777" w:rsidR="00BC0573" w:rsidRDefault="00BC0573">
      <w:pPr>
        <w:spacing w:before="11"/>
        <w:rPr>
          <w:rFonts w:ascii="Calibri" w:eastAsia="Calibri" w:hAnsi="Calibri" w:cs="Calibri"/>
        </w:rPr>
      </w:pPr>
    </w:p>
    <w:p w14:paraId="36D43579" w14:textId="77777777" w:rsidR="00BC0573" w:rsidRDefault="00BC6FF3">
      <w:pPr>
        <w:spacing w:line="200" w:lineRule="atLeast"/>
        <w:ind w:left="47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1A127D07" wp14:editId="52532F89">
            <wp:extent cx="2666997" cy="9810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7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26EC" w14:textId="77777777" w:rsidR="00BC0573" w:rsidRDefault="00BC0573">
      <w:pPr>
        <w:spacing w:before="2"/>
        <w:rPr>
          <w:rFonts w:ascii="Calibri" w:eastAsia="Calibri" w:hAnsi="Calibri" w:cs="Calibri"/>
          <w:sz w:val="24"/>
          <w:szCs w:val="24"/>
        </w:rPr>
      </w:pPr>
    </w:p>
    <w:p w14:paraId="4E25D58B" w14:textId="77777777" w:rsidR="00BC0573" w:rsidRDefault="00BC6FF3">
      <w:pPr>
        <w:pStyle w:val="Textkrper"/>
        <w:numPr>
          <w:ilvl w:val="0"/>
          <w:numId w:val="1"/>
        </w:numPr>
        <w:tabs>
          <w:tab w:val="left" w:pos="837"/>
        </w:tabs>
        <w:ind w:right="352"/>
      </w:pPr>
      <w:r>
        <w:rPr>
          <w:color w:val="323232"/>
          <w:spacing w:val="-1"/>
        </w:rPr>
        <w:t>После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выполнения вышеуказанных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действий,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открываем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ярлык</w:t>
      </w:r>
      <w:r>
        <w:rPr>
          <w:color w:val="323232"/>
        </w:rPr>
        <w:t xml:space="preserve"> на </w:t>
      </w:r>
      <w:r>
        <w:rPr>
          <w:color w:val="323232"/>
          <w:spacing w:val="-1"/>
        </w:rPr>
        <w:t>рабочем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столе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47"/>
        </w:rPr>
        <w:t xml:space="preserve"> </w:t>
      </w:r>
      <w:r>
        <w:rPr>
          <w:color w:val="323232"/>
          <w:spacing w:val="-1"/>
        </w:rPr>
        <w:t>производим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 xml:space="preserve">вход </w:t>
      </w:r>
      <w:r>
        <w:rPr>
          <w:color w:val="323232"/>
        </w:rPr>
        <w:t>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систему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(аутентификация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доменная)</w:t>
      </w:r>
    </w:p>
    <w:p w14:paraId="1C7E1CF9" w14:textId="77777777" w:rsidR="00BC0573" w:rsidRDefault="00BC0573">
      <w:pPr>
        <w:sectPr w:rsidR="00BC0573">
          <w:type w:val="continuous"/>
          <w:pgSz w:w="11910" w:h="16840"/>
          <w:pgMar w:top="1340" w:right="1520" w:bottom="280" w:left="1300" w:header="720" w:footer="720" w:gutter="0"/>
          <w:cols w:space="720"/>
        </w:sectPr>
      </w:pPr>
    </w:p>
    <w:p w14:paraId="2D2A5061" w14:textId="77777777" w:rsidR="00BC0573" w:rsidRDefault="00BC0573">
      <w:pPr>
        <w:spacing w:before="5"/>
        <w:rPr>
          <w:rFonts w:ascii="Calibri" w:eastAsia="Calibri" w:hAnsi="Calibri" w:cs="Calibri"/>
          <w:sz w:val="6"/>
          <w:szCs w:val="6"/>
        </w:rPr>
      </w:pPr>
    </w:p>
    <w:p w14:paraId="4B5A5D7F" w14:textId="77777777" w:rsidR="00BC0573" w:rsidRDefault="00BC6FF3">
      <w:pPr>
        <w:spacing w:line="200" w:lineRule="atLeast"/>
        <w:ind w:left="83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5C538B3C" wp14:editId="0C116F4A">
            <wp:extent cx="4162392" cy="35909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392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BD2E" w14:textId="77777777" w:rsidR="00BC0573" w:rsidRDefault="00BC0573">
      <w:pPr>
        <w:rPr>
          <w:rFonts w:ascii="Calibri" w:eastAsia="Calibri" w:hAnsi="Calibri" w:cs="Calibri"/>
          <w:sz w:val="20"/>
          <w:szCs w:val="20"/>
        </w:rPr>
      </w:pPr>
    </w:p>
    <w:p w14:paraId="77838B10" w14:textId="77777777" w:rsidR="00BC0573" w:rsidRDefault="00BC0573">
      <w:pPr>
        <w:rPr>
          <w:rFonts w:ascii="Calibri" w:eastAsia="Calibri" w:hAnsi="Calibri" w:cs="Calibri"/>
          <w:sz w:val="20"/>
          <w:szCs w:val="20"/>
        </w:rPr>
      </w:pPr>
    </w:p>
    <w:p w14:paraId="0C7AE099" w14:textId="77777777" w:rsidR="00BC0573" w:rsidRDefault="00BC0573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610703C1" w14:textId="77777777" w:rsidR="00BC0573" w:rsidRDefault="00BC6FF3">
      <w:pPr>
        <w:pStyle w:val="Textkrper"/>
        <w:ind w:right="115" w:firstLine="0"/>
      </w:pPr>
      <w:r>
        <w:rPr>
          <w:color w:val="323232"/>
        </w:rPr>
        <w:t xml:space="preserve">4) </w:t>
      </w:r>
      <w:r>
        <w:rPr>
          <w:color w:val="323232"/>
          <w:spacing w:val="-1"/>
        </w:rPr>
        <w:t>После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входа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систему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необходимо поставить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галочки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использования: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Веб</w:t>
      </w:r>
      <w:r>
        <w:rPr>
          <w:color w:val="323232"/>
        </w:rPr>
        <w:t>-</w:t>
      </w:r>
      <w:r>
        <w:rPr>
          <w:color w:val="323232"/>
        </w:rPr>
        <w:t>агента,</w:t>
      </w:r>
      <w:r>
        <w:rPr>
          <w:color w:val="323232"/>
          <w:spacing w:val="49"/>
        </w:rPr>
        <w:t xml:space="preserve"> </w:t>
      </w:r>
      <w:r>
        <w:rPr>
          <w:color w:val="323232"/>
          <w:spacing w:val="-1"/>
        </w:rPr>
        <w:t>предпросмотр документов,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автотексты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при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входе.</w:t>
      </w:r>
    </w:p>
    <w:p w14:paraId="6527E977" w14:textId="77777777" w:rsidR="00BC0573" w:rsidRDefault="00BC0573">
      <w:pPr>
        <w:spacing w:before="7"/>
        <w:rPr>
          <w:rFonts w:ascii="Calibri" w:eastAsia="Calibri" w:hAnsi="Calibri" w:cs="Calibri"/>
          <w:sz w:val="13"/>
          <w:szCs w:val="13"/>
        </w:rPr>
      </w:pPr>
    </w:p>
    <w:p w14:paraId="473458B7" w14:textId="77777777" w:rsidR="00BC0573" w:rsidRDefault="00BC6FF3">
      <w:pPr>
        <w:spacing w:line="200" w:lineRule="atLeast"/>
        <w:ind w:left="83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13E73257" wp14:editId="2782FFE2">
            <wp:extent cx="4981831" cy="24003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83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4031" w14:textId="77777777" w:rsidR="00BC0573" w:rsidRDefault="00BC0573">
      <w:pPr>
        <w:rPr>
          <w:rFonts w:ascii="Calibri" w:eastAsia="Calibri" w:hAnsi="Calibri" w:cs="Calibri"/>
        </w:rPr>
      </w:pPr>
    </w:p>
    <w:p w14:paraId="28777E3B" w14:textId="77777777" w:rsidR="00BC0573" w:rsidRDefault="00BC0573">
      <w:pPr>
        <w:rPr>
          <w:rFonts w:ascii="Calibri" w:eastAsia="Calibri" w:hAnsi="Calibri" w:cs="Calibri"/>
        </w:rPr>
      </w:pPr>
    </w:p>
    <w:p w14:paraId="0B325C87" w14:textId="77777777" w:rsidR="00BC0573" w:rsidRDefault="00BC0573">
      <w:pPr>
        <w:rPr>
          <w:rFonts w:ascii="Calibri" w:eastAsia="Calibri" w:hAnsi="Calibri" w:cs="Calibri"/>
        </w:rPr>
      </w:pPr>
    </w:p>
    <w:p w14:paraId="26145846" w14:textId="77777777" w:rsidR="00BC0573" w:rsidRDefault="00BC0573">
      <w:pPr>
        <w:rPr>
          <w:rFonts w:ascii="Calibri" w:eastAsia="Calibri" w:hAnsi="Calibri" w:cs="Calibri"/>
        </w:rPr>
      </w:pPr>
    </w:p>
    <w:p w14:paraId="758B35DD" w14:textId="77777777" w:rsidR="00BC0573" w:rsidRDefault="00BC6FF3">
      <w:pPr>
        <w:pStyle w:val="berschrift1"/>
        <w:spacing w:before="137" w:line="429" w:lineRule="auto"/>
        <w:ind w:right="6791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789E6794" w14:textId="77777777" w:rsidR="00BC0573" w:rsidRDefault="00BC0573">
      <w:pPr>
        <w:rPr>
          <w:rFonts w:ascii="Arial" w:eastAsia="Arial" w:hAnsi="Arial" w:cs="Arial"/>
          <w:sz w:val="27"/>
          <w:szCs w:val="27"/>
        </w:rPr>
      </w:pPr>
    </w:p>
    <w:p w14:paraId="6FF88230" w14:textId="77777777" w:rsidR="00BC0573" w:rsidRDefault="00BC6FF3">
      <w:pPr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Сычева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Валерия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Александровна</w:t>
      </w:r>
    </w:p>
    <w:p w14:paraId="2BA75B28" w14:textId="77777777" w:rsidR="00BC0573" w:rsidRDefault="00BC0573">
      <w:pPr>
        <w:rPr>
          <w:rFonts w:ascii="Times New Roman" w:eastAsia="Times New Roman" w:hAnsi="Times New Roman" w:cs="Times New Roman"/>
          <w:sz w:val="18"/>
          <w:szCs w:val="18"/>
        </w:rPr>
        <w:sectPr w:rsidR="00BC0573">
          <w:pgSz w:w="11910" w:h="16840"/>
          <w:pgMar w:top="1320" w:right="1400" w:bottom="280" w:left="1300" w:header="720" w:footer="720" w:gutter="0"/>
          <w:cols w:space="720"/>
        </w:sectPr>
      </w:pPr>
    </w:p>
    <w:p w14:paraId="4E60E0C7" w14:textId="77777777" w:rsidR="00BC0573" w:rsidRDefault="00BC6FF3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z w:val="18"/>
        </w:rPr>
        <w:lastRenderedPageBreak/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05.12.2022 15:54</w:t>
      </w:r>
    </w:p>
    <w:p w14:paraId="759C0490" w14:textId="77777777" w:rsidR="00BC0573" w:rsidRDefault="00BC6FF3">
      <w:pPr>
        <w:spacing w:before="153" w:line="417" w:lineRule="auto"/>
        <w:ind w:left="116" w:right="46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BC0573"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5D4D2A"/>
    <w:multiLevelType w:val="hybridMultilevel"/>
    <w:tmpl w:val="6FC0B6AC"/>
    <w:lvl w:ilvl="0" w:tplc="5F78FC88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A1C8280E">
      <w:start w:val="1"/>
      <w:numFmt w:val="bullet"/>
      <w:lvlText w:val="•"/>
      <w:lvlJc w:val="left"/>
      <w:pPr>
        <w:ind w:left="836" w:hanging="360"/>
      </w:pPr>
      <w:rPr>
        <w:rFonts w:hint="default"/>
      </w:rPr>
    </w:lvl>
    <w:lvl w:ilvl="2" w:tplc="281AB370">
      <w:start w:val="1"/>
      <w:numFmt w:val="bullet"/>
      <w:lvlText w:val="•"/>
      <w:lvlJc w:val="left"/>
      <w:pPr>
        <w:ind w:left="1753" w:hanging="360"/>
      </w:pPr>
      <w:rPr>
        <w:rFonts w:hint="default"/>
      </w:rPr>
    </w:lvl>
    <w:lvl w:ilvl="3" w:tplc="3F1683BC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4" w:tplc="3A867358">
      <w:start w:val="1"/>
      <w:numFmt w:val="bullet"/>
      <w:lvlText w:val="•"/>
      <w:lvlJc w:val="left"/>
      <w:pPr>
        <w:ind w:left="3586" w:hanging="360"/>
      </w:pPr>
      <w:rPr>
        <w:rFonts w:hint="default"/>
      </w:rPr>
    </w:lvl>
    <w:lvl w:ilvl="5" w:tplc="935A5DE0">
      <w:start w:val="1"/>
      <w:numFmt w:val="bullet"/>
      <w:lvlText w:val="•"/>
      <w:lvlJc w:val="left"/>
      <w:pPr>
        <w:ind w:left="4503" w:hanging="360"/>
      </w:pPr>
      <w:rPr>
        <w:rFonts w:hint="default"/>
      </w:rPr>
    </w:lvl>
    <w:lvl w:ilvl="6" w:tplc="EE8034B4">
      <w:start w:val="1"/>
      <w:numFmt w:val="bullet"/>
      <w:lvlText w:val="•"/>
      <w:lvlJc w:val="left"/>
      <w:pPr>
        <w:ind w:left="5419" w:hanging="360"/>
      </w:pPr>
      <w:rPr>
        <w:rFonts w:hint="default"/>
      </w:rPr>
    </w:lvl>
    <w:lvl w:ilvl="7" w:tplc="5542463C">
      <w:start w:val="1"/>
      <w:numFmt w:val="bullet"/>
      <w:lvlText w:val="•"/>
      <w:lvlJc w:val="left"/>
      <w:pPr>
        <w:ind w:left="6336" w:hanging="360"/>
      </w:pPr>
      <w:rPr>
        <w:rFonts w:hint="default"/>
      </w:rPr>
    </w:lvl>
    <w:lvl w:ilvl="8" w:tplc="DAF0B5F4">
      <w:start w:val="1"/>
      <w:numFmt w:val="bullet"/>
      <w:lvlText w:val="•"/>
      <w:lvlJc w:val="left"/>
      <w:pPr>
        <w:ind w:left="7253" w:hanging="360"/>
      </w:pPr>
      <w:rPr>
        <w:rFonts w:hint="default"/>
      </w:rPr>
    </w:lvl>
  </w:abstractNum>
  <w:num w:numId="1" w16cid:durableId="156375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573"/>
    <w:rsid w:val="00A872CC"/>
    <w:rsid w:val="00BC0573"/>
    <w:rsid w:val="00B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42E0FC"/>
  <w15:docId w15:val="{47054199-694C-42AB-B541-23F5C705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36" w:hanging="360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806</Characters>
  <Application>Microsoft Office Word</Application>
  <DocSecurity>4</DocSecurity>
  <Lines>43</Lines>
  <Paragraphs>12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2025-08-08T21:23:00Z</dcterms:created>
  <dcterms:modified xsi:type="dcterms:W3CDTF">2025-08-08T21:23:00Z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