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6E" w:rsidRPr="00C8729F" w:rsidRDefault="000D643E" w:rsidP="00C8729F">
      <w:pPr>
        <w:jc w:val="center"/>
        <w:rPr>
          <w:b/>
          <w:sz w:val="36"/>
          <w:szCs w:val="36"/>
        </w:rPr>
      </w:pPr>
      <w:bookmarkStart w:id="0" w:name="_GoBack"/>
      <w:r w:rsidRPr="00C8729F">
        <w:rPr>
          <w:b/>
          <w:sz w:val="36"/>
          <w:szCs w:val="36"/>
        </w:rPr>
        <w:t>FHG Sub-Domains</w:t>
      </w:r>
    </w:p>
    <w:bookmarkEnd w:id="0"/>
    <w:p w:rsidR="000D643E" w:rsidRDefault="000D643E"/>
    <w:p w:rsidR="000D643E" w:rsidRPr="000D643E" w:rsidRDefault="000D643E" w:rsidP="005F3534">
      <w:pPr>
        <w:pStyle w:val="Heading1"/>
      </w:pPr>
      <w:r w:rsidRPr="000D643E">
        <w:t>TestFHG.Fileharmonizer.com</w:t>
      </w:r>
    </w:p>
    <w:p w:rsidR="000D643E" w:rsidRDefault="000D643E">
      <w:r>
        <w:rPr>
          <w:noProof/>
        </w:rPr>
        <w:drawing>
          <wp:inline distT="0" distB="0" distL="0" distR="0" wp14:anchorId="6C259A2E" wp14:editId="38B02CFA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3E" w:rsidRDefault="000D643E" w:rsidP="005F3534">
      <w:pPr>
        <w:pStyle w:val="Heading1"/>
      </w:pPr>
      <w:r w:rsidRPr="000D643E">
        <w:t>TestFHGAPI.Fileharmonizer.com</w:t>
      </w:r>
    </w:p>
    <w:p w:rsidR="005F3534" w:rsidRDefault="005F3534"/>
    <w:p w:rsidR="000D643E" w:rsidRDefault="005F3534">
      <w:r>
        <w:rPr>
          <w:noProof/>
        </w:rPr>
        <w:drawing>
          <wp:inline distT="0" distB="0" distL="0" distR="0" wp14:anchorId="3D4A59F3" wp14:editId="1B7C9410">
            <wp:extent cx="5943600" cy="2907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4" w:rsidRDefault="005F3534"/>
    <w:p w:rsidR="005F3534" w:rsidRDefault="005F3534" w:rsidP="005F3534">
      <w:pPr>
        <w:pStyle w:val="Heading1"/>
      </w:pPr>
      <w:r>
        <w:lastRenderedPageBreak/>
        <w:t>Quality</w:t>
      </w:r>
      <w:r w:rsidRPr="000D643E">
        <w:t>FHG.Fileharmonizer.com</w:t>
      </w:r>
    </w:p>
    <w:p w:rsidR="005F3534" w:rsidRDefault="005F3534"/>
    <w:p w:rsidR="005F3534" w:rsidRDefault="005F3534">
      <w:r>
        <w:rPr>
          <w:noProof/>
        </w:rPr>
        <w:drawing>
          <wp:inline distT="0" distB="0" distL="0" distR="0" wp14:anchorId="748D6423" wp14:editId="68F3E64B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4" w:rsidRDefault="005F3534"/>
    <w:p w:rsidR="005F3534" w:rsidRDefault="005F3534" w:rsidP="005F3534">
      <w:pPr>
        <w:pStyle w:val="Heading1"/>
      </w:pPr>
      <w:r>
        <w:t>Quality</w:t>
      </w:r>
      <w:r w:rsidRPr="000D643E">
        <w:t>FHGAPI.Fileharmonizer.com</w:t>
      </w:r>
    </w:p>
    <w:p w:rsidR="005F3534" w:rsidRDefault="005F3534"/>
    <w:p w:rsidR="00004681" w:rsidRDefault="00004681">
      <w:r>
        <w:rPr>
          <w:noProof/>
        </w:rPr>
        <w:drawing>
          <wp:inline distT="0" distB="0" distL="0" distR="0" wp14:anchorId="7E758CEA" wp14:editId="15A902E0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3E" w:rsidRDefault="000D643E"/>
    <w:p w:rsidR="005F3534" w:rsidRDefault="00DF2282" w:rsidP="005F3534">
      <w:pPr>
        <w:pStyle w:val="Heading1"/>
      </w:pPr>
      <w:hyperlink r:id="rId8" w:history="1">
        <w:r w:rsidRPr="00045F72">
          <w:rPr>
            <w:rStyle w:val="Hyperlink"/>
          </w:rPr>
          <w:t>www.fileharmonizer.com</w:t>
        </w:r>
      </w:hyperlink>
      <w:r>
        <w:t xml:space="preserve"> (Production)</w:t>
      </w:r>
    </w:p>
    <w:p w:rsidR="000D643E" w:rsidRDefault="000D643E"/>
    <w:p w:rsidR="000D643E" w:rsidRDefault="000D643E"/>
    <w:p w:rsidR="005F3534" w:rsidRDefault="005F3534"/>
    <w:p w:rsidR="005F3534" w:rsidRDefault="00DF2282" w:rsidP="00DF2282">
      <w:pPr>
        <w:pStyle w:val="Heading1"/>
      </w:pPr>
      <w:r w:rsidRPr="000D643E">
        <w:t>APIFHG.Fileharmonizer.com</w:t>
      </w:r>
      <w:r>
        <w:t xml:space="preserve"> (for Production)</w:t>
      </w:r>
    </w:p>
    <w:p w:rsidR="005F3534" w:rsidRDefault="005F3534"/>
    <w:p w:rsidR="00DF2282" w:rsidRDefault="00DF2282">
      <w:r>
        <w:rPr>
          <w:noProof/>
        </w:rPr>
        <w:drawing>
          <wp:inline distT="0" distB="0" distL="0" distR="0" wp14:anchorId="4CC415F9" wp14:editId="5212AECB">
            <wp:extent cx="5943600" cy="2907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4" w:rsidRDefault="005F3534"/>
    <w:p w:rsidR="005F3534" w:rsidRDefault="005F3534"/>
    <w:p w:rsidR="00DF2282" w:rsidRDefault="00DF2282"/>
    <w:sectPr w:rsidR="00DF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NDA0MzUytTQ1szRR0lEKTi0uzszPAykwrAUArmcPkywAAAA="/>
  </w:docVars>
  <w:rsids>
    <w:rsidRoot w:val="000D643E"/>
    <w:rsid w:val="00004681"/>
    <w:rsid w:val="000D643E"/>
    <w:rsid w:val="002D065C"/>
    <w:rsid w:val="005F3534"/>
    <w:rsid w:val="008B046E"/>
    <w:rsid w:val="00C8729F"/>
    <w:rsid w:val="00D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0C1"/>
  <w15:chartTrackingRefBased/>
  <w15:docId w15:val="{D2C16600-24ED-45BF-9F88-A7A3159E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2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leharmonizer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Simmons, Joe</cp:lastModifiedBy>
  <cp:revision>2</cp:revision>
  <dcterms:created xsi:type="dcterms:W3CDTF">2019-04-10T17:16:00Z</dcterms:created>
  <dcterms:modified xsi:type="dcterms:W3CDTF">2019-04-10T18:00:00Z</dcterms:modified>
</cp:coreProperties>
</file>