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Adventure Works Cycles bought a small manufacturing plant, </w:t>
      </w:r>
      <w:r>
        <w:rPr/>
        <w:t xml:space="preserve">&lt;1000071&gt;</w:t>
      </w:r>
      <w:r>
        <w:rPr/>
        <w:t xml:space="preserve"> Neptuno, </w:t>
      </w:r>
      <w:r>
        <w:rPr/>
        <w:t xml:space="preserve">located in Mexico. </w:t>
      </w:r>
      <w:r>
        <w:rPr/>
        <w:t xml:space="preserve">&lt;1000071&gt;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&lt;1000071&gt;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