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2119909666"/>
        <w:docPartObj>
          <w:docPartGallery w:val="Cover Pages"/>
          <w:docPartUnique/>
        </w:docPartObj>
      </w:sdtPr>
      <w:sdtEndPr>
        <w:rPr>
          <w:color w:val="auto"/>
          <w:lang w:val="es-ES"/>
        </w:rPr>
      </w:sdtEndPr>
      <w:sdtContent>
        <w:p w14:paraId="4CDB1F91" w14:textId="5330A1AA" w:rsidR="006F76EE" w:rsidRDefault="0017713D" w:rsidP="00944D3E">
          <w:pPr>
            <w:pStyle w:val="Sinespaciado"/>
            <w:spacing w:before="1540" w:after="240"/>
            <w:jc w:val="center"/>
            <w:rPr>
              <w:color w:val="4472C4" w:themeColor="accent1"/>
            </w:rPr>
          </w:pPr>
          <w:r>
            <w:rPr>
              <w:noProof/>
              <w:color w:val="4472C4" w:themeColor="accent1"/>
            </w:rPr>
            <w:drawing>
              <wp:anchor distT="0" distB="0" distL="114300" distR="114300" simplePos="0" relativeHeight="251678720" behindDoc="1" locked="0" layoutInCell="1" allowOverlap="1" wp14:anchorId="2910DFFE" wp14:editId="0BB6E8E1">
                <wp:simplePos x="0" y="0"/>
                <wp:positionH relativeFrom="margin">
                  <wp:align>right</wp:align>
                </wp:positionH>
                <wp:positionV relativeFrom="paragraph">
                  <wp:posOffset>231377</wp:posOffset>
                </wp:positionV>
                <wp:extent cx="3016250" cy="1520190"/>
                <wp:effectExtent l="0" t="0" r="0" b="3810"/>
                <wp:wrapNone/>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6250" cy="1520190"/>
                        </a:xfrm>
                        <a:prstGeom prst="rect">
                          <a:avLst/>
                        </a:prstGeom>
                        <a:noFill/>
                        <a:ln>
                          <a:noFill/>
                        </a:ln>
                      </pic:spPr>
                    </pic:pic>
                  </a:graphicData>
                </a:graphic>
              </wp:anchor>
            </w:drawing>
          </w:r>
          <w:r>
            <w:rPr>
              <w:noProof/>
            </w:rPr>
            <w:drawing>
              <wp:anchor distT="0" distB="0" distL="114300" distR="114300" simplePos="0" relativeHeight="251679744" behindDoc="0" locked="0" layoutInCell="1" allowOverlap="1" wp14:anchorId="49C0145C" wp14:editId="0FA826D9">
                <wp:simplePos x="0" y="0"/>
                <wp:positionH relativeFrom="margin">
                  <wp:align>left</wp:align>
                </wp:positionH>
                <wp:positionV relativeFrom="paragraph">
                  <wp:posOffset>353980</wp:posOffset>
                </wp:positionV>
                <wp:extent cx="2326640" cy="1146810"/>
                <wp:effectExtent l="0" t="0" r="0" b="0"/>
                <wp:wrapThrough wrapText="bothSides">
                  <wp:wrapPolygon edited="0">
                    <wp:start x="6721" y="0"/>
                    <wp:lineTo x="4775" y="1794"/>
                    <wp:lineTo x="884" y="5741"/>
                    <wp:lineTo x="0" y="8252"/>
                    <wp:lineTo x="0" y="14352"/>
                    <wp:lineTo x="707" y="17223"/>
                    <wp:lineTo x="707" y="18658"/>
                    <wp:lineTo x="6367" y="21169"/>
                    <wp:lineTo x="9020" y="21169"/>
                    <wp:lineTo x="21400" y="21169"/>
                    <wp:lineTo x="21400" y="17940"/>
                    <wp:lineTo x="16448" y="16864"/>
                    <wp:lineTo x="18924" y="12199"/>
                    <wp:lineTo x="19277" y="11123"/>
                    <wp:lineTo x="18570" y="8970"/>
                    <wp:lineTo x="9727" y="5741"/>
                    <wp:lineTo x="10081" y="4306"/>
                    <wp:lineTo x="9727" y="1794"/>
                    <wp:lineTo x="8843" y="0"/>
                    <wp:lineTo x="6721" y="0"/>
                  </wp:wrapPolygon>
                </wp:wrapThrough>
                <wp:docPr id="35" name="Imagen 35" descr="Evidence Based Consulting - Gestión inteligente de perso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vidence Based Consulting - Gestión inteligente de persona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26640" cy="11468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068E0D" w14:textId="7138E922" w:rsidR="00192D63" w:rsidRDefault="0031430C" w:rsidP="00C70089">
          <w:pPr>
            <w:pStyle w:val="Sinespaciado"/>
            <w:spacing w:before="1540" w:after="240"/>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80"/>
              <w:szCs w:val="80"/>
            </w:rPr>
            <w:t xml:space="preserve">  </w:t>
          </w:r>
        </w:p>
        <w:p w14:paraId="425BADF5" w14:textId="1724BA80" w:rsidR="00944D3E" w:rsidRPr="00944D3E" w:rsidRDefault="00944D3E" w:rsidP="00944D3E">
          <w:pPr>
            <w:pStyle w:val="Sinespaciado"/>
            <w:pBdr>
              <w:top w:val="single" w:sz="6" w:space="6" w:color="4472C4" w:themeColor="accent1"/>
              <w:bottom w:val="single" w:sz="6" w:space="6" w:color="4472C4" w:themeColor="accent1"/>
            </w:pBdr>
            <w:spacing w:after="240"/>
            <w:jc w:val="center"/>
            <w:rPr>
              <w:rFonts w:eastAsiaTheme="majorEastAsia" w:cs="Times New Roman"/>
              <w:caps/>
              <w:sz w:val="72"/>
              <w:szCs w:val="72"/>
            </w:rPr>
          </w:pPr>
          <w:r w:rsidRPr="00944D3E">
            <w:rPr>
              <w:rFonts w:eastAsiaTheme="majorEastAsia" w:cs="Times New Roman"/>
              <w:caps/>
              <w:sz w:val="72"/>
              <w:szCs w:val="72"/>
            </w:rPr>
            <w:t>Minería de reglas de asociación para instrumentos psicométricos</w:t>
          </w:r>
        </w:p>
        <w:sdt>
          <w:sdtPr>
            <w:rPr>
              <w:sz w:val="36"/>
              <w:szCs w:val="36"/>
            </w:rPr>
            <w:alias w:val="Subtítulo"/>
            <w:tag w:val=""/>
            <w:id w:val="328029620"/>
            <w:placeholder>
              <w:docPart w:val="109AFC3318E641AEBE2448597CA5E67F"/>
            </w:placeholder>
            <w:dataBinding w:prefixMappings="xmlns:ns0='http://purl.org/dc/elements/1.1/' xmlns:ns1='http://schemas.openxmlformats.org/package/2006/metadata/core-properties' " w:xpath="/ns1:coreProperties[1]/ns0:subject[1]" w:storeItemID="{6C3C8BC8-F283-45AE-878A-BAB7291924A1}"/>
            <w:text/>
          </w:sdtPr>
          <w:sdtEndPr/>
          <w:sdtContent>
            <w:p w14:paraId="522D5636" w14:textId="422FFE35" w:rsidR="00944D3E" w:rsidRPr="006F76EE" w:rsidRDefault="00944D3E">
              <w:pPr>
                <w:pStyle w:val="Sinespaciado"/>
                <w:jc w:val="center"/>
                <w:rPr>
                  <w:sz w:val="28"/>
                  <w:szCs w:val="28"/>
                </w:rPr>
              </w:pPr>
              <w:r w:rsidRPr="006F76EE">
                <w:rPr>
                  <w:sz w:val="36"/>
                  <w:szCs w:val="36"/>
                </w:rPr>
                <w:t>Proyecto de título</w:t>
              </w:r>
            </w:p>
          </w:sdtContent>
        </w:sdt>
        <w:p w14:paraId="30513706" w14:textId="4C71E8DF" w:rsidR="00944D3E" w:rsidRDefault="00944D3E">
          <w:pPr>
            <w:pStyle w:val="Sinespaciado"/>
            <w:spacing w:before="480"/>
            <w:jc w:val="center"/>
            <w:rPr>
              <w:color w:val="4472C4" w:themeColor="accent1"/>
            </w:rPr>
          </w:pPr>
        </w:p>
        <w:p w14:paraId="39C40FDD" w14:textId="48FF838F" w:rsidR="00944D3E" w:rsidRDefault="006F76EE">
          <w:pPr>
            <w:spacing w:line="259" w:lineRule="auto"/>
            <w:jc w:val="left"/>
            <w:rPr>
              <w:rFonts w:asciiTheme="majorHAnsi" w:eastAsiaTheme="majorEastAsia" w:hAnsiTheme="majorHAnsi" w:cstheme="majorBidi"/>
              <w:color w:val="2F5496" w:themeColor="accent1" w:themeShade="BF"/>
              <w:sz w:val="32"/>
              <w:szCs w:val="32"/>
              <w:lang w:val="es-ES" w:eastAsia="es-CL"/>
            </w:rPr>
          </w:pPr>
          <w:r>
            <w:rPr>
              <w:noProof/>
              <w:color w:val="4472C4" w:themeColor="accent1"/>
            </w:rPr>
            <mc:AlternateContent>
              <mc:Choice Requires="wps">
                <w:drawing>
                  <wp:anchor distT="0" distB="0" distL="114300" distR="114300" simplePos="0" relativeHeight="251677696" behindDoc="0" locked="0" layoutInCell="1" allowOverlap="1" wp14:anchorId="1B61355E" wp14:editId="005E8635">
                    <wp:simplePos x="0" y="0"/>
                    <wp:positionH relativeFrom="margin">
                      <wp:align>right</wp:align>
                    </wp:positionH>
                    <wp:positionV relativeFrom="margin">
                      <wp:align>bottom</wp:align>
                    </wp:positionV>
                    <wp:extent cx="6553200" cy="557784"/>
                    <wp:effectExtent l="0" t="0" r="0" b="889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Cs w:val="24"/>
                                  </w:rPr>
                                  <w:alias w:val="Fecha"/>
                                  <w:tag w:val=""/>
                                  <w:id w:val="197127006"/>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31A157A5" w14:textId="6EA72664" w:rsidR="00944D3E" w:rsidRPr="006F76EE" w:rsidRDefault="00944D3E" w:rsidP="006F76EE">
                                    <w:pPr>
                                      <w:pStyle w:val="Sinespaciado"/>
                                      <w:spacing w:after="40"/>
                                      <w:jc w:val="center"/>
                                      <w:rPr>
                                        <w:caps/>
                                        <w:color w:val="4472C4" w:themeColor="accent1"/>
                                        <w:szCs w:val="24"/>
                                      </w:rPr>
                                    </w:pPr>
                                    <w:r w:rsidRPr="006F76EE">
                                      <w:rPr>
                                        <w:caps/>
                                        <w:color w:val="4472C4" w:themeColor="accent1"/>
                                        <w:szCs w:val="24"/>
                                      </w:rPr>
                                      <w:t xml:space="preserve">     </w:t>
                                    </w:r>
                                  </w:p>
                                </w:sdtContent>
                              </w:sdt>
                              <w:p w14:paraId="0704BD6E" w14:textId="1B9D406F" w:rsidR="00944D3E" w:rsidRPr="006F76EE" w:rsidRDefault="00944D3E" w:rsidP="006F76EE">
                                <w:pPr>
                                  <w:spacing w:line="240" w:lineRule="auto"/>
                                  <w:rPr>
                                    <w:szCs w:val="24"/>
                                  </w:rPr>
                                </w:pPr>
                                <w:r w:rsidRPr="006F76EE">
                                  <w:rPr>
                                    <w:b/>
                                    <w:bCs/>
                                    <w:szCs w:val="24"/>
                                  </w:rPr>
                                  <w:t>Alumno</w:t>
                                </w:r>
                                <w:r w:rsidRPr="006F76EE">
                                  <w:rPr>
                                    <w:szCs w:val="24"/>
                                  </w:rPr>
                                  <w:t>: Nicolás Rojas Ulriksen</w:t>
                                </w:r>
                                <w:r w:rsidR="00C70089">
                                  <w:rPr>
                                    <w:szCs w:val="24"/>
                                  </w:rPr>
                                  <w:t>.</w:t>
                                </w:r>
                              </w:p>
                              <w:p w14:paraId="17700D4A" w14:textId="3E50C5BF" w:rsidR="00944D3E" w:rsidRPr="006F76EE" w:rsidRDefault="00944D3E" w:rsidP="006F76EE">
                                <w:pPr>
                                  <w:spacing w:line="240" w:lineRule="auto"/>
                                  <w:rPr>
                                    <w:szCs w:val="24"/>
                                  </w:rPr>
                                </w:pPr>
                                <w:r w:rsidRPr="006F76EE">
                                  <w:rPr>
                                    <w:b/>
                                    <w:bCs/>
                                    <w:szCs w:val="24"/>
                                  </w:rPr>
                                  <w:t xml:space="preserve">Profesor </w:t>
                                </w:r>
                                <w:r w:rsidR="006F76EE" w:rsidRPr="006F76EE">
                                  <w:rPr>
                                    <w:b/>
                                    <w:bCs/>
                                    <w:szCs w:val="24"/>
                                  </w:rPr>
                                  <w:t>g</w:t>
                                </w:r>
                                <w:r w:rsidRPr="006F76EE">
                                  <w:rPr>
                                    <w:b/>
                                    <w:bCs/>
                                    <w:szCs w:val="24"/>
                                  </w:rPr>
                                  <w:t>uía</w:t>
                                </w:r>
                                <w:r w:rsidRPr="006F76EE">
                                  <w:rPr>
                                    <w:szCs w:val="24"/>
                                  </w:rPr>
                                  <w:t>: John Atkinson.</w:t>
                                </w:r>
                              </w:p>
                              <w:p w14:paraId="67598298" w14:textId="7ABDABE7" w:rsidR="00944D3E" w:rsidRPr="004B090B" w:rsidRDefault="00944D3E" w:rsidP="006F76EE">
                                <w:pPr>
                                  <w:spacing w:line="240" w:lineRule="auto"/>
                                  <w:rPr>
                                    <w:szCs w:val="24"/>
                                    <w:lang w:val="en-US"/>
                                  </w:rPr>
                                </w:pPr>
                                <w:r w:rsidRPr="004B090B">
                                  <w:rPr>
                                    <w:b/>
                                    <w:bCs/>
                                    <w:szCs w:val="24"/>
                                    <w:lang w:val="en-US"/>
                                  </w:rPr>
                                  <w:t>Compañía</w:t>
                                </w:r>
                                <w:r w:rsidRPr="004B090B">
                                  <w:rPr>
                                    <w:szCs w:val="24"/>
                                    <w:lang w:val="en-US"/>
                                  </w:rPr>
                                  <w:t>: eb|Consulting</w:t>
                                </w:r>
                                <w:r w:rsidR="00C70089" w:rsidRPr="004B090B">
                                  <w:rPr>
                                    <w:szCs w:val="24"/>
                                    <w:lang w:val="en-US"/>
                                  </w:rPr>
                                  <w:t>.</w:t>
                                </w:r>
                              </w:p>
                              <w:p w14:paraId="4BDEF266" w14:textId="5978A4FE" w:rsidR="00944D3E" w:rsidRPr="004B090B" w:rsidRDefault="006F76EE" w:rsidP="006F76EE">
                                <w:pPr>
                                  <w:spacing w:line="240" w:lineRule="auto"/>
                                  <w:rPr>
                                    <w:szCs w:val="24"/>
                                    <w:lang w:val="en-US"/>
                                  </w:rPr>
                                </w:pPr>
                                <w:r w:rsidRPr="004B090B">
                                  <w:rPr>
                                    <w:b/>
                                    <w:bCs/>
                                    <w:szCs w:val="24"/>
                                    <w:lang w:val="en-US"/>
                                  </w:rPr>
                                  <w:t>Programa</w:t>
                                </w:r>
                                <w:r w:rsidR="00944D3E" w:rsidRPr="004B090B">
                                  <w:rPr>
                                    <w:szCs w:val="24"/>
                                    <w:lang w:val="en-US"/>
                                  </w:rPr>
                                  <w:t>: Master in Business Analytics</w:t>
                                </w:r>
                                <w:r w:rsidR="00C70089" w:rsidRPr="004B090B">
                                  <w:rPr>
                                    <w:szCs w:val="24"/>
                                    <w:lang w:val="en-US"/>
                                  </w:rPr>
                                  <w:t>.</w:t>
                                </w:r>
                              </w:p>
                              <w:p w14:paraId="29EC350D" w14:textId="65BBF1FC" w:rsidR="006F76EE" w:rsidRPr="006F76EE" w:rsidRDefault="00944D3E" w:rsidP="006F76EE">
                                <w:pPr>
                                  <w:spacing w:line="240" w:lineRule="auto"/>
                                  <w:rPr>
                                    <w:szCs w:val="24"/>
                                  </w:rPr>
                                </w:pPr>
                                <w:r w:rsidRPr="006F76EE">
                                  <w:rPr>
                                    <w:b/>
                                    <w:bCs/>
                                    <w:szCs w:val="24"/>
                                  </w:rPr>
                                  <w:t>Director de programa</w:t>
                                </w:r>
                                <w:r w:rsidRPr="006F76EE">
                                  <w:rPr>
                                    <w:szCs w:val="24"/>
                                  </w:rPr>
                                  <w:t>: Alexis</w:t>
                                </w:r>
                                <w:r w:rsidR="006F76EE" w:rsidRPr="006F76EE">
                                  <w:rPr>
                                    <w:szCs w:val="24"/>
                                  </w:rPr>
                                  <w:t xml:space="preserve"> Montecinos.</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B61355E" id="_x0000_t202" coordsize="21600,21600" o:spt="202" path="m,l,21600r21600,l21600,xe">
                    <v:stroke joinstyle="miter"/>
                    <v:path gradientshapeok="t" o:connecttype="rect"/>
                  </v:shapetype>
                  <v:shape id="Cuadro de texto 142" o:spid="_x0000_s1026" type="#_x0000_t202" style="position:absolute;margin-left:464.8pt;margin-top:0;width:516pt;height:43.9pt;z-index:251677696;visibility:visible;mso-wrap-style:square;mso-width-percent:1000;mso-height-percent:0;mso-wrap-distance-left:9pt;mso-wrap-distance-top:0;mso-wrap-distance-right:9pt;mso-wrap-distance-bottom:0;mso-position-horizontal:right;mso-position-horizontal-relative:margin;mso-position-vertical:bottom;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" filled="f" stroked="f" strokeweight=".5pt">
                    <v:textbox style="mso-fit-shape-to-text:t" inset="0,0,0,0">
                      <w:txbxContent>
                        <w:sdt>
                          <w:sdtPr>
                            <w:rPr>
                              <w:caps/>
                              <w:color w:val="4472C4" w:themeColor="accent1"/>
                              <w:szCs w:val="24"/>
                            </w:rPr>
                            <w:alias w:val="Fecha"/>
                            <w:tag w:val=""/>
                            <w:id w:val="197127006"/>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31A157A5" w14:textId="6EA72664" w:rsidR="00944D3E" w:rsidRPr="006F76EE" w:rsidRDefault="00944D3E" w:rsidP="006F76EE">
                              <w:pPr>
                                <w:pStyle w:val="Sinespaciado"/>
                                <w:spacing w:after="40"/>
                                <w:jc w:val="center"/>
                                <w:rPr>
                                  <w:caps/>
                                  <w:color w:val="4472C4" w:themeColor="accent1"/>
                                  <w:szCs w:val="24"/>
                                </w:rPr>
                              </w:pPr>
                              <w:r w:rsidRPr="006F76EE">
                                <w:rPr>
                                  <w:caps/>
                                  <w:color w:val="4472C4" w:themeColor="accent1"/>
                                  <w:szCs w:val="24"/>
                                </w:rPr>
                                <w:t xml:space="preserve">     </w:t>
                              </w:r>
                            </w:p>
                          </w:sdtContent>
                        </w:sdt>
                        <w:p w14:paraId="0704BD6E" w14:textId="1B9D406F" w:rsidR="00944D3E" w:rsidRPr="006F76EE" w:rsidRDefault="00944D3E" w:rsidP="006F76EE">
                          <w:pPr>
                            <w:spacing w:line="240" w:lineRule="auto"/>
                            <w:rPr>
                              <w:szCs w:val="24"/>
                            </w:rPr>
                          </w:pPr>
                          <w:r w:rsidRPr="006F76EE">
                            <w:rPr>
                              <w:b/>
                              <w:bCs/>
                              <w:szCs w:val="24"/>
                            </w:rPr>
                            <w:t>Alumno</w:t>
                          </w:r>
                          <w:r w:rsidRPr="006F76EE">
                            <w:rPr>
                              <w:szCs w:val="24"/>
                            </w:rPr>
                            <w:t>: Nicolás Rojas Ulriksen</w:t>
                          </w:r>
                          <w:r w:rsidR="00C70089">
                            <w:rPr>
                              <w:szCs w:val="24"/>
                            </w:rPr>
                            <w:t>.</w:t>
                          </w:r>
                        </w:p>
                        <w:p w14:paraId="17700D4A" w14:textId="3E50C5BF" w:rsidR="00944D3E" w:rsidRPr="006F76EE" w:rsidRDefault="00944D3E" w:rsidP="006F76EE">
                          <w:pPr>
                            <w:spacing w:line="240" w:lineRule="auto"/>
                            <w:rPr>
                              <w:szCs w:val="24"/>
                            </w:rPr>
                          </w:pPr>
                          <w:r w:rsidRPr="006F76EE">
                            <w:rPr>
                              <w:b/>
                              <w:bCs/>
                              <w:szCs w:val="24"/>
                            </w:rPr>
                            <w:t xml:space="preserve">Profesor </w:t>
                          </w:r>
                          <w:r w:rsidR="006F76EE" w:rsidRPr="006F76EE">
                            <w:rPr>
                              <w:b/>
                              <w:bCs/>
                              <w:szCs w:val="24"/>
                            </w:rPr>
                            <w:t>g</w:t>
                          </w:r>
                          <w:r w:rsidRPr="006F76EE">
                            <w:rPr>
                              <w:b/>
                              <w:bCs/>
                              <w:szCs w:val="24"/>
                            </w:rPr>
                            <w:t>uía</w:t>
                          </w:r>
                          <w:r w:rsidRPr="006F76EE">
                            <w:rPr>
                              <w:szCs w:val="24"/>
                            </w:rPr>
                            <w:t>: John Atkinson.</w:t>
                          </w:r>
                        </w:p>
                        <w:p w14:paraId="67598298" w14:textId="7ABDABE7" w:rsidR="00944D3E" w:rsidRPr="004B090B" w:rsidRDefault="00944D3E" w:rsidP="006F76EE">
                          <w:pPr>
                            <w:spacing w:line="240" w:lineRule="auto"/>
                            <w:rPr>
                              <w:szCs w:val="24"/>
                              <w:lang w:val="en-US"/>
                            </w:rPr>
                          </w:pPr>
                          <w:r w:rsidRPr="004B090B">
                            <w:rPr>
                              <w:b/>
                              <w:bCs/>
                              <w:szCs w:val="24"/>
                              <w:lang w:val="en-US"/>
                            </w:rPr>
                            <w:t>Compañía</w:t>
                          </w:r>
                          <w:r w:rsidRPr="004B090B">
                            <w:rPr>
                              <w:szCs w:val="24"/>
                              <w:lang w:val="en-US"/>
                            </w:rPr>
                            <w:t>: eb|Consulting</w:t>
                          </w:r>
                          <w:r w:rsidR="00C70089" w:rsidRPr="004B090B">
                            <w:rPr>
                              <w:szCs w:val="24"/>
                              <w:lang w:val="en-US"/>
                            </w:rPr>
                            <w:t>.</w:t>
                          </w:r>
                        </w:p>
                        <w:p w14:paraId="4BDEF266" w14:textId="5978A4FE" w:rsidR="00944D3E" w:rsidRPr="004B090B" w:rsidRDefault="006F76EE" w:rsidP="006F76EE">
                          <w:pPr>
                            <w:spacing w:line="240" w:lineRule="auto"/>
                            <w:rPr>
                              <w:szCs w:val="24"/>
                              <w:lang w:val="en-US"/>
                            </w:rPr>
                          </w:pPr>
                          <w:r w:rsidRPr="004B090B">
                            <w:rPr>
                              <w:b/>
                              <w:bCs/>
                              <w:szCs w:val="24"/>
                              <w:lang w:val="en-US"/>
                            </w:rPr>
                            <w:t>Programa</w:t>
                          </w:r>
                          <w:r w:rsidR="00944D3E" w:rsidRPr="004B090B">
                            <w:rPr>
                              <w:szCs w:val="24"/>
                              <w:lang w:val="en-US"/>
                            </w:rPr>
                            <w:t>: Master in Business Analytics</w:t>
                          </w:r>
                          <w:r w:rsidR="00C70089" w:rsidRPr="004B090B">
                            <w:rPr>
                              <w:szCs w:val="24"/>
                              <w:lang w:val="en-US"/>
                            </w:rPr>
                            <w:t>.</w:t>
                          </w:r>
                        </w:p>
                        <w:p w14:paraId="29EC350D" w14:textId="65BBF1FC" w:rsidR="006F76EE" w:rsidRPr="006F76EE" w:rsidRDefault="00944D3E" w:rsidP="006F76EE">
                          <w:pPr>
                            <w:spacing w:line="240" w:lineRule="auto"/>
                            <w:rPr>
                              <w:szCs w:val="24"/>
                            </w:rPr>
                          </w:pPr>
                          <w:r w:rsidRPr="006F76EE">
                            <w:rPr>
                              <w:b/>
                              <w:bCs/>
                              <w:szCs w:val="24"/>
                            </w:rPr>
                            <w:t>Director de programa</w:t>
                          </w:r>
                          <w:r w:rsidRPr="006F76EE">
                            <w:rPr>
                              <w:szCs w:val="24"/>
                            </w:rPr>
                            <w:t>: Alexis</w:t>
                          </w:r>
                          <w:r w:rsidR="006F76EE" w:rsidRPr="006F76EE">
                            <w:rPr>
                              <w:szCs w:val="24"/>
                            </w:rPr>
                            <w:t xml:space="preserve"> Montecinos.</w:t>
                          </w:r>
                        </w:p>
                      </w:txbxContent>
                    </v:textbox>
                    <w10:wrap anchorx="margin" anchory="margin"/>
                  </v:shape>
                </w:pict>
              </mc:Fallback>
            </mc:AlternateContent>
          </w:r>
          <w:r w:rsidR="00944D3E">
            <w:rPr>
              <w:lang w:val="es-ES"/>
            </w:rPr>
            <w:br w:type="page"/>
          </w:r>
        </w:p>
      </w:sdtContent>
    </w:sdt>
    <w:sdt>
      <w:sdtPr>
        <w:rPr>
          <w:rFonts w:ascii="Times New Roman" w:eastAsiaTheme="minorHAnsi" w:hAnsi="Times New Roman" w:cstheme="minorBidi"/>
          <w:b w:val="0"/>
          <w:bCs w:val="0"/>
          <w:color w:val="auto"/>
          <w:sz w:val="24"/>
          <w:szCs w:val="22"/>
          <w:lang w:val="es-ES" w:eastAsia="en-US"/>
        </w:rPr>
        <w:id w:val="-324201989"/>
        <w:docPartObj>
          <w:docPartGallery w:val="Table of Contents"/>
          <w:docPartUnique/>
        </w:docPartObj>
      </w:sdtPr>
      <w:sdtEndPr/>
      <w:sdtContent>
        <w:p w14:paraId="09014511" w14:textId="782EE2E9" w:rsidR="00944D3E" w:rsidRDefault="00944D3E" w:rsidP="00114AAE">
          <w:pPr>
            <w:pStyle w:val="TtuloTDC"/>
            <w:rPr>
              <w:rStyle w:val="Ttulo1Car"/>
              <w:color w:val="auto"/>
            </w:rPr>
          </w:pPr>
          <w:r w:rsidRPr="00944D3E">
            <w:rPr>
              <w:rStyle w:val="Ttulo1Car"/>
              <w:color w:val="auto"/>
            </w:rPr>
            <w:t>Índice</w:t>
          </w:r>
        </w:p>
        <w:p w14:paraId="65324577" w14:textId="77777777" w:rsidR="00944D3E" w:rsidRPr="00944D3E" w:rsidRDefault="00944D3E" w:rsidP="00944D3E">
          <w:pPr>
            <w:rPr>
              <w:lang w:eastAsia="es-CL"/>
            </w:rPr>
          </w:pPr>
        </w:p>
        <w:p w14:paraId="309D92A1" w14:textId="2A7581B6" w:rsidR="00944D3E" w:rsidRPr="00944D3E" w:rsidRDefault="00944D3E">
          <w:pPr>
            <w:pStyle w:val="TDC1"/>
            <w:tabs>
              <w:tab w:val="right" w:leader="dot" w:pos="9350"/>
            </w:tabs>
            <w:rPr>
              <w:rFonts w:cs="Times New Roman"/>
              <w:noProof/>
            </w:rPr>
          </w:pPr>
          <w:r w:rsidRPr="00944D3E">
            <w:rPr>
              <w:rFonts w:cs="Times New Roman"/>
            </w:rPr>
            <w:fldChar w:fldCharType="begin"/>
          </w:r>
          <w:r w:rsidRPr="00944D3E">
            <w:rPr>
              <w:rFonts w:cs="Times New Roman"/>
            </w:rPr>
            <w:instrText xml:space="preserve"> TOC \o "1-3" \h \z \u </w:instrText>
          </w:r>
          <w:r w:rsidRPr="00944D3E">
            <w:rPr>
              <w:rFonts w:cs="Times New Roman"/>
            </w:rPr>
            <w:fldChar w:fldCharType="separate"/>
          </w:r>
          <w:hyperlink w:anchor="_Toc92216682" w:history="1">
            <w:r w:rsidRPr="00944D3E">
              <w:rPr>
                <w:rStyle w:val="Hipervnculo"/>
                <w:rFonts w:cs="Times New Roman"/>
                <w:noProof/>
                <w:color w:val="auto"/>
              </w:rPr>
              <w:t>Resumen Ejecutivo</w:t>
            </w:r>
            <w:r w:rsidRPr="00944D3E">
              <w:rPr>
                <w:rFonts w:cs="Times New Roman"/>
                <w:noProof/>
                <w:webHidden/>
              </w:rPr>
              <w:tab/>
            </w:r>
            <w:r w:rsidRPr="00944D3E">
              <w:rPr>
                <w:rFonts w:cs="Times New Roman"/>
                <w:noProof/>
                <w:webHidden/>
              </w:rPr>
              <w:fldChar w:fldCharType="begin"/>
            </w:r>
            <w:r w:rsidRPr="00944D3E">
              <w:rPr>
                <w:rFonts w:cs="Times New Roman"/>
                <w:noProof/>
                <w:webHidden/>
              </w:rPr>
              <w:instrText xml:space="preserve"> PAGEREF _Toc92216682 \h </w:instrText>
            </w:r>
            <w:r w:rsidRPr="00944D3E">
              <w:rPr>
                <w:rFonts w:cs="Times New Roman"/>
                <w:noProof/>
                <w:webHidden/>
              </w:rPr>
            </w:r>
            <w:r w:rsidRPr="00944D3E">
              <w:rPr>
                <w:rFonts w:cs="Times New Roman"/>
                <w:noProof/>
                <w:webHidden/>
              </w:rPr>
              <w:fldChar w:fldCharType="separate"/>
            </w:r>
            <w:r w:rsidRPr="00944D3E">
              <w:rPr>
                <w:rFonts w:cs="Times New Roman"/>
                <w:noProof/>
                <w:webHidden/>
              </w:rPr>
              <w:t>2</w:t>
            </w:r>
            <w:r w:rsidRPr="00944D3E">
              <w:rPr>
                <w:rFonts w:cs="Times New Roman"/>
                <w:noProof/>
                <w:webHidden/>
              </w:rPr>
              <w:fldChar w:fldCharType="end"/>
            </w:r>
          </w:hyperlink>
        </w:p>
        <w:p w14:paraId="280EFF3C" w14:textId="01D15982" w:rsidR="00944D3E" w:rsidRPr="00944D3E" w:rsidRDefault="000102BF">
          <w:pPr>
            <w:pStyle w:val="TDC1"/>
            <w:tabs>
              <w:tab w:val="right" w:leader="dot" w:pos="9350"/>
            </w:tabs>
            <w:rPr>
              <w:rFonts w:cs="Times New Roman"/>
              <w:noProof/>
            </w:rPr>
          </w:pPr>
          <w:hyperlink w:anchor="_Toc92216683" w:history="1">
            <w:r w:rsidR="00944D3E" w:rsidRPr="00944D3E">
              <w:rPr>
                <w:rStyle w:val="Hipervnculo"/>
                <w:rFonts w:cs="Times New Roman"/>
                <w:noProof/>
                <w:color w:val="auto"/>
              </w:rPr>
              <w:t>Contexto del problema:</w:t>
            </w:r>
            <w:r w:rsidR="00944D3E" w:rsidRPr="00944D3E">
              <w:rPr>
                <w:rFonts w:cs="Times New Roman"/>
                <w:noProof/>
                <w:webHidden/>
              </w:rPr>
              <w:tab/>
            </w:r>
            <w:r w:rsidR="00944D3E" w:rsidRPr="00944D3E">
              <w:rPr>
                <w:rFonts w:cs="Times New Roman"/>
                <w:noProof/>
                <w:webHidden/>
              </w:rPr>
              <w:fldChar w:fldCharType="begin"/>
            </w:r>
            <w:r w:rsidR="00944D3E" w:rsidRPr="00944D3E">
              <w:rPr>
                <w:rFonts w:cs="Times New Roman"/>
                <w:noProof/>
                <w:webHidden/>
              </w:rPr>
              <w:instrText xml:space="preserve"> PAGEREF _Toc92216683 \h </w:instrText>
            </w:r>
            <w:r w:rsidR="00944D3E" w:rsidRPr="00944D3E">
              <w:rPr>
                <w:rFonts w:cs="Times New Roman"/>
                <w:noProof/>
                <w:webHidden/>
              </w:rPr>
            </w:r>
            <w:r w:rsidR="00944D3E" w:rsidRPr="00944D3E">
              <w:rPr>
                <w:rFonts w:cs="Times New Roman"/>
                <w:noProof/>
                <w:webHidden/>
              </w:rPr>
              <w:fldChar w:fldCharType="separate"/>
            </w:r>
            <w:r w:rsidR="00944D3E" w:rsidRPr="00944D3E">
              <w:rPr>
                <w:rFonts w:cs="Times New Roman"/>
                <w:noProof/>
                <w:webHidden/>
              </w:rPr>
              <w:t>3</w:t>
            </w:r>
            <w:r w:rsidR="00944D3E" w:rsidRPr="00944D3E">
              <w:rPr>
                <w:rFonts w:cs="Times New Roman"/>
                <w:noProof/>
                <w:webHidden/>
              </w:rPr>
              <w:fldChar w:fldCharType="end"/>
            </w:r>
          </w:hyperlink>
        </w:p>
        <w:p w14:paraId="626264FB" w14:textId="1AE581E3" w:rsidR="00944D3E" w:rsidRPr="00944D3E" w:rsidRDefault="000102BF">
          <w:pPr>
            <w:pStyle w:val="TDC1"/>
            <w:tabs>
              <w:tab w:val="right" w:leader="dot" w:pos="9350"/>
            </w:tabs>
            <w:rPr>
              <w:rFonts w:cs="Times New Roman"/>
              <w:noProof/>
            </w:rPr>
          </w:pPr>
          <w:hyperlink w:anchor="_Toc92216684" w:history="1">
            <w:r w:rsidR="00944D3E" w:rsidRPr="00944D3E">
              <w:rPr>
                <w:rStyle w:val="Hipervnculo"/>
                <w:rFonts w:cs="Times New Roman"/>
                <w:noProof/>
                <w:color w:val="auto"/>
              </w:rPr>
              <w:t>Reglas de asociación</w:t>
            </w:r>
            <w:r w:rsidR="00944D3E" w:rsidRPr="00944D3E">
              <w:rPr>
                <w:rFonts w:cs="Times New Roman"/>
                <w:noProof/>
                <w:webHidden/>
              </w:rPr>
              <w:tab/>
            </w:r>
            <w:r w:rsidR="00944D3E" w:rsidRPr="00944D3E">
              <w:rPr>
                <w:rFonts w:cs="Times New Roman"/>
                <w:noProof/>
                <w:webHidden/>
              </w:rPr>
              <w:fldChar w:fldCharType="begin"/>
            </w:r>
            <w:r w:rsidR="00944D3E" w:rsidRPr="00944D3E">
              <w:rPr>
                <w:rFonts w:cs="Times New Roman"/>
                <w:noProof/>
                <w:webHidden/>
              </w:rPr>
              <w:instrText xml:space="preserve"> PAGEREF _Toc92216684 \h </w:instrText>
            </w:r>
            <w:r w:rsidR="00944D3E" w:rsidRPr="00944D3E">
              <w:rPr>
                <w:rFonts w:cs="Times New Roman"/>
                <w:noProof/>
                <w:webHidden/>
              </w:rPr>
            </w:r>
            <w:r w:rsidR="00944D3E" w:rsidRPr="00944D3E">
              <w:rPr>
                <w:rFonts w:cs="Times New Roman"/>
                <w:noProof/>
                <w:webHidden/>
              </w:rPr>
              <w:fldChar w:fldCharType="separate"/>
            </w:r>
            <w:r w:rsidR="00944D3E" w:rsidRPr="00944D3E">
              <w:rPr>
                <w:rFonts w:cs="Times New Roman"/>
                <w:noProof/>
                <w:webHidden/>
              </w:rPr>
              <w:t>6</w:t>
            </w:r>
            <w:r w:rsidR="00944D3E" w:rsidRPr="00944D3E">
              <w:rPr>
                <w:rFonts w:cs="Times New Roman"/>
                <w:noProof/>
                <w:webHidden/>
              </w:rPr>
              <w:fldChar w:fldCharType="end"/>
            </w:r>
          </w:hyperlink>
        </w:p>
        <w:p w14:paraId="73C8D642" w14:textId="73C19718" w:rsidR="00944D3E" w:rsidRPr="00944D3E" w:rsidRDefault="000102BF">
          <w:pPr>
            <w:pStyle w:val="TDC1"/>
            <w:tabs>
              <w:tab w:val="right" w:leader="dot" w:pos="9350"/>
            </w:tabs>
            <w:rPr>
              <w:rFonts w:cs="Times New Roman"/>
              <w:noProof/>
            </w:rPr>
          </w:pPr>
          <w:hyperlink w:anchor="_Toc92216685" w:history="1">
            <w:r w:rsidR="00944D3E" w:rsidRPr="00944D3E">
              <w:rPr>
                <w:rStyle w:val="Hipervnculo"/>
                <w:rFonts w:cs="Times New Roman"/>
                <w:noProof/>
                <w:color w:val="auto"/>
              </w:rPr>
              <w:t>Desarrollo e implementación</w:t>
            </w:r>
            <w:r w:rsidR="00944D3E" w:rsidRPr="00944D3E">
              <w:rPr>
                <w:rFonts w:cs="Times New Roman"/>
                <w:noProof/>
                <w:webHidden/>
              </w:rPr>
              <w:tab/>
            </w:r>
            <w:r w:rsidR="00944D3E" w:rsidRPr="00944D3E">
              <w:rPr>
                <w:rFonts w:cs="Times New Roman"/>
                <w:noProof/>
                <w:webHidden/>
              </w:rPr>
              <w:fldChar w:fldCharType="begin"/>
            </w:r>
            <w:r w:rsidR="00944D3E" w:rsidRPr="00944D3E">
              <w:rPr>
                <w:rFonts w:cs="Times New Roman"/>
                <w:noProof/>
                <w:webHidden/>
              </w:rPr>
              <w:instrText xml:space="preserve"> PAGEREF _Toc92216685 \h </w:instrText>
            </w:r>
            <w:r w:rsidR="00944D3E" w:rsidRPr="00944D3E">
              <w:rPr>
                <w:rFonts w:cs="Times New Roman"/>
                <w:noProof/>
                <w:webHidden/>
              </w:rPr>
            </w:r>
            <w:r w:rsidR="00944D3E" w:rsidRPr="00944D3E">
              <w:rPr>
                <w:rFonts w:cs="Times New Roman"/>
                <w:noProof/>
                <w:webHidden/>
              </w:rPr>
              <w:fldChar w:fldCharType="separate"/>
            </w:r>
            <w:r w:rsidR="00944D3E" w:rsidRPr="00944D3E">
              <w:rPr>
                <w:rFonts w:cs="Times New Roman"/>
                <w:noProof/>
                <w:webHidden/>
              </w:rPr>
              <w:t>8</w:t>
            </w:r>
            <w:r w:rsidR="00944D3E" w:rsidRPr="00944D3E">
              <w:rPr>
                <w:rFonts w:cs="Times New Roman"/>
                <w:noProof/>
                <w:webHidden/>
              </w:rPr>
              <w:fldChar w:fldCharType="end"/>
            </w:r>
          </w:hyperlink>
        </w:p>
        <w:p w14:paraId="7AD0A373" w14:textId="55A1F377" w:rsidR="00944D3E" w:rsidRPr="00944D3E" w:rsidRDefault="000102BF">
          <w:pPr>
            <w:pStyle w:val="TDC2"/>
            <w:tabs>
              <w:tab w:val="right" w:leader="dot" w:pos="9350"/>
            </w:tabs>
            <w:rPr>
              <w:rFonts w:cs="Times New Roman"/>
              <w:noProof/>
            </w:rPr>
          </w:pPr>
          <w:hyperlink w:anchor="_Toc92216686" w:history="1">
            <w:r w:rsidR="00944D3E" w:rsidRPr="00944D3E">
              <w:rPr>
                <w:rStyle w:val="Hipervnculo"/>
                <w:rFonts w:cs="Times New Roman"/>
                <w:noProof/>
                <w:color w:val="auto"/>
              </w:rPr>
              <w:t>Datos:</w:t>
            </w:r>
            <w:r w:rsidR="00944D3E" w:rsidRPr="00944D3E">
              <w:rPr>
                <w:rFonts w:cs="Times New Roman"/>
                <w:noProof/>
                <w:webHidden/>
              </w:rPr>
              <w:tab/>
            </w:r>
            <w:r w:rsidR="00944D3E" w:rsidRPr="00944D3E">
              <w:rPr>
                <w:rFonts w:cs="Times New Roman"/>
                <w:noProof/>
                <w:webHidden/>
              </w:rPr>
              <w:fldChar w:fldCharType="begin"/>
            </w:r>
            <w:r w:rsidR="00944D3E" w:rsidRPr="00944D3E">
              <w:rPr>
                <w:rFonts w:cs="Times New Roman"/>
                <w:noProof/>
                <w:webHidden/>
              </w:rPr>
              <w:instrText xml:space="preserve"> PAGEREF _Toc92216686 \h </w:instrText>
            </w:r>
            <w:r w:rsidR="00944D3E" w:rsidRPr="00944D3E">
              <w:rPr>
                <w:rFonts w:cs="Times New Roman"/>
                <w:noProof/>
                <w:webHidden/>
              </w:rPr>
            </w:r>
            <w:r w:rsidR="00944D3E" w:rsidRPr="00944D3E">
              <w:rPr>
                <w:rFonts w:cs="Times New Roman"/>
                <w:noProof/>
                <w:webHidden/>
              </w:rPr>
              <w:fldChar w:fldCharType="separate"/>
            </w:r>
            <w:r w:rsidR="00944D3E" w:rsidRPr="00944D3E">
              <w:rPr>
                <w:rFonts w:cs="Times New Roman"/>
                <w:noProof/>
                <w:webHidden/>
              </w:rPr>
              <w:t>8</w:t>
            </w:r>
            <w:r w:rsidR="00944D3E" w:rsidRPr="00944D3E">
              <w:rPr>
                <w:rFonts w:cs="Times New Roman"/>
                <w:noProof/>
                <w:webHidden/>
              </w:rPr>
              <w:fldChar w:fldCharType="end"/>
            </w:r>
          </w:hyperlink>
        </w:p>
        <w:p w14:paraId="311B6E2F" w14:textId="38A086E6" w:rsidR="00944D3E" w:rsidRPr="00944D3E" w:rsidRDefault="000102BF">
          <w:pPr>
            <w:pStyle w:val="TDC2"/>
            <w:tabs>
              <w:tab w:val="right" w:leader="dot" w:pos="9350"/>
            </w:tabs>
            <w:rPr>
              <w:rFonts w:cs="Times New Roman"/>
              <w:noProof/>
            </w:rPr>
          </w:pPr>
          <w:hyperlink w:anchor="_Toc92216687" w:history="1">
            <w:r w:rsidR="00944D3E" w:rsidRPr="00944D3E">
              <w:rPr>
                <w:rStyle w:val="Hipervnculo"/>
                <w:rFonts w:cs="Times New Roman"/>
                <w:noProof/>
                <w:color w:val="auto"/>
              </w:rPr>
              <w:t xml:space="preserve">Conversión de las bases a variables </w:t>
            </w:r>
            <w:r w:rsidR="003743FA" w:rsidRPr="003743FA">
              <w:rPr>
                <w:rStyle w:val="Hipervnculo"/>
                <w:rFonts w:cs="Times New Roman"/>
                <w:i/>
                <w:iCs/>
                <w:noProof/>
                <w:color w:val="auto"/>
              </w:rPr>
              <w:t>Dummy</w:t>
            </w:r>
            <w:r w:rsidR="00944D3E" w:rsidRPr="00944D3E">
              <w:rPr>
                <w:rStyle w:val="Hipervnculo"/>
                <w:rFonts w:cs="Times New Roman"/>
                <w:noProof/>
                <w:color w:val="auto"/>
              </w:rPr>
              <w:t>:</w:t>
            </w:r>
            <w:r w:rsidR="00944D3E" w:rsidRPr="00944D3E">
              <w:rPr>
                <w:rFonts w:cs="Times New Roman"/>
                <w:noProof/>
                <w:webHidden/>
              </w:rPr>
              <w:tab/>
            </w:r>
            <w:r w:rsidR="00944D3E" w:rsidRPr="00944D3E">
              <w:rPr>
                <w:rFonts w:cs="Times New Roman"/>
                <w:noProof/>
                <w:webHidden/>
              </w:rPr>
              <w:fldChar w:fldCharType="begin"/>
            </w:r>
            <w:r w:rsidR="00944D3E" w:rsidRPr="00944D3E">
              <w:rPr>
                <w:rFonts w:cs="Times New Roman"/>
                <w:noProof/>
                <w:webHidden/>
              </w:rPr>
              <w:instrText xml:space="preserve"> PAGEREF _Toc92216687 \h </w:instrText>
            </w:r>
            <w:r w:rsidR="00944D3E" w:rsidRPr="00944D3E">
              <w:rPr>
                <w:rFonts w:cs="Times New Roman"/>
                <w:noProof/>
                <w:webHidden/>
              </w:rPr>
            </w:r>
            <w:r w:rsidR="00944D3E" w:rsidRPr="00944D3E">
              <w:rPr>
                <w:rFonts w:cs="Times New Roman"/>
                <w:noProof/>
                <w:webHidden/>
              </w:rPr>
              <w:fldChar w:fldCharType="separate"/>
            </w:r>
            <w:r w:rsidR="00944D3E" w:rsidRPr="00944D3E">
              <w:rPr>
                <w:rFonts w:cs="Times New Roman"/>
                <w:noProof/>
                <w:webHidden/>
              </w:rPr>
              <w:t>9</w:t>
            </w:r>
            <w:r w:rsidR="00944D3E" w:rsidRPr="00944D3E">
              <w:rPr>
                <w:rFonts w:cs="Times New Roman"/>
                <w:noProof/>
                <w:webHidden/>
              </w:rPr>
              <w:fldChar w:fldCharType="end"/>
            </w:r>
          </w:hyperlink>
        </w:p>
        <w:p w14:paraId="045EE136" w14:textId="0C062767" w:rsidR="00944D3E" w:rsidRPr="00944D3E" w:rsidRDefault="000102BF">
          <w:pPr>
            <w:pStyle w:val="TDC3"/>
            <w:tabs>
              <w:tab w:val="right" w:leader="dot" w:pos="9350"/>
            </w:tabs>
            <w:rPr>
              <w:rFonts w:cs="Times New Roman"/>
              <w:noProof/>
            </w:rPr>
          </w:pPr>
          <w:hyperlink w:anchor="_Toc92216688" w:history="1">
            <w:r w:rsidR="00944D3E" w:rsidRPr="00944D3E">
              <w:rPr>
                <w:rStyle w:val="Hipervnculo"/>
                <w:rFonts w:cs="Times New Roman"/>
                <w:noProof/>
                <w:color w:val="auto"/>
              </w:rPr>
              <w:t>Conversión a variables indicadoras:</w:t>
            </w:r>
            <w:r w:rsidR="00944D3E" w:rsidRPr="00944D3E">
              <w:rPr>
                <w:rFonts w:cs="Times New Roman"/>
                <w:noProof/>
                <w:webHidden/>
              </w:rPr>
              <w:tab/>
            </w:r>
            <w:r w:rsidR="00944D3E" w:rsidRPr="00944D3E">
              <w:rPr>
                <w:rFonts w:cs="Times New Roman"/>
                <w:noProof/>
                <w:webHidden/>
              </w:rPr>
              <w:fldChar w:fldCharType="begin"/>
            </w:r>
            <w:r w:rsidR="00944D3E" w:rsidRPr="00944D3E">
              <w:rPr>
                <w:rFonts w:cs="Times New Roman"/>
                <w:noProof/>
                <w:webHidden/>
              </w:rPr>
              <w:instrText xml:space="preserve"> PAGEREF _Toc92216688 \h </w:instrText>
            </w:r>
            <w:r w:rsidR="00944D3E" w:rsidRPr="00944D3E">
              <w:rPr>
                <w:rFonts w:cs="Times New Roman"/>
                <w:noProof/>
                <w:webHidden/>
              </w:rPr>
            </w:r>
            <w:r w:rsidR="00944D3E" w:rsidRPr="00944D3E">
              <w:rPr>
                <w:rFonts w:cs="Times New Roman"/>
                <w:noProof/>
                <w:webHidden/>
              </w:rPr>
              <w:fldChar w:fldCharType="separate"/>
            </w:r>
            <w:r w:rsidR="00944D3E" w:rsidRPr="00944D3E">
              <w:rPr>
                <w:rFonts w:cs="Times New Roman"/>
                <w:noProof/>
                <w:webHidden/>
              </w:rPr>
              <w:t>10</w:t>
            </w:r>
            <w:r w:rsidR="00944D3E" w:rsidRPr="00944D3E">
              <w:rPr>
                <w:rFonts w:cs="Times New Roman"/>
                <w:noProof/>
                <w:webHidden/>
              </w:rPr>
              <w:fldChar w:fldCharType="end"/>
            </w:r>
          </w:hyperlink>
        </w:p>
        <w:p w14:paraId="46F289D1" w14:textId="16812294" w:rsidR="00944D3E" w:rsidRPr="00944D3E" w:rsidRDefault="000102BF">
          <w:pPr>
            <w:pStyle w:val="TDC3"/>
            <w:tabs>
              <w:tab w:val="right" w:leader="dot" w:pos="9350"/>
            </w:tabs>
            <w:rPr>
              <w:rFonts w:cs="Times New Roman"/>
              <w:noProof/>
            </w:rPr>
          </w:pPr>
          <w:hyperlink w:anchor="_Toc92216689" w:history="1">
            <w:r w:rsidR="00944D3E" w:rsidRPr="00944D3E">
              <w:rPr>
                <w:rStyle w:val="Hipervnculo"/>
                <w:rFonts w:cs="Times New Roman"/>
                <w:noProof/>
                <w:color w:val="auto"/>
              </w:rPr>
              <w:t>Categorías de cargo:</w:t>
            </w:r>
            <w:r w:rsidR="00944D3E" w:rsidRPr="00944D3E">
              <w:rPr>
                <w:rFonts w:cs="Times New Roman"/>
                <w:noProof/>
                <w:webHidden/>
              </w:rPr>
              <w:tab/>
            </w:r>
            <w:r w:rsidR="00944D3E" w:rsidRPr="00944D3E">
              <w:rPr>
                <w:rFonts w:cs="Times New Roman"/>
                <w:noProof/>
                <w:webHidden/>
              </w:rPr>
              <w:fldChar w:fldCharType="begin"/>
            </w:r>
            <w:r w:rsidR="00944D3E" w:rsidRPr="00944D3E">
              <w:rPr>
                <w:rFonts w:cs="Times New Roman"/>
                <w:noProof/>
                <w:webHidden/>
              </w:rPr>
              <w:instrText xml:space="preserve"> PAGEREF _Toc92216689 \h </w:instrText>
            </w:r>
            <w:r w:rsidR="00944D3E" w:rsidRPr="00944D3E">
              <w:rPr>
                <w:rFonts w:cs="Times New Roman"/>
                <w:noProof/>
                <w:webHidden/>
              </w:rPr>
            </w:r>
            <w:r w:rsidR="00944D3E" w:rsidRPr="00944D3E">
              <w:rPr>
                <w:rFonts w:cs="Times New Roman"/>
                <w:noProof/>
                <w:webHidden/>
              </w:rPr>
              <w:fldChar w:fldCharType="separate"/>
            </w:r>
            <w:r w:rsidR="00944D3E" w:rsidRPr="00944D3E">
              <w:rPr>
                <w:rFonts w:cs="Times New Roman"/>
                <w:noProof/>
                <w:webHidden/>
              </w:rPr>
              <w:t>10</w:t>
            </w:r>
            <w:r w:rsidR="00944D3E" w:rsidRPr="00944D3E">
              <w:rPr>
                <w:rFonts w:cs="Times New Roman"/>
                <w:noProof/>
                <w:webHidden/>
              </w:rPr>
              <w:fldChar w:fldCharType="end"/>
            </w:r>
          </w:hyperlink>
        </w:p>
        <w:p w14:paraId="619DEF6A" w14:textId="7877F8FD" w:rsidR="00944D3E" w:rsidRPr="00944D3E" w:rsidRDefault="000102BF">
          <w:pPr>
            <w:pStyle w:val="TDC2"/>
            <w:tabs>
              <w:tab w:val="right" w:leader="dot" w:pos="9350"/>
            </w:tabs>
            <w:rPr>
              <w:rFonts w:cs="Times New Roman"/>
              <w:noProof/>
            </w:rPr>
          </w:pPr>
          <w:hyperlink w:anchor="_Toc92216690" w:history="1">
            <w:r w:rsidR="00944D3E" w:rsidRPr="00944D3E">
              <w:rPr>
                <w:rStyle w:val="Hipervnculo"/>
                <w:rFonts w:cs="Times New Roman"/>
                <w:noProof/>
                <w:color w:val="auto"/>
              </w:rPr>
              <w:t>Edad:</w:t>
            </w:r>
            <w:r w:rsidR="00944D3E" w:rsidRPr="00944D3E">
              <w:rPr>
                <w:rFonts w:cs="Times New Roman"/>
                <w:noProof/>
                <w:webHidden/>
              </w:rPr>
              <w:tab/>
            </w:r>
            <w:r w:rsidR="00944D3E" w:rsidRPr="00944D3E">
              <w:rPr>
                <w:rFonts w:cs="Times New Roman"/>
                <w:noProof/>
                <w:webHidden/>
              </w:rPr>
              <w:fldChar w:fldCharType="begin"/>
            </w:r>
            <w:r w:rsidR="00944D3E" w:rsidRPr="00944D3E">
              <w:rPr>
                <w:rFonts w:cs="Times New Roman"/>
                <w:noProof/>
                <w:webHidden/>
              </w:rPr>
              <w:instrText xml:space="preserve"> PAGEREF _Toc92216690 \h </w:instrText>
            </w:r>
            <w:r w:rsidR="00944D3E" w:rsidRPr="00944D3E">
              <w:rPr>
                <w:rFonts w:cs="Times New Roman"/>
                <w:noProof/>
                <w:webHidden/>
              </w:rPr>
            </w:r>
            <w:r w:rsidR="00944D3E" w:rsidRPr="00944D3E">
              <w:rPr>
                <w:rFonts w:cs="Times New Roman"/>
                <w:noProof/>
                <w:webHidden/>
              </w:rPr>
              <w:fldChar w:fldCharType="separate"/>
            </w:r>
            <w:r w:rsidR="00944D3E" w:rsidRPr="00944D3E">
              <w:rPr>
                <w:rFonts w:cs="Times New Roman"/>
                <w:noProof/>
                <w:webHidden/>
              </w:rPr>
              <w:t>11</w:t>
            </w:r>
            <w:r w:rsidR="00944D3E" w:rsidRPr="00944D3E">
              <w:rPr>
                <w:rFonts w:cs="Times New Roman"/>
                <w:noProof/>
                <w:webHidden/>
              </w:rPr>
              <w:fldChar w:fldCharType="end"/>
            </w:r>
          </w:hyperlink>
        </w:p>
        <w:p w14:paraId="02F6A335" w14:textId="75E068DA" w:rsidR="00944D3E" w:rsidRPr="00944D3E" w:rsidRDefault="000102BF">
          <w:pPr>
            <w:pStyle w:val="TDC2"/>
            <w:tabs>
              <w:tab w:val="right" w:leader="dot" w:pos="9350"/>
            </w:tabs>
            <w:rPr>
              <w:rFonts w:cs="Times New Roman"/>
              <w:noProof/>
            </w:rPr>
          </w:pPr>
          <w:hyperlink w:anchor="_Toc92216691" w:history="1">
            <w:r w:rsidR="00944D3E" w:rsidRPr="00944D3E">
              <w:rPr>
                <w:rStyle w:val="Hipervnculo"/>
                <w:rFonts w:cs="Times New Roman"/>
                <w:noProof/>
                <w:color w:val="auto"/>
              </w:rPr>
              <w:t>Nivel educativo:</w:t>
            </w:r>
            <w:r w:rsidR="00944D3E" w:rsidRPr="00944D3E">
              <w:rPr>
                <w:rFonts w:cs="Times New Roman"/>
                <w:noProof/>
                <w:webHidden/>
              </w:rPr>
              <w:tab/>
            </w:r>
            <w:r w:rsidR="00944D3E" w:rsidRPr="00944D3E">
              <w:rPr>
                <w:rFonts w:cs="Times New Roman"/>
                <w:noProof/>
                <w:webHidden/>
              </w:rPr>
              <w:fldChar w:fldCharType="begin"/>
            </w:r>
            <w:r w:rsidR="00944D3E" w:rsidRPr="00944D3E">
              <w:rPr>
                <w:rFonts w:cs="Times New Roman"/>
                <w:noProof/>
                <w:webHidden/>
              </w:rPr>
              <w:instrText xml:space="preserve"> PAGEREF _Toc92216691 \h </w:instrText>
            </w:r>
            <w:r w:rsidR="00944D3E" w:rsidRPr="00944D3E">
              <w:rPr>
                <w:rFonts w:cs="Times New Roman"/>
                <w:noProof/>
                <w:webHidden/>
              </w:rPr>
            </w:r>
            <w:r w:rsidR="00944D3E" w:rsidRPr="00944D3E">
              <w:rPr>
                <w:rFonts w:cs="Times New Roman"/>
                <w:noProof/>
                <w:webHidden/>
              </w:rPr>
              <w:fldChar w:fldCharType="separate"/>
            </w:r>
            <w:r w:rsidR="00944D3E" w:rsidRPr="00944D3E">
              <w:rPr>
                <w:rFonts w:cs="Times New Roman"/>
                <w:noProof/>
                <w:webHidden/>
              </w:rPr>
              <w:t>11</w:t>
            </w:r>
            <w:r w:rsidR="00944D3E" w:rsidRPr="00944D3E">
              <w:rPr>
                <w:rFonts w:cs="Times New Roman"/>
                <w:noProof/>
                <w:webHidden/>
              </w:rPr>
              <w:fldChar w:fldCharType="end"/>
            </w:r>
          </w:hyperlink>
        </w:p>
        <w:p w14:paraId="4ADFD8BB" w14:textId="2D868A2C" w:rsidR="00944D3E" w:rsidRPr="00944D3E" w:rsidRDefault="000102BF">
          <w:pPr>
            <w:pStyle w:val="TDC3"/>
            <w:tabs>
              <w:tab w:val="right" w:leader="dot" w:pos="9350"/>
            </w:tabs>
            <w:rPr>
              <w:rFonts w:cs="Times New Roman"/>
              <w:noProof/>
            </w:rPr>
          </w:pPr>
          <w:hyperlink w:anchor="_Toc92216692" w:history="1">
            <w:r w:rsidR="00944D3E" w:rsidRPr="00944D3E">
              <w:rPr>
                <w:rStyle w:val="Hipervnculo"/>
                <w:rFonts w:cs="Times New Roman"/>
                <w:noProof/>
                <w:color w:val="auto"/>
              </w:rPr>
              <w:t>Puntajes de corte:</w:t>
            </w:r>
            <w:r w:rsidR="00944D3E" w:rsidRPr="00944D3E">
              <w:rPr>
                <w:rFonts w:cs="Times New Roman"/>
                <w:noProof/>
                <w:webHidden/>
              </w:rPr>
              <w:tab/>
            </w:r>
            <w:r w:rsidR="00944D3E" w:rsidRPr="00944D3E">
              <w:rPr>
                <w:rFonts w:cs="Times New Roman"/>
                <w:noProof/>
                <w:webHidden/>
              </w:rPr>
              <w:fldChar w:fldCharType="begin"/>
            </w:r>
            <w:r w:rsidR="00944D3E" w:rsidRPr="00944D3E">
              <w:rPr>
                <w:rFonts w:cs="Times New Roman"/>
                <w:noProof/>
                <w:webHidden/>
              </w:rPr>
              <w:instrText xml:space="preserve"> PAGEREF _Toc92216692 \h </w:instrText>
            </w:r>
            <w:r w:rsidR="00944D3E" w:rsidRPr="00944D3E">
              <w:rPr>
                <w:rFonts w:cs="Times New Roman"/>
                <w:noProof/>
                <w:webHidden/>
              </w:rPr>
            </w:r>
            <w:r w:rsidR="00944D3E" w:rsidRPr="00944D3E">
              <w:rPr>
                <w:rFonts w:cs="Times New Roman"/>
                <w:noProof/>
                <w:webHidden/>
              </w:rPr>
              <w:fldChar w:fldCharType="separate"/>
            </w:r>
            <w:r w:rsidR="00944D3E" w:rsidRPr="00944D3E">
              <w:rPr>
                <w:rFonts w:cs="Times New Roman"/>
                <w:noProof/>
                <w:webHidden/>
              </w:rPr>
              <w:t>12</w:t>
            </w:r>
            <w:r w:rsidR="00944D3E" w:rsidRPr="00944D3E">
              <w:rPr>
                <w:rFonts w:cs="Times New Roman"/>
                <w:noProof/>
                <w:webHidden/>
              </w:rPr>
              <w:fldChar w:fldCharType="end"/>
            </w:r>
          </w:hyperlink>
        </w:p>
        <w:p w14:paraId="088A6BC9" w14:textId="29503B37" w:rsidR="00944D3E" w:rsidRPr="00944D3E" w:rsidRDefault="000102BF">
          <w:pPr>
            <w:pStyle w:val="TDC2"/>
            <w:tabs>
              <w:tab w:val="right" w:leader="dot" w:pos="9350"/>
            </w:tabs>
            <w:rPr>
              <w:rFonts w:cs="Times New Roman"/>
              <w:noProof/>
            </w:rPr>
          </w:pPr>
          <w:hyperlink w:anchor="_Toc92216693" w:history="1">
            <w:r w:rsidR="00944D3E" w:rsidRPr="00944D3E">
              <w:rPr>
                <w:rStyle w:val="Hipervnculo"/>
                <w:rFonts w:cs="Times New Roman"/>
                <w:noProof/>
                <w:color w:val="auto"/>
              </w:rPr>
              <w:t>Promedios por faceta:</w:t>
            </w:r>
            <w:r w:rsidR="00944D3E" w:rsidRPr="00944D3E">
              <w:rPr>
                <w:rFonts w:cs="Times New Roman"/>
                <w:noProof/>
                <w:webHidden/>
              </w:rPr>
              <w:tab/>
            </w:r>
            <w:r w:rsidR="00944D3E" w:rsidRPr="00944D3E">
              <w:rPr>
                <w:rFonts w:cs="Times New Roman"/>
                <w:noProof/>
                <w:webHidden/>
              </w:rPr>
              <w:fldChar w:fldCharType="begin"/>
            </w:r>
            <w:r w:rsidR="00944D3E" w:rsidRPr="00944D3E">
              <w:rPr>
                <w:rFonts w:cs="Times New Roman"/>
                <w:noProof/>
                <w:webHidden/>
              </w:rPr>
              <w:instrText xml:space="preserve"> PAGEREF _Toc92216693 \h </w:instrText>
            </w:r>
            <w:r w:rsidR="00944D3E" w:rsidRPr="00944D3E">
              <w:rPr>
                <w:rFonts w:cs="Times New Roman"/>
                <w:noProof/>
                <w:webHidden/>
              </w:rPr>
            </w:r>
            <w:r w:rsidR="00944D3E" w:rsidRPr="00944D3E">
              <w:rPr>
                <w:rFonts w:cs="Times New Roman"/>
                <w:noProof/>
                <w:webHidden/>
              </w:rPr>
              <w:fldChar w:fldCharType="separate"/>
            </w:r>
            <w:r w:rsidR="00944D3E" w:rsidRPr="00944D3E">
              <w:rPr>
                <w:rFonts w:cs="Times New Roman"/>
                <w:noProof/>
                <w:webHidden/>
              </w:rPr>
              <w:t>12</w:t>
            </w:r>
            <w:r w:rsidR="00944D3E" w:rsidRPr="00944D3E">
              <w:rPr>
                <w:rFonts w:cs="Times New Roman"/>
                <w:noProof/>
                <w:webHidden/>
              </w:rPr>
              <w:fldChar w:fldCharType="end"/>
            </w:r>
          </w:hyperlink>
        </w:p>
        <w:p w14:paraId="4155AD13" w14:textId="19FA8FE3" w:rsidR="00944D3E" w:rsidRPr="00944D3E" w:rsidRDefault="000102BF">
          <w:pPr>
            <w:pStyle w:val="TDC3"/>
            <w:tabs>
              <w:tab w:val="right" w:leader="dot" w:pos="9350"/>
            </w:tabs>
            <w:rPr>
              <w:rFonts w:cs="Times New Roman"/>
              <w:noProof/>
            </w:rPr>
          </w:pPr>
          <w:hyperlink w:anchor="_Toc92216694" w:history="1">
            <w:r w:rsidR="00944D3E" w:rsidRPr="00944D3E">
              <w:rPr>
                <w:rStyle w:val="Hipervnculo"/>
                <w:rFonts w:cs="Times New Roman"/>
                <w:noProof/>
                <w:color w:val="auto"/>
              </w:rPr>
              <w:t>Preguntas:</w:t>
            </w:r>
            <w:r w:rsidR="00944D3E" w:rsidRPr="00944D3E">
              <w:rPr>
                <w:rFonts w:cs="Times New Roman"/>
                <w:noProof/>
                <w:webHidden/>
              </w:rPr>
              <w:tab/>
            </w:r>
            <w:r w:rsidR="00944D3E" w:rsidRPr="00944D3E">
              <w:rPr>
                <w:rFonts w:cs="Times New Roman"/>
                <w:noProof/>
                <w:webHidden/>
              </w:rPr>
              <w:fldChar w:fldCharType="begin"/>
            </w:r>
            <w:r w:rsidR="00944D3E" w:rsidRPr="00944D3E">
              <w:rPr>
                <w:rFonts w:cs="Times New Roman"/>
                <w:noProof/>
                <w:webHidden/>
              </w:rPr>
              <w:instrText xml:space="preserve"> PAGEREF _Toc92216694 \h </w:instrText>
            </w:r>
            <w:r w:rsidR="00944D3E" w:rsidRPr="00944D3E">
              <w:rPr>
                <w:rFonts w:cs="Times New Roman"/>
                <w:noProof/>
                <w:webHidden/>
              </w:rPr>
            </w:r>
            <w:r w:rsidR="00944D3E" w:rsidRPr="00944D3E">
              <w:rPr>
                <w:rFonts w:cs="Times New Roman"/>
                <w:noProof/>
                <w:webHidden/>
              </w:rPr>
              <w:fldChar w:fldCharType="separate"/>
            </w:r>
            <w:r w:rsidR="00944D3E" w:rsidRPr="00944D3E">
              <w:rPr>
                <w:rFonts w:cs="Times New Roman"/>
                <w:noProof/>
                <w:webHidden/>
              </w:rPr>
              <w:t>12</w:t>
            </w:r>
            <w:r w:rsidR="00944D3E" w:rsidRPr="00944D3E">
              <w:rPr>
                <w:rFonts w:cs="Times New Roman"/>
                <w:noProof/>
                <w:webHidden/>
              </w:rPr>
              <w:fldChar w:fldCharType="end"/>
            </w:r>
          </w:hyperlink>
        </w:p>
        <w:p w14:paraId="0EDD8E71" w14:textId="070BDD47" w:rsidR="00944D3E" w:rsidRPr="00944D3E" w:rsidRDefault="000102BF">
          <w:pPr>
            <w:pStyle w:val="TDC2"/>
            <w:tabs>
              <w:tab w:val="right" w:leader="dot" w:pos="9350"/>
            </w:tabs>
            <w:rPr>
              <w:rFonts w:cs="Times New Roman"/>
              <w:noProof/>
            </w:rPr>
          </w:pPr>
          <w:hyperlink w:anchor="_Toc92216695" w:history="1">
            <w:r w:rsidR="00944D3E" w:rsidRPr="00944D3E">
              <w:rPr>
                <w:rStyle w:val="Hipervnculo"/>
                <w:rFonts w:cs="Times New Roman"/>
                <w:noProof/>
                <w:color w:val="auto"/>
              </w:rPr>
              <w:t>Minería de reglas de asociación:</w:t>
            </w:r>
            <w:r w:rsidR="00944D3E" w:rsidRPr="00944D3E">
              <w:rPr>
                <w:rFonts w:cs="Times New Roman"/>
                <w:noProof/>
                <w:webHidden/>
              </w:rPr>
              <w:tab/>
            </w:r>
            <w:r w:rsidR="00944D3E" w:rsidRPr="00944D3E">
              <w:rPr>
                <w:rFonts w:cs="Times New Roman"/>
                <w:noProof/>
                <w:webHidden/>
              </w:rPr>
              <w:fldChar w:fldCharType="begin"/>
            </w:r>
            <w:r w:rsidR="00944D3E" w:rsidRPr="00944D3E">
              <w:rPr>
                <w:rFonts w:cs="Times New Roman"/>
                <w:noProof/>
                <w:webHidden/>
              </w:rPr>
              <w:instrText xml:space="preserve"> PAGEREF _Toc92216695 \h </w:instrText>
            </w:r>
            <w:r w:rsidR="00944D3E" w:rsidRPr="00944D3E">
              <w:rPr>
                <w:rFonts w:cs="Times New Roman"/>
                <w:noProof/>
                <w:webHidden/>
              </w:rPr>
            </w:r>
            <w:r w:rsidR="00944D3E" w:rsidRPr="00944D3E">
              <w:rPr>
                <w:rFonts w:cs="Times New Roman"/>
                <w:noProof/>
                <w:webHidden/>
              </w:rPr>
              <w:fldChar w:fldCharType="separate"/>
            </w:r>
            <w:r w:rsidR="00944D3E" w:rsidRPr="00944D3E">
              <w:rPr>
                <w:rFonts w:cs="Times New Roman"/>
                <w:noProof/>
                <w:webHidden/>
              </w:rPr>
              <w:t>15</w:t>
            </w:r>
            <w:r w:rsidR="00944D3E" w:rsidRPr="00944D3E">
              <w:rPr>
                <w:rFonts w:cs="Times New Roman"/>
                <w:noProof/>
                <w:webHidden/>
              </w:rPr>
              <w:fldChar w:fldCharType="end"/>
            </w:r>
          </w:hyperlink>
        </w:p>
        <w:p w14:paraId="64AE450A" w14:textId="71A61809" w:rsidR="00944D3E" w:rsidRPr="00944D3E" w:rsidRDefault="000102BF">
          <w:pPr>
            <w:pStyle w:val="TDC1"/>
            <w:tabs>
              <w:tab w:val="right" w:leader="dot" w:pos="9350"/>
            </w:tabs>
            <w:rPr>
              <w:rFonts w:cs="Times New Roman"/>
              <w:noProof/>
            </w:rPr>
          </w:pPr>
          <w:hyperlink w:anchor="_Toc92216696" w:history="1">
            <w:r w:rsidR="00944D3E" w:rsidRPr="00944D3E">
              <w:rPr>
                <w:rStyle w:val="Hipervnculo"/>
                <w:rFonts w:cs="Times New Roman"/>
                <w:noProof/>
                <w:color w:val="auto"/>
              </w:rPr>
              <w:t>Conclusiones</w:t>
            </w:r>
            <w:r w:rsidR="00944D3E" w:rsidRPr="00944D3E">
              <w:rPr>
                <w:rFonts w:cs="Times New Roman"/>
                <w:noProof/>
                <w:webHidden/>
              </w:rPr>
              <w:tab/>
            </w:r>
            <w:r w:rsidR="00944D3E" w:rsidRPr="00944D3E">
              <w:rPr>
                <w:rFonts w:cs="Times New Roman"/>
                <w:noProof/>
                <w:webHidden/>
              </w:rPr>
              <w:fldChar w:fldCharType="begin"/>
            </w:r>
            <w:r w:rsidR="00944D3E" w:rsidRPr="00944D3E">
              <w:rPr>
                <w:rFonts w:cs="Times New Roman"/>
                <w:noProof/>
                <w:webHidden/>
              </w:rPr>
              <w:instrText xml:space="preserve"> PAGEREF _Toc92216696 \h </w:instrText>
            </w:r>
            <w:r w:rsidR="00944D3E" w:rsidRPr="00944D3E">
              <w:rPr>
                <w:rFonts w:cs="Times New Roman"/>
                <w:noProof/>
                <w:webHidden/>
              </w:rPr>
            </w:r>
            <w:r w:rsidR="00944D3E" w:rsidRPr="00944D3E">
              <w:rPr>
                <w:rFonts w:cs="Times New Roman"/>
                <w:noProof/>
                <w:webHidden/>
              </w:rPr>
              <w:fldChar w:fldCharType="separate"/>
            </w:r>
            <w:r w:rsidR="00944D3E" w:rsidRPr="00944D3E">
              <w:rPr>
                <w:rFonts w:cs="Times New Roman"/>
                <w:noProof/>
                <w:webHidden/>
              </w:rPr>
              <w:t>24</w:t>
            </w:r>
            <w:r w:rsidR="00944D3E" w:rsidRPr="00944D3E">
              <w:rPr>
                <w:rFonts w:cs="Times New Roman"/>
                <w:noProof/>
                <w:webHidden/>
              </w:rPr>
              <w:fldChar w:fldCharType="end"/>
            </w:r>
          </w:hyperlink>
        </w:p>
        <w:p w14:paraId="0C9B6F1F" w14:textId="7BD53D12" w:rsidR="00944D3E" w:rsidRPr="00944D3E" w:rsidRDefault="000102BF">
          <w:pPr>
            <w:pStyle w:val="TDC1"/>
            <w:tabs>
              <w:tab w:val="right" w:leader="dot" w:pos="9350"/>
            </w:tabs>
            <w:rPr>
              <w:rFonts w:cs="Times New Roman"/>
              <w:noProof/>
            </w:rPr>
          </w:pPr>
          <w:hyperlink w:anchor="_Toc92216697" w:history="1">
            <w:r w:rsidR="00944D3E" w:rsidRPr="00944D3E">
              <w:rPr>
                <w:rStyle w:val="Hipervnculo"/>
                <w:rFonts w:cs="Times New Roman"/>
                <w:noProof/>
                <w:color w:val="auto"/>
                <w:lang w:val="es-ES"/>
              </w:rPr>
              <w:t>Bibliografía y documentación relacionada</w:t>
            </w:r>
            <w:r w:rsidR="00944D3E" w:rsidRPr="00944D3E">
              <w:rPr>
                <w:rFonts w:cs="Times New Roman"/>
                <w:noProof/>
                <w:webHidden/>
              </w:rPr>
              <w:tab/>
            </w:r>
            <w:r w:rsidR="00944D3E" w:rsidRPr="00944D3E">
              <w:rPr>
                <w:rFonts w:cs="Times New Roman"/>
                <w:noProof/>
                <w:webHidden/>
              </w:rPr>
              <w:fldChar w:fldCharType="begin"/>
            </w:r>
            <w:r w:rsidR="00944D3E" w:rsidRPr="00944D3E">
              <w:rPr>
                <w:rFonts w:cs="Times New Roman"/>
                <w:noProof/>
                <w:webHidden/>
              </w:rPr>
              <w:instrText xml:space="preserve"> PAGEREF _Toc92216697 \h </w:instrText>
            </w:r>
            <w:r w:rsidR="00944D3E" w:rsidRPr="00944D3E">
              <w:rPr>
                <w:rFonts w:cs="Times New Roman"/>
                <w:noProof/>
                <w:webHidden/>
              </w:rPr>
            </w:r>
            <w:r w:rsidR="00944D3E" w:rsidRPr="00944D3E">
              <w:rPr>
                <w:rFonts w:cs="Times New Roman"/>
                <w:noProof/>
                <w:webHidden/>
              </w:rPr>
              <w:fldChar w:fldCharType="separate"/>
            </w:r>
            <w:r w:rsidR="00944D3E" w:rsidRPr="00944D3E">
              <w:rPr>
                <w:rFonts w:cs="Times New Roman"/>
                <w:noProof/>
                <w:webHidden/>
              </w:rPr>
              <w:t>27</w:t>
            </w:r>
            <w:r w:rsidR="00944D3E" w:rsidRPr="00944D3E">
              <w:rPr>
                <w:rFonts w:cs="Times New Roman"/>
                <w:noProof/>
                <w:webHidden/>
              </w:rPr>
              <w:fldChar w:fldCharType="end"/>
            </w:r>
          </w:hyperlink>
        </w:p>
        <w:p w14:paraId="4202AD9C" w14:textId="1EA8408A" w:rsidR="00944D3E" w:rsidRPr="00944D3E" w:rsidRDefault="000102BF">
          <w:pPr>
            <w:pStyle w:val="TDC1"/>
            <w:tabs>
              <w:tab w:val="right" w:leader="dot" w:pos="9350"/>
            </w:tabs>
            <w:rPr>
              <w:rFonts w:cs="Times New Roman"/>
              <w:noProof/>
            </w:rPr>
          </w:pPr>
          <w:hyperlink w:anchor="_Toc92216698" w:history="1">
            <w:r w:rsidR="00944D3E" w:rsidRPr="00944D3E">
              <w:rPr>
                <w:rStyle w:val="Hipervnculo"/>
                <w:rFonts w:cs="Times New Roman"/>
                <w:noProof/>
                <w:color w:val="auto"/>
                <w:lang w:val="en-US"/>
              </w:rPr>
              <w:t>Anexos:</w:t>
            </w:r>
            <w:r w:rsidR="00944D3E" w:rsidRPr="00944D3E">
              <w:rPr>
                <w:rFonts w:cs="Times New Roman"/>
                <w:noProof/>
                <w:webHidden/>
              </w:rPr>
              <w:tab/>
            </w:r>
            <w:r w:rsidR="00944D3E" w:rsidRPr="00944D3E">
              <w:rPr>
                <w:rFonts w:cs="Times New Roman"/>
                <w:noProof/>
                <w:webHidden/>
              </w:rPr>
              <w:fldChar w:fldCharType="begin"/>
            </w:r>
            <w:r w:rsidR="00944D3E" w:rsidRPr="00944D3E">
              <w:rPr>
                <w:rFonts w:cs="Times New Roman"/>
                <w:noProof/>
                <w:webHidden/>
              </w:rPr>
              <w:instrText xml:space="preserve"> PAGEREF _Toc92216698 \h </w:instrText>
            </w:r>
            <w:r w:rsidR="00944D3E" w:rsidRPr="00944D3E">
              <w:rPr>
                <w:rFonts w:cs="Times New Roman"/>
                <w:noProof/>
                <w:webHidden/>
              </w:rPr>
            </w:r>
            <w:r w:rsidR="00944D3E" w:rsidRPr="00944D3E">
              <w:rPr>
                <w:rFonts w:cs="Times New Roman"/>
                <w:noProof/>
                <w:webHidden/>
              </w:rPr>
              <w:fldChar w:fldCharType="separate"/>
            </w:r>
            <w:r w:rsidR="00944D3E" w:rsidRPr="00944D3E">
              <w:rPr>
                <w:rFonts w:cs="Times New Roman"/>
                <w:noProof/>
                <w:webHidden/>
              </w:rPr>
              <w:t>29</w:t>
            </w:r>
            <w:r w:rsidR="00944D3E" w:rsidRPr="00944D3E">
              <w:rPr>
                <w:rFonts w:cs="Times New Roman"/>
                <w:noProof/>
                <w:webHidden/>
              </w:rPr>
              <w:fldChar w:fldCharType="end"/>
            </w:r>
          </w:hyperlink>
        </w:p>
        <w:p w14:paraId="10C362DD" w14:textId="37C0B0BF" w:rsidR="00944D3E" w:rsidRDefault="00944D3E">
          <w:r w:rsidRPr="00944D3E">
            <w:rPr>
              <w:rFonts w:cs="Times New Roman"/>
              <w:b/>
              <w:bCs/>
              <w:lang w:val="es-ES"/>
            </w:rPr>
            <w:fldChar w:fldCharType="end"/>
          </w:r>
        </w:p>
      </w:sdtContent>
    </w:sdt>
    <w:p w14:paraId="03DCE5AD" w14:textId="77777777" w:rsidR="00684111" w:rsidRDefault="00684111" w:rsidP="00684111">
      <w:pPr>
        <w:rPr>
          <w:rFonts w:eastAsiaTheme="majorEastAsia" w:cstheme="majorBidi"/>
          <w:sz w:val="32"/>
          <w:szCs w:val="32"/>
        </w:rPr>
      </w:pPr>
      <w:r>
        <w:br w:type="page"/>
      </w:r>
    </w:p>
    <w:p w14:paraId="0BA77969" w14:textId="55F06EF1" w:rsidR="00A82C1D" w:rsidRPr="00114AAE" w:rsidRDefault="00A82C1D" w:rsidP="00114AAE">
      <w:pPr>
        <w:pStyle w:val="Ttulo1"/>
      </w:pPr>
      <w:bookmarkStart w:id="0" w:name="_Toc92216682"/>
      <w:r w:rsidRPr="00114AAE">
        <w:lastRenderedPageBreak/>
        <w:t>Resumen Ejecutivo</w:t>
      </w:r>
      <w:bookmarkEnd w:id="0"/>
    </w:p>
    <w:p w14:paraId="6E60C9B5" w14:textId="67196D4F" w:rsidR="0056341D" w:rsidRPr="00132D4F" w:rsidRDefault="0056341D" w:rsidP="00A82C1D">
      <w:r>
        <w:t xml:space="preserve">Con más de 10 años de experiencia en consultoría de recursos humanos, eb|Consulting se conforma por un equipo multidisciplinario </w:t>
      </w:r>
      <w:r w:rsidR="00132D4F">
        <w:t xml:space="preserve">y altamente especializado en la consultoría organizacional tanto privada como pública. Con el objetivo de entregar </w:t>
      </w:r>
      <w:r w:rsidR="00D3440E">
        <w:t xml:space="preserve">a sus clientes </w:t>
      </w:r>
      <w:r w:rsidR="00132D4F">
        <w:t xml:space="preserve">soluciones estratégicas, </w:t>
      </w:r>
      <w:r w:rsidR="00D3440E">
        <w:t xml:space="preserve">y </w:t>
      </w:r>
      <w:r w:rsidR="00132D4F">
        <w:t>sustentadas en evidencia</w:t>
      </w:r>
      <w:r w:rsidR="00D3440E">
        <w:t>,</w:t>
      </w:r>
      <w:r w:rsidR="00132D4F">
        <w:t xml:space="preserve"> eb|Consulting se apoya en el enfoque </w:t>
      </w:r>
      <w:r w:rsidR="00132D4F" w:rsidRPr="003471B0">
        <w:rPr>
          <w:i/>
          <w:iCs/>
        </w:rPr>
        <w:t>Evidence-Based Management</w:t>
      </w:r>
      <w:r w:rsidR="00132D4F">
        <w:t xml:space="preserve"> </w:t>
      </w:r>
      <w:r w:rsidR="00132D4F">
        <w:rPr>
          <w:rStyle w:val="Refdenotaalpie"/>
        </w:rPr>
        <w:footnoteReference w:id="1"/>
      </w:r>
      <w:r w:rsidR="00132D4F">
        <w:t xml:space="preserve"> (2006, Pfeffer y Sutton) y en el </w:t>
      </w:r>
      <w:r w:rsidR="00132D4F">
        <w:rPr>
          <w:i/>
          <w:iCs/>
        </w:rPr>
        <w:t xml:space="preserve">Scientist Practitioner Model </w:t>
      </w:r>
      <w:r w:rsidR="00132D4F">
        <w:rPr>
          <w:rStyle w:val="Refdenotaalpie"/>
        </w:rPr>
        <w:footnoteReference w:id="2"/>
      </w:r>
      <w:r w:rsidR="00D3440E">
        <w:t>.</w:t>
      </w:r>
    </w:p>
    <w:p w14:paraId="5013E571" w14:textId="2D073280" w:rsidR="00A54132" w:rsidRDefault="00A54132" w:rsidP="00A82C1D">
      <w:r>
        <w:t xml:space="preserve">El estudio de las relaciones </w:t>
      </w:r>
      <w:r w:rsidR="003471B0">
        <w:t>inter-</w:t>
      </w:r>
      <w:r>
        <w:t>faceta de la personalidad</w:t>
      </w:r>
      <w:r w:rsidR="003471B0">
        <w:t xml:space="preserve">, tradicionalmente, </w:t>
      </w:r>
      <w:r>
        <w:t xml:space="preserve">consta de distintas metodologías asociadas, principalmente, a relaciones lineales entre las variables. Sin embargo, </w:t>
      </w:r>
      <w:r w:rsidR="00C50DF3">
        <w:t>dada la</w:t>
      </w:r>
      <w:r w:rsidR="00102480">
        <w:t xml:space="preserve"> n</w:t>
      </w:r>
      <w:r w:rsidR="00C50DF3">
        <w:t>aturaleza de la personalidad</w:t>
      </w:r>
      <w:r w:rsidR="005847C5">
        <w:t>;</w:t>
      </w:r>
      <w:r w:rsidR="00C50DF3">
        <w:t xml:space="preserve"> estas relaciones suelen presentar correlaciones considerablemente bajas, dejando la</w:t>
      </w:r>
      <w:r w:rsidR="00BB7741">
        <w:t>s</w:t>
      </w:r>
      <w:r w:rsidR="00C50DF3">
        <w:t xml:space="preserve"> siguiente</w:t>
      </w:r>
      <w:r w:rsidR="00BB7741">
        <w:t>s</w:t>
      </w:r>
      <w:r w:rsidR="00C50DF3">
        <w:t xml:space="preserve"> </w:t>
      </w:r>
      <w:r w:rsidR="00BB7741">
        <w:t xml:space="preserve">incógnitas </w:t>
      </w:r>
      <w:r w:rsidR="00C50DF3">
        <w:t>¿Cuánta relación entre las facetas es no lineal? Y el siguiente problema: ¿Por dónde empezamos a buscar relaciones?</w:t>
      </w:r>
    </w:p>
    <w:p w14:paraId="7770B10F" w14:textId="4A000EBD" w:rsidR="00C50DF3" w:rsidRDefault="00C50DF3" w:rsidP="00A82C1D">
      <w:r>
        <w:t>Con el propósito de sentar una base para futuras investigaciones que respondan la pregunta inicial, el presente informe responde al problema por medio de la minería de reglas de asociación</w:t>
      </w:r>
      <w:r w:rsidR="00960D4A">
        <w:t xml:space="preserve">, metodología de aprendizaje automático que busca relaciones de coocurrencia estadística entre las variables de interés, utilizando el algoritmo </w:t>
      </w:r>
      <w:r w:rsidR="003559F1">
        <w:t xml:space="preserve">Apriori </w:t>
      </w:r>
      <w:r w:rsidR="003559F1">
        <w:rPr>
          <w:rStyle w:val="Refdenotaalpie"/>
        </w:rPr>
        <w:footnoteReference w:id="3"/>
      </w:r>
      <w:r w:rsidR="00D3440E">
        <w:t xml:space="preserve"> </w:t>
      </w:r>
      <w:r w:rsidR="003559F1">
        <w:t xml:space="preserve">a través </w:t>
      </w:r>
      <w:r w:rsidR="00FA2467">
        <w:t>de RStudio</w:t>
      </w:r>
      <w:r w:rsidR="00D3440E">
        <w:t>, o</w:t>
      </w:r>
      <w:r w:rsidR="00FA2467">
        <w:t>cupando</w:t>
      </w:r>
      <w:r w:rsidR="00D779D8">
        <w:t xml:space="preserve"> las</w:t>
      </w:r>
      <w:r w:rsidR="00FA2467">
        <w:t xml:space="preserve"> librerías</w:t>
      </w:r>
      <w:r w:rsidR="00D779D8">
        <w:t xml:space="preserve"> </w:t>
      </w:r>
      <w:r w:rsidR="00FA2467">
        <w:t xml:space="preserve">Arules, arulesViz, dplyr, </w:t>
      </w:r>
      <w:r w:rsidR="00D779D8">
        <w:t>readxl y tidyr.</w:t>
      </w:r>
      <w:r w:rsidR="00AA3059">
        <w:t xml:space="preserve"> Siendo las primeras dos las encargadas de minar y visualizar las reglas de asociación extraídas, y el resto librerías para el trabajo y la carga de datos.</w:t>
      </w:r>
    </w:p>
    <w:p w14:paraId="5C029840" w14:textId="3078986B" w:rsidR="00E13A6B" w:rsidRDefault="00AA3059" w:rsidP="00E13A6B">
      <w:r>
        <w:t xml:space="preserve">Ocupando el algoritmo </w:t>
      </w:r>
      <w:r w:rsidR="000C5B79">
        <w:t>Apriori, se lograron minar</w:t>
      </w:r>
      <w:r>
        <w:t xml:space="preserve"> más de </w:t>
      </w:r>
      <w:r w:rsidR="00BB7741">
        <w:t>35.000</w:t>
      </w:r>
      <w:r>
        <w:t xml:space="preserve"> relaciones de coocurrencia </w:t>
      </w:r>
      <w:r w:rsidR="000C5B79">
        <w:t xml:space="preserve">(Reglas de asociación) </w:t>
      </w:r>
      <w:r>
        <w:t xml:space="preserve">entre las </w:t>
      </w:r>
      <w:r w:rsidR="000C5B79">
        <w:t>192</w:t>
      </w:r>
      <w:r>
        <w:t xml:space="preserve"> </w:t>
      </w:r>
      <w:r w:rsidR="000C5B79">
        <w:t>variables involucradas</w:t>
      </w:r>
      <w:r>
        <w:t xml:space="preserve">. </w:t>
      </w:r>
      <w:r w:rsidR="00E13A6B">
        <w:t>Cabe destacar que</w:t>
      </w:r>
      <w:r w:rsidR="00BB7741">
        <w:t>, por</w:t>
      </w:r>
      <w:r w:rsidR="00E13A6B">
        <w:t xml:space="preserve"> </w:t>
      </w:r>
      <w:r w:rsidR="00BB7741">
        <w:t xml:space="preserve">efectos de simplicidad de análisis, extensión y representación gráfica, </w:t>
      </w:r>
      <w:r w:rsidR="00E13A6B">
        <w:t xml:space="preserve">el presente informe se centra únicamente en las </w:t>
      </w:r>
      <w:r w:rsidR="00BB7741">
        <w:t xml:space="preserve">20 </w:t>
      </w:r>
      <w:r w:rsidR="00E13A6B">
        <w:t xml:space="preserve">reglas de asociación con mayores puntajes en los parámetros </w:t>
      </w:r>
      <w:r w:rsidR="00E70506" w:rsidRPr="00E70506">
        <w:rPr>
          <w:i/>
          <w:iCs/>
        </w:rPr>
        <w:t>Lift</w:t>
      </w:r>
      <w:r w:rsidR="00E13A6B">
        <w:t xml:space="preserve"> y </w:t>
      </w:r>
      <w:r w:rsidR="00E70506" w:rsidRPr="00E70506">
        <w:rPr>
          <w:i/>
          <w:iCs/>
        </w:rPr>
        <w:t>Support</w:t>
      </w:r>
      <w:r w:rsidR="003471B0">
        <w:t xml:space="preserve">, </w:t>
      </w:r>
      <w:r w:rsidR="00A00FFC">
        <w:t xml:space="preserve">y que </w:t>
      </w:r>
      <w:r w:rsidR="00BB7741">
        <w:t>estén</w:t>
      </w:r>
      <w:r w:rsidR="00A00FFC">
        <w:t xml:space="preserve"> relacionadas con la variable BIN_P_106 </w:t>
      </w:r>
      <w:r w:rsidR="00BB7741">
        <w:rPr>
          <w:rStyle w:val="Refdenotaalpie"/>
        </w:rPr>
        <w:footnoteReference w:id="4"/>
      </w:r>
      <w:r w:rsidR="00E13A6B">
        <w:t>. No obstante, miles de las reglas de asociación extraídas cuentan con indicadores atractivos para desarrollar posteriores estudios.</w:t>
      </w:r>
    </w:p>
    <w:p w14:paraId="1EA1FB04" w14:textId="36089B03" w:rsidR="00CA554D" w:rsidRDefault="00EC7D85" w:rsidP="00114AAE">
      <w:pPr>
        <w:pStyle w:val="Ttulo1"/>
      </w:pPr>
      <w:bookmarkStart w:id="1" w:name="_Toc92216683"/>
      <w:r>
        <w:lastRenderedPageBreak/>
        <w:t>Contexto del problema</w:t>
      </w:r>
      <w:r w:rsidR="00945EFB">
        <w:t>:</w:t>
      </w:r>
      <w:bookmarkEnd w:id="1"/>
    </w:p>
    <w:p w14:paraId="1DCF0759" w14:textId="79952695" w:rsidR="00F23AA4" w:rsidRDefault="00F23AA4" w:rsidP="008A72E4">
      <w:r>
        <w:t>Los test psicológicos laborales son instrumentos construidos con el propósito de rescatar una muestra del comportamiento de una persona en el ámbito laboral</w:t>
      </w:r>
      <w:r w:rsidR="00C421DC">
        <w:t>,</w:t>
      </w:r>
      <w:r>
        <w:t xml:space="preserve"> de una </w:t>
      </w:r>
      <w:r w:rsidR="003E79A9">
        <w:t>manera</w:t>
      </w:r>
      <w:r>
        <w:t xml:space="preserve"> estandarizada</w:t>
      </w:r>
      <w:r w:rsidR="00C421DC">
        <w:t>,</w:t>
      </w:r>
      <w:r>
        <w:t xml:space="preserve"> para poder hacer comparaciones entre las distintas respuestas, y </w:t>
      </w:r>
      <w:r w:rsidR="003E79A9">
        <w:t>poder hacer estudios de desempeño sobre las mismas personas en el transcurso del tiempo.</w:t>
      </w:r>
    </w:p>
    <w:p w14:paraId="6FF2EA17" w14:textId="5E2110CF" w:rsidR="00946F95" w:rsidRDefault="008A72E4" w:rsidP="008A72E4">
      <w:pPr>
        <w:rPr>
          <w:rFonts w:ascii="Noto Sans" w:hAnsi="Noto Sans" w:cs="Noto Sans"/>
          <w:sz w:val="18"/>
          <w:szCs w:val="18"/>
          <w:shd w:val="clear" w:color="auto" w:fill="FFFFFF"/>
        </w:rPr>
      </w:pPr>
      <w:r>
        <w:t>La validación de test psicométricos para la medición de facetas de personalidad requiere</w:t>
      </w:r>
      <w:r w:rsidR="00945EFB">
        <w:t xml:space="preserve"> de un arduo proceso de investigación que contempla análisis descriptivo e inferencial. </w:t>
      </w:r>
      <w:r w:rsidR="00BB4C0D">
        <w:t xml:space="preserve">En la creación de test psicométricos, como se puede observar en la </w:t>
      </w:r>
      <w:r w:rsidR="00884865">
        <w:rPr>
          <w:i/>
          <w:iCs/>
        </w:rPr>
        <w:t>Tabla</w:t>
      </w:r>
      <w:r w:rsidR="00BB4C0D">
        <w:rPr>
          <w:i/>
          <w:iCs/>
        </w:rPr>
        <w:t xml:space="preserve"> 1</w:t>
      </w:r>
      <w:r w:rsidR="00884865">
        <w:rPr>
          <w:rStyle w:val="Refdenotaalpie"/>
        </w:rPr>
        <w:footnoteReference w:id="5"/>
      </w:r>
      <w:r w:rsidR="00295AF2">
        <w:t>, la significancia estadística suele tener valores más bajos que las ciencias aplicadas</w:t>
      </w:r>
      <w:r w:rsidR="00884865">
        <w:t xml:space="preserve"> como la biología molecular o la química.</w:t>
      </w:r>
    </w:p>
    <w:p w14:paraId="4EE549B8" w14:textId="77777777" w:rsidR="00884865" w:rsidRDefault="00C421DC" w:rsidP="00884865">
      <w:pPr>
        <w:keepNext/>
        <w:jc w:val="center"/>
      </w:pPr>
      <w:r>
        <w:rPr>
          <w:noProof/>
        </w:rPr>
        <w:drawing>
          <wp:inline distT="0" distB="0" distL="0" distR="0" wp14:anchorId="73A887D2" wp14:editId="39A6CBF9">
            <wp:extent cx="3782291" cy="1653944"/>
            <wp:effectExtent l="0" t="0" r="0" b="3810"/>
            <wp:docPr id="26" name="Imagen 26" descr="Valores referenciales para el tamaño del efecto &#10;de las diferentes pruebas de significación &#10;estadística.">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Valores referenciales para el tamaño del efecto &#10;de las diferentes pruebas de significación &#10;estadística.">
                      <a:extLst>
                        <a:ext uri="{C183D7F6-B498-43B3-948B-1728B52AA6E4}">
                          <adec:decorative xmlns:adec="http://schemas.microsoft.com/office/drawing/2017/decorative" val="0"/>
                        </a:ext>
                      </a:extLst>
                    </pic:cNvPr>
                    <pic:cNvPicPr/>
                  </pic:nvPicPr>
                  <pic:blipFill>
                    <a:blip r:embed="rId10"/>
                    <a:stretch>
                      <a:fillRect/>
                    </a:stretch>
                  </pic:blipFill>
                  <pic:spPr>
                    <a:xfrm>
                      <a:off x="0" y="0"/>
                      <a:ext cx="3782291" cy="1653944"/>
                    </a:xfrm>
                    <a:prstGeom prst="rect">
                      <a:avLst/>
                    </a:prstGeom>
                  </pic:spPr>
                </pic:pic>
              </a:graphicData>
            </a:graphic>
          </wp:inline>
        </w:drawing>
      </w:r>
    </w:p>
    <w:p w14:paraId="7FF8EAF2" w14:textId="06A9AF5A" w:rsidR="00C421DC" w:rsidRPr="00946F95" w:rsidRDefault="00884865" w:rsidP="00884865">
      <w:pPr>
        <w:pStyle w:val="Descripcin"/>
        <w:jc w:val="center"/>
      </w:pPr>
      <w:r>
        <w:t xml:space="preserve">Tabla </w:t>
      </w:r>
      <w:r w:rsidR="000102BF">
        <w:fldChar w:fldCharType="begin"/>
      </w:r>
      <w:r w:rsidR="000102BF">
        <w:instrText xml:space="preserve"> SEQ Tabla \* ARABIC </w:instrText>
      </w:r>
      <w:r w:rsidR="000102BF">
        <w:fldChar w:fldCharType="separate"/>
      </w:r>
      <w:r w:rsidR="00731692">
        <w:rPr>
          <w:noProof/>
        </w:rPr>
        <w:t>1</w:t>
      </w:r>
      <w:r w:rsidR="000102BF">
        <w:rPr>
          <w:noProof/>
        </w:rPr>
        <w:fldChar w:fldCharType="end"/>
      </w:r>
      <w:r>
        <w:t xml:space="preserve">: </w:t>
      </w:r>
      <w:r w:rsidRPr="00EB4C69">
        <w:t>Valores referenciales para el tamaño del efecto de las diferentes pruebas de significación estadística.</w:t>
      </w:r>
    </w:p>
    <w:p w14:paraId="70D599EC" w14:textId="77777777" w:rsidR="00E30533" w:rsidRDefault="00E30533" w:rsidP="008A72E4">
      <w:pPr>
        <w:rPr>
          <w:shd w:val="clear" w:color="auto" w:fill="FFFFFF"/>
        </w:rPr>
      </w:pPr>
    </w:p>
    <w:p w14:paraId="6F1BF241" w14:textId="0C87FF31" w:rsidR="00C32735" w:rsidRDefault="00295AF2" w:rsidP="008A72E4">
      <w:r w:rsidRPr="008A72E4">
        <w:rPr>
          <w:shd w:val="clear" w:color="auto" w:fill="FFFFFF"/>
        </w:rPr>
        <w:t>La correlación es una medida que expresa hasta que punto dos variables están relacionadas linealmente, y como</w:t>
      </w:r>
      <w:r w:rsidR="00E30533">
        <w:rPr>
          <w:shd w:val="clear" w:color="auto" w:fill="FFFFFF"/>
        </w:rPr>
        <w:t xml:space="preserve"> se puede observar en la </w:t>
      </w:r>
      <w:r w:rsidR="00E30533">
        <w:rPr>
          <w:i/>
          <w:iCs/>
          <w:shd w:val="clear" w:color="auto" w:fill="FFFFFF"/>
        </w:rPr>
        <w:t>Tabla 2</w:t>
      </w:r>
      <w:r w:rsidR="00E30533">
        <w:rPr>
          <w:shd w:val="clear" w:color="auto" w:fill="FFFFFF"/>
        </w:rPr>
        <w:t xml:space="preserve">, tanto </w:t>
      </w:r>
      <w:r w:rsidR="00946F95">
        <w:t>las correlaciones</w:t>
      </w:r>
      <w:r w:rsidR="00E30533">
        <w:t xml:space="preserve"> (</w:t>
      </w:r>
      <w:r w:rsidR="00E30533">
        <w:rPr>
          <w:i/>
          <w:iCs/>
        </w:rPr>
        <w:t>r Linear</w:t>
      </w:r>
      <w:r w:rsidR="00E30533">
        <w:t xml:space="preserve">), como las relaciones cuadráticas y cúbicas </w:t>
      </w:r>
      <w:r w:rsidR="00946F95">
        <w:t>entre las distintas facetas de personalidad medidas es considerablemente baja</w:t>
      </w:r>
      <w:r w:rsidR="00C32735">
        <w:t>, presentando una barrera en el estudio del comportamiento humano.</w:t>
      </w:r>
    </w:p>
    <w:p w14:paraId="43E3BF1B" w14:textId="77777777" w:rsidR="00E30533" w:rsidRDefault="00E30533" w:rsidP="00E30533">
      <w:pPr>
        <w:keepNext/>
      </w:pPr>
      <w:r>
        <w:rPr>
          <w:noProof/>
        </w:rPr>
        <w:lastRenderedPageBreak/>
        <w:drawing>
          <wp:inline distT="0" distB="0" distL="0" distR="0" wp14:anchorId="2E2CF93D" wp14:editId="4BBAE39D">
            <wp:extent cx="5943600" cy="453517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35170"/>
                    </a:xfrm>
                    <a:prstGeom prst="rect">
                      <a:avLst/>
                    </a:prstGeom>
                  </pic:spPr>
                </pic:pic>
              </a:graphicData>
            </a:graphic>
          </wp:inline>
        </w:drawing>
      </w:r>
    </w:p>
    <w:p w14:paraId="27EB65A4" w14:textId="24177A2C" w:rsidR="00E30533" w:rsidRDefault="00E30533" w:rsidP="00E30533">
      <w:pPr>
        <w:pStyle w:val="Descripcin"/>
        <w:rPr>
          <w:noProof/>
        </w:rPr>
      </w:pPr>
      <w:r>
        <w:t xml:space="preserve">Tabla </w:t>
      </w:r>
      <w:r w:rsidR="000102BF">
        <w:fldChar w:fldCharType="begin"/>
      </w:r>
      <w:r w:rsidR="000102BF">
        <w:instrText xml:space="preserve"> SEQ Tabla \* ARABIC </w:instrText>
      </w:r>
      <w:r w:rsidR="000102BF">
        <w:fldChar w:fldCharType="separate"/>
      </w:r>
      <w:r w:rsidR="00731692">
        <w:rPr>
          <w:noProof/>
        </w:rPr>
        <w:t>2</w:t>
      </w:r>
      <w:r w:rsidR="000102BF">
        <w:rPr>
          <w:noProof/>
        </w:rPr>
        <w:fldChar w:fldCharType="end"/>
      </w:r>
      <w:r>
        <w:t>: Relaciones lineales, cuadráticas y cúbicas entre 32 facetas de la personalidad y desempeño laboral</w:t>
      </w:r>
      <w:r>
        <w:rPr>
          <w:noProof/>
        </w:rPr>
        <w:t>.</w:t>
      </w:r>
    </w:p>
    <w:p w14:paraId="6B3C5DC1" w14:textId="77777777" w:rsidR="00E30533" w:rsidRPr="00E30533" w:rsidRDefault="00E30533" w:rsidP="00E30533"/>
    <w:p w14:paraId="14B1A3A8" w14:textId="05E5A609" w:rsidR="00C32735" w:rsidRDefault="00C32735" w:rsidP="008A72E4">
      <w:r>
        <w:t>Dado a que las facetas son bloques fundamentales de la personalidad</w:t>
      </w:r>
      <w:r w:rsidR="00E30533">
        <w:t>,</w:t>
      </w:r>
      <w:r>
        <w:t xml:space="preserve"> que refieren a patrones estables en el comportamiento, sentimientos y pensamientos de los individuos, entender como estas se relacionan entre ellas es sumamente importante para poder:</w:t>
      </w:r>
    </w:p>
    <w:p w14:paraId="73348BFB" w14:textId="5DED3AF7" w:rsidR="00C32735" w:rsidRDefault="00C32735" w:rsidP="008A72E4">
      <w:pPr>
        <w:pStyle w:val="Prrafodelista"/>
        <w:numPr>
          <w:ilvl w:val="0"/>
          <w:numId w:val="10"/>
        </w:numPr>
      </w:pPr>
      <w:r>
        <w:t>Comprender el comportamiento humano.</w:t>
      </w:r>
    </w:p>
    <w:p w14:paraId="70FBF9E8" w14:textId="32A4619B" w:rsidR="00C32735" w:rsidRDefault="00C32735" w:rsidP="008A72E4">
      <w:pPr>
        <w:pStyle w:val="Prrafodelista"/>
        <w:numPr>
          <w:ilvl w:val="0"/>
          <w:numId w:val="10"/>
        </w:numPr>
      </w:pPr>
      <w:r>
        <w:t>Predecir el comportamiento y desempeño de las personas.</w:t>
      </w:r>
    </w:p>
    <w:p w14:paraId="67415737" w14:textId="18D39BC8" w:rsidR="00C32735" w:rsidRDefault="00C32735" w:rsidP="008A72E4">
      <w:pPr>
        <w:pStyle w:val="Prrafodelista"/>
        <w:numPr>
          <w:ilvl w:val="0"/>
          <w:numId w:val="10"/>
        </w:numPr>
      </w:pPr>
      <w:r>
        <w:t>Profundizar en nuestro conocimiento sobre la personalidad.</w:t>
      </w:r>
    </w:p>
    <w:p w14:paraId="314B7ED2" w14:textId="7CC0E986" w:rsidR="00E267F2" w:rsidRDefault="00C32735" w:rsidP="008A72E4">
      <w:r>
        <w:t xml:space="preserve">Ya que hay diversas facetas de personalidad, consolidadas bajo 5 grandes familias </w:t>
      </w:r>
      <w:r w:rsidR="00A56C16">
        <w:t>– Apertura a la</w:t>
      </w:r>
      <w:r w:rsidR="00F70961">
        <w:t>s</w:t>
      </w:r>
      <w:r w:rsidR="00A56C16">
        <w:t xml:space="preserve"> experiencias, </w:t>
      </w:r>
      <w:r w:rsidR="00054E0C">
        <w:t>R</w:t>
      </w:r>
      <w:r w:rsidR="00A56C16">
        <w:t>esponsabilidad, Amabilidad/Agradabilidad, Extraversión y Estabilidad Emocional</w:t>
      </w:r>
      <w:r w:rsidR="00F70961">
        <w:t xml:space="preserve"> –</w:t>
      </w:r>
      <w:r w:rsidR="00A56C16">
        <w:t xml:space="preserve"> </w:t>
      </w:r>
      <w:r>
        <w:t xml:space="preserve">estudiar las relaciones entre cada una de estas requiere un </w:t>
      </w:r>
      <w:r w:rsidR="0023749B">
        <w:t>profundo trabajo</w:t>
      </w:r>
      <w:r>
        <w:t xml:space="preserve"> de análisis </w:t>
      </w:r>
      <w:r>
        <w:lastRenderedPageBreak/>
        <w:t xml:space="preserve">sobre las distintas facetas y su comportamiento en conjunto, dificultando </w:t>
      </w:r>
      <w:r w:rsidR="00E267F2">
        <w:t>el análisis debido a la extensión de dichas facetas.</w:t>
      </w:r>
    </w:p>
    <w:p w14:paraId="0266F530" w14:textId="564EFBBB" w:rsidR="00E267F2" w:rsidRDefault="00E267F2" w:rsidP="008A72E4">
      <w:r>
        <w:t xml:space="preserve">El problema fundamental que busca resolver este proyecto </w:t>
      </w:r>
      <w:r w:rsidR="008A72E4">
        <w:t>es reducir la</w:t>
      </w:r>
      <w:r>
        <w:t xml:space="preserve"> extensión</w:t>
      </w:r>
      <w:r w:rsidR="0023749B">
        <w:t xml:space="preserve"> de las mencionadas conexiones inter-faceta,</w:t>
      </w:r>
      <w:r>
        <w:t xml:space="preserve"> </w:t>
      </w:r>
      <w:r w:rsidR="008A72E4">
        <w:t xml:space="preserve">y dirigir futuras investigaciones sobre las relaciones </w:t>
      </w:r>
      <w:r>
        <w:t>no lineal</w:t>
      </w:r>
      <w:r w:rsidR="0023749B">
        <w:t>es</w:t>
      </w:r>
      <w:r>
        <w:t xml:space="preserve"> respecto a las facetas de la personalidad. Debido a la extensa lista de combinaciones que se pueden presentar, pero que pueden llegar a resultados negativos, se introducen las reglas de asociación como un método alternativo para detectar relaciones de coocurrencia entre las distintas preguntas en los test psicométricos</w:t>
      </w:r>
      <w:r w:rsidR="0023749B">
        <w:t>, facilitando el posterior estudio de estas.</w:t>
      </w:r>
    </w:p>
    <w:p w14:paraId="62FC6D43" w14:textId="77777777" w:rsidR="0023749B" w:rsidRDefault="0023749B">
      <w:pPr>
        <w:spacing w:line="259" w:lineRule="auto"/>
        <w:jc w:val="left"/>
        <w:rPr>
          <w:rFonts w:eastAsiaTheme="majorEastAsia" w:cstheme="majorBidi"/>
          <w:sz w:val="32"/>
          <w:szCs w:val="32"/>
        </w:rPr>
      </w:pPr>
      <w:r>
        <w:br w:type="page"/>
      </w:r>
    </w:p>
    <w:p w14:paraId="69DAD3C1" w14:textId="6F2D0784" w:rsidR="00EC7D85" w:rsidRDefault="00EC7D85" w:rsidP="00114AAE">
      <w:pPr>
        <w:pStyle w:val="Ttulo1"/>
      </w:pPr>
      <w:bookmarkStart w:id="2" w:name="_Toc92216684"/>
      <w:r>
        <w:lastRenderedPageBreak/>
        <w:t>Reglas de asociación</w:t>
      </w:r>
      <w:bookmarkEnd w:id="2"/>
    </w:p>
    <w:p w14:paraId="09FDC0B7" w14:textId="5BE13CAF" w:rsidR="00E267F2" w:rsidRDefault="00E267F2" w:rsidP="00EC7D85">
      <w:r>
        <w:t xml:space="preserve">Las reglas de asociación son una parte sumamente importante del aprendizaje automático cuyo propósito es buscar relaciones de causalidad (antecedente-consecuencia) entre los items que tienden a ocurrir de forma conjunta. En el mundo de Data Science, las reglas de asociación se ocupan para buscar correlaciones y coocurrencias entre </w:t>
      </w:r>
      <w:r w:rsidR="00E15DE4">
        <w:t>las variables de un</w:t>
      </w:r>
      <w:r>
        <w:t xml:space="preserve"> data set. </w:t>
      </w:r>
    </w:p>
    <w:p w14:paraId="66D6D2FE" w14:textId="26C2C6AE" w:rsidR="00E267F2" w:rsidRDefault="00E267F2" w:rsidP="00EC7D85">
      <w:r>
        <w:t>Las reglas de asociación, al buscar relaciones de coocurrencia, se definen como implicancias del tipo “Si X entonces Y”, siendo X el antecedente – A partir de ahora LHS (</w:t>
      </w:r>
      <w:r w:rsidR="004A53F0" w:rsidRPr="004A53F0">
        <w:rPr>
          <w:i/>
          <w:iCs/>
        </w:rPr>
        <w:t>Left Hand Side</w:t>
      </w:r>
      <w:r>
        <w:t>) – e Y la consecuencia causada por la presencia del antecedente X – A partir de ahora RHS (</w:t>
      </w:r>
      <w:r w:rsidR="004A53F0" w:rsidRPr="004A53F0">
        <w:rPr>
          <w:i/>
          <w:iCs/>
        </w:rPr>
        <w:t>Rigth Hand Side</w:t>
      </w:r>
      <w:r>
        <w:t>) – Un claro ejemplo de esto es {A, B} =&gt; {C}, explicando que cuando A y B ocurren simultáneamente dentro del data set, C puede ocurrir con una probabilidad determinada.</w:t>
      </w:r>
    </w:p>
    <w:p w14:paraId="5A69420C" w14:textId="77777777" w:rsidR="00E267F2" w:rsidRDefault="00E267F2" w:rsidP="00EC7D85">
      <w:r>
        <w:t>Las reglas de asociación, al medir coocurrencias y buscar relaciones entre los items de la data set, están sujetas a distintos parámetros los cuales permiten rescatar las asociaciones de mayor utilidad. Estos parámetros son:</w:t>
      </w:r>
    </w:p>
    <w:p w14:paraId="1317B628" w14:textId="368C9156" w:rsidR="00E267F2" w:rsidRDefault="00E70506" w:rsidP="00F70961">
      <w:pPr>
        <w:pStyle w:val="Prrafodelista"/>
        <w:numPr>
          <w:ilvl w:val="0"/>
          <w:numId w:val="11"/>
        </w:numPr>
      </w:pPr>
      <w:r w:rsidRPr="00E70506">
        <w:rPr>
          <w:b/>
          <w:bCs/>
          <w:i/>
          <w:iCs/>
        </w:rPr>
        <w:t>Support</w:t>
      </w:r>
      <w:r w:rsidR="00E267F2" w:rsidRPr="005847C5">
        <w:rPr>
          <w:b/>
          <w:bCs/>
        </w:rPr>
        <w:t xml:space="preserve"> (Soporte)</w:t>
      </w:r>
      <w:r w:rsidR="00E267F2">
        <w:t xml:space="preserve">: </w:t>
      </w:r>
      <w:r w:rsidR="00E267F2" w:rsidRPr="005E62B0">
        <w:t xml:space="preserve">Mide la </w:t>
      </w:r>
      <w:r w:rsidR="00F70961" w:rsidRPr="005E62B0">
        <w:t>frecuencia</w:t>
      </w:r>
      <w:r w:rsidR="00E267F2" w:rsidRPr="005E62B0">
        <w:t xml:space="preserve"> </w:t>
      </w:r>
      <w:r w:rsidR="00F70961">
        <w:t>d</w:t>
      </w:r>
      <w:r w:rsidR="00E267F2" w:rsidRPr="005E62B0">
        <w:t xml:space="preserve">el </w:t>
      </w:r>
      <w:r w:rsidR="00F70961">
        <w:t>ítem</w:t>
      </w:r>
      <w:r w:rsidR="00D96C1B">
        <w:t xml:space="preserve"> </w:t>
      </w:r>
      <w:r w:rsidR="00E267F2" w:rsidRPr="005E62B0">
        <w:t xml:space="preserve">en </w:t>
      </w:r>
      <w:r w:rsidR="00F70961" w:rsidRPr="005E62B0">
        <w:t>todas las transacciones registradas</w:t>
      </w:r>
      <w:r w:rsidR="00E267F2" w:rsidRPr="005E62B0">
        <w:t>. Ayuda a identificar las reglas que valen la pena analizar más profundamente.</w:t>
      </w:r>
    </w:p>
    <w:p w14:paraId="0FB3D04F" w14:textId="3A9BD5CE" w:rsidR="00E267F2" w:rsidRDefault="00E70506" w:rsidP="00EC7D85">
      <w:pPr>
        <w:pStyle w:val="Prrafodelista"/>
        <w:numPr>
          <w:ilvl w:val="0"/>
          <w:numId w:val="11"/>
        </w:numPr>
      </w:pPr>
      <w:r w:rsidRPr="00E70506">
        <w:rPr>
          <w:b/>
          <w:bCs/>
          <w:i/>
          <w:iCs/>
        </w:rPr>
        <w:t>Confidence</w:t>
      </w:r>
      <w:r w:rsidR="00E267F2" w:rsidRPr="005847C5">
        <w:rPr>
          <w:b/>
          <w:bCs/>
        </w:rPr>
        <w:t xml:space="preserve"> (Confianza)</w:t>
      </w:r>
      <w:r w:rsidR="00E267F2">
        <w:t xml:space="preserve">: </w:t>
      </w:r>
      <w:r w:rsidR="00E267F2" w:rsidRPr="005E62B0">
        <w:t xml:space="preserve">Mide cuan probable es la ocurrencia de un </w:t>
      </w:r>
      <w:r w:rsidR="00F70961" w:rsidRPr="005E62B0">
        <w:t>ítem</w:t>
      </w:r>
      <w:r w:rsidR="00E267F2" w:rsidRPr="005E62B0">
        <w:t xml:space="preserve"> como </w:t>
      </w:r>
      <w:r w:rsidR="00F70961" w:rsidRPr="005E62B0">
        <w:t>consecuencia</w:t>
      </w:r>
      <w:r w:rsidR="00E267F2" w:rsidRPr="005E62B0">
        <w:t xml:space="preserve"> de otro. Entre más cercano a 1, más confianza tenemos de que si hay un </w:t>
      </w:r>
      <w:r w:rsidR="00F70961" w:rsidRPr="005E62B0">
        <w:t>ítem</w:t>
      </w:r>
      <w:r w:rsidR="00E267F2" w:rsidRPr="005E62B0">
        <w:t xml:space="preserve"> aparecerá el otro.</w:t>
      </w:r>
    </w:p>
    <w:p w14:paraId="24344DC4" w14:textId="2D3EC64C" w:rsidR="00EC7D85" w:rsidRDefault="00E70506" w:rsidP="00EC7D85">
      <w:pPr>
        <w:pStyle w:val="Prrafodelista"/>
        <w:numPr>
          <w:ilvl w:val="0"/>
          <w:numId w:val="11"/>
        </w:numPr>
      </w:pPr>
      <w:r w:rsidRPr="00E70506">
        <w:rPr>
          <w:b/>
          <w:bCs/>
          <w:i/>
          <w:iCs/>
        </w:rPr>
        <w:t>Lift</w:t>
      </w:r>
      <w:r w:rsidR="00E267F2">
        <w:t xml:space="preserve">: Control para el </w:t>
      </w:r>
      <w:r w:rsidRPr="00E70506">
        <w:rPr>
          <w:i/>
          <w:iCs/>
        </w:rPr>
        <w:t>Support</w:t>
      </w:r>
      <w:r w:rsidR="00E267F2">
        <w:t xml:space="preserve"> (frecuencia) de consecuencias mientras calcula la probabilidad condicional de </w:t>
      </w:r>
      <w:r w:rsidR="00E267F2" w:rsidRPr="00EC7D85">
        <w:rPr>
          <w:rFonts w:ascii="Cambria Math" w:hAnsi="Cambria Math" w:cs="Cambria Math"/>
        </w:rPr>
        <w:t>𝑌</w:t>
      </w:r>
      <w:r w:rsidR="00E267F2">
        <w:t xml:space="preserve"> dado </w:t>
      </w:r>
      <w:r w:rsidR="00E267F2" w:rsidRPr="00EC7D85">
        <w:rPr>
          <w:rFonts w:ascii="Cambria Math" w:hAnsi="Cambria Math" w:cs="Cambria Math"/>
        </w:rPr>
        <w:t>𝑋</w:t>
      </w:r>
      <w:r w:rsidR="00E267F2">
        <w:t xml:space="preserve">. Es cuanto aumenta nuestra probabilidad de </w:t>
      </w:r>
      <w:r w:rsidR="00EC7D85">
        <w:t xml:space="preserve">tener </w:t>
      </w:r>
      <w:r w:rsidR="00EC7D85">
        <w:rPr>
          <w:rFonts w:ascii="Cambria Math" w:hAnsi="Cambria Math" w:cs="Cambria Math"/>
        </w:rPr>
        <w:t>𝑌</w:t>
      </w:r>
      <w:r w:rsidR="00EC7D85">
        <w:t xml:space="preserve"> dado</w:t>
      </w:r>
      <w:r w:rsidR="00E267F2">
        <w:t xml:space="preserve"> </w:t>
      </w:r>
      <w:r w:rsidR="00E267F2" w:rsidRPr="00EC7D85">
        <w:rPr>
          <w:rFonts w:ascii="Cambria Math" w:hAnsi="Cambria Math" w:cs="Cambria Math"/>
        </w:rPr>
        <w:t>𝑋</w:t>
      </w:r>
      <w:r w:rsidR="00E267F2">
        <w:t xml:space="preserve">. Es el </w:t>
      </w:r>
      <w:r w:rsidR="00EC7D85">
        <w:t>cálculo</w:t>
      </w:r>
      <w:r w:rsidR="00E267F2">
        <w:t xml:space="preserve"> de la probabilidad de tener </w:t>
      </w:r>
      <w:r w:rsidR="00E267F2" w:rsidRPr="00EC7D85">
        <w:rPr>
          <w:rFonts w:ascii="Cambria Math" w:hAnsi="Cambria Math" w:cs="Cambria Math"/>
        </w:rPr>
        <w:t>𝑌</w:t>
      </w:r>
      <w:r w:rsidR="00E267F2">
        <w:t xml:space="preserve"> dado </w:t>
      </w:r>
      <w:r w:rsidR="00E267F2" w:rsidRPr="00EC7D85">
        <w:rPr>
          <w:rFonts w:ascii="Cambria Math" w:hAnsi="Cambria Math" w:cs="Cambria Math"/>
        </w:rPr>
        <w:t>𝑋</w:t>
      </w:r>
      <w:r w:rsidR="00E267F2">
        <w:t xml:space="preserve"> dividido a las veces que tenemos Y sin saber que tenemos X.</w:t>
      </w:r>
    </w:p>
    <w:p w14:paraId="5C4A0D1A" w14:textId="77777777" w:rsidR="00F307D7" w:rsidRDefault="00F307D7" w:rsidP="00F307D7">
      <w:pPr>
        <w:pStyle w:val="Prrafodelista"/>
      </w:pPr>
    </w:p>
    <w:p w14:paraId="3EFBD913" w14:textId="1C3EB8A8" w:rsidR="00EC7D85" w:rsidRPr="00F307D7" w:rsidRDefault="00EC7D85" w:rsidP="00EC7D85">
      <w:pPr>
        <w:pStyle w:val="Prrafodelista"/>
        <w:rPr>
          <w:sz w:val="20"/>
          <w:szCs w:val="18"/>
        </w:rPr>
      </w:pPr>
      <m:oMathPara>
        <m:oMath>
          <m:r>
            <w:rPr>
              <w:rFonts w:ascii="Cambria Math" w:hAnsi="Cambria Math"/>
              <w:sz w:val="20"/>
              <w:szCs w:val="18"/>
            </w:rPr>
            <m:t>Lift</m:t>
          </m:r>
          <m:d>
            <m:dPr>
              <m:ctrlPr>
                <w:rPr>
                  <w:rFonts w:ascii="Cambria Math" w:hAnsi="Cambria Math"/>
                  <w:i/>
                  <w:sz w:val="20"/>
                  <w:szCs w:val="18"/>
                </w:rPr>
              </m:ctrlPr>
            </m:dPr>
            <m:e>
              <m:r>
                <w:rPr>
                  <w:rFonts w:ascii="Cambria Math" w:hAnsi="Cambria Math"/>
                  <w:sz w:val="20"/>
                  <w:szCs w:val="18"/>
                </w:rPr>
                <m:t>X→Y</m:t>
              </m:r>
            </m:e>
          </m:d>
          <m:r>
            <w:rPr>
              <w:rFonts w:ascii="Cambria Math" w:hAnsi="Cambria Math"/>
              <w:sz w:val="20"/>
              <w:szCs w:val="18"/>
            </w:rPr>
            <m:t>=</m:t>
          </m:r>
          <m:f>
            <m:fPr>
              <m:ctrlPr>
                <w:rPr>
                  <w:rFonts w:ascii="Cambria Math" w:hAnsi="Cambria Math"/>
                  <w:i/>
                  <w:sz w:val="20"/>
                  <w:szCs w:val="18"/>
                </w:rPr>
              </m:ctrlPr>
            </m:fPr>
            <m:num>
              <m:r>
                <w:rPr>
                  <w:rFonts w:ascii="Cambria Math" w:hAnsi="Cambria Math"/>
                  <w:sz w:val="20"/>
                  <w:szCs w:val="18"/>
                </w:rPr>
                <m:t>(items conteniendo X e Y)</m:t>
              </m:r>
            </m:num>
            <m:den>
              <m:d>
                <m:dPr>
                  <m:ctrlPr>
                    <w:rPr>
                      <w:rFonts w:ascii="Cambria Math" w:hAnsi="Cambria Math"/>
                      <w:i/>
                      <w:sz w:val="20"/>
                      <w:szCs w:val="18"/>
                    </w:rPr>
                  </m:ctrlPr>
                </m:dPr>
                <m:e>
                  <m:r>
                    <w:rPr>
                      <w:rFonts w:ascii="Cambria Math" w:hAnsi="Cambria Math"/>
                      <w:sz w:val="20"/>
                      <w:szCs w:val="18"/>
                    </w:rPr>
                    <m:t>Items conteniendo X</m:t>
                  </m:r>
                </m:e>
              </m:d>
              <m:r>
                <w:rPr>
                  <w:rFonts w:ascii="Cambria Math" w:hAnsi="Cambria Math"/>
                  <w:sz w:val="20"/>
                  <w:szCs w:val="18"/>
                </w:rPr>
                <m:t>*(Fracción de las transacciones que contienen Y)</m:t>
              </m:r>
            </m:den>
          </m:f>
        </m:oMath>
      </m:oMathPara>
    </w:p>
    <w:p w14:paraId="754AF7C6" w14:textId="77777777" w:rsidR="007943E9" w:rsidRDefault="007943E9" w:rsidP="00EC7D85">
      <w:pPr>
        <w:pStyle w:val="Prrafodelista"/>
      </w:pPr>
    </w:p>
    <w:p w14:paraId="374682C8" w14:textId="3DDB9E4B" w:rsidR="007943E9" w:rsidRDefault="00E267F2" w:rsidP="007943E9">
      <w:pPr>
        <w:pStyle w:val="Prrafodelista"/>
      </w:pPr>
      <w:r>
        <w:t xml:space="preserve">Si tenemos un </w:t>
      </w:r>
      <w:r w:rsidR="00E70506" w:rsidRPr="00E70506">
        <w:rPr>
          <w:i/>
          <w:iCs/>
        </w:rPr>
        <w:t>Lift</w:t>
      </w:r>
      <w:r>
        <w:t xml:space="preserve"> mayor a 1, entonces aumenta la confianza de nuestra regla de asociación.</w:t>
      </w:r>
    </w:p>
    <w:p w14:paraId="59AC7FE6" w14:textId="77777777" w:rsidR="007943E9" w:rsidRDefault="007943E9" w:rsidP="007943E9">
      <w:pPr>
        <w:pStyle w:val="Prrafodelista"/>
      </w:pPr>
    </w:p>
    <w:p w14:paraId="7AB1F1A6" w14:textId="20DCB3A2" w:rsidR="00E267F2" w:rsidRDefault="00E267F2" w:rsidP="00EC7D85">
      <w:pPr>
        <w:pStyle w:val="Prrafodelista"/>
        <w:numPr>
          <w:ilvl w:val="0"/>
          <w:numId w:val="11"/>
        </w:numPr>
      </w:pPr>
      <w:r w:rsidRPr="00114AAE">
        <w:rPr>
          <w:b/>
          <w:bCs/>
          <w:i/>
          <w:iCs/>
        </w:rPr>
        <w:lastRenderedPageBreak/>
        <w:t>Leverage</w:t>
      </w:r>
      <w:r>
        <w:t xml:space="preserve">: </w:t>
      </w:r>
      <w:r w:rsidRPr="005E62B0">
        <w:t xml:space="preserve">Muestra el computo de la diferencia entre la frecuencia observada de cuando </w:t>
      </w:r>
      <w:r w:rsidRPr="00EC7D85">
        <w:rPr>
          <w:rFonts w:ascii="Cambria Math" w:hAnsi="Cambria Math" w:cs="Cambria Math"/>
        </w:rPr>
        <w:t>𝑋</w:t>
      </w:r>
      <w:r w:rsidRPr="005E62B0">
        <w:t xml:space="preserve"> e </w:t>
      </w:r>
      <w:r w:rsidRPr="00EC7D85">
        <w:rPr>
          <w:rFonts w:ascii="Cambria Math" w:hAnsi="Cambria Math" w:cs="Cambria Math"/>
        </w:rPr>
        <w:t>𝑌</w:t>
      </w:r>
      <w:r w:rsidRPr="005E62B0">
        <w:t xml:space="preserve"> aparecen en conjunto, y la frecuencia que sería esperada si </w:t>
      </w:r>
      <w:r w:rsidRPr="00EC7D85">
        <w:rPr>
          <w:rFonts w:ascii="Cambria Math" w:hAnsi="Cambria Math" w:cs="Cambria Math"/>
        </w:rPr>
        <w:t>𝑋</w:t>
      </w:r>
      <w:r w:rsidRPr="005E62B0">
        <w:t xml:space="preserve"> e </w:t>
      </w:r>
      <w:r w:rsidRPr="00EC7D85">
        <w:rPr>
          <w:rFonts w:ascii="Cambria Math" w:hAnsi="Cambria Math" w:cs="Cambria Math"/>
        </w:rPr>
        <w:t>𝑌</w:t>
      </w:r>
      <w:r w:rsidRPr="005E62B0">
        <w:t xml:space="preserve"> fuesen independientes. Un valor de 0 indica independencia total.</w:t>
      </w:r>
    </w:p>
    <w:p w14:paraId="17906412" w14:textId="7FA95954" w:rsidR="00E267F2" w:rsidRDefault="00E267F2" w:rsidP="00EC7D85">
      <w:pPr>
        <w:pStyle w:val="Prrafodelista"/>
        <w:numPr>
          <w:ilvl w:val="0"/>
          <w:numId w:val="11"/>
        </w:numPr>
      </w:pPr>
      <w:r w:rsidRPr="00114AAE">
        <w:rPr>
          <w:b/>
          <w:bCs/>
          <w:i/>
          <w:iCs/>
        </w:rPr>
        <w:t>Conviction</w:t>
      </w:r>
      <w:r>
        <w:t xml:space="preserve">: </w:t>
      </w:r>
      <w:r w:rsidRPr="007829EA">
        <w:t xml:space="preserve">Una alta convicción significa que la consecuencia es altamente dependiente del antecedente. </w:t>
      </w:r>
      <w:r w:rsidR="00FA36CC">
        <w:t>E</w:t>
      </w:r>
      <w:r w:rsidRPr="007829EA">
        <w:t xml:space="preserve">n el caso de una confianza de 1, el denominador se convierte en 0 (1-1), por lo que la convicción se define como </w:t>
      </w:r>
      <w:r w:rsidRPr="00EC7D85">
        <w:rPr>
          <w:rFonts w:ascii="Cambria Math" w:hAnsi="Cambria Math" w:cs="Cambria Math"/>
        </w:rPr>
        <w:t>𝑖𝑛𝑓</w:t>
      </w:r>
      <w:r w:rsidRPr="007829EA">
        <w:t xml:space="preserve">. Al igual que el </w:t>
      </w:r>
      <w:r w:rsidR="00E70506" w:rsidRPr="00E70506">
        <w:rPr>
          <w:i/>
          <w:iCs/>
        </w:rPr>
        <w:t>Lift</w:t>
      </w:r>
      <w:r w:rsidRPr="007829EA">
        <w:t xml:space="preserve">, si los </w:t>
      </w:r>
      <w:r w:rsidR="007943E9" w:rsidRPr="007829EA">
        <w:t>ítems</w:t>
      </w:r>
      <w:r w:rsidRPr="007829EA">
        <w:t xml:space="preserve"> son independientes, la convicción es 1.</w:t>
      </w:r>
    </w:p>
    <w:p w14:paraId="5C04F9A2" w14:textId="49FB5B6C" w:rsidR="007943E9" w:rsidRDefault="00E267F2" w:rsidP="007943E9">
      <w:r>
        <w:t xml:space="preserve">Teniendo en cuenta lo anterior, la minería de reglas de asociación sobre datos que miden </w:t>
      </w:r>
      <w:r w:rsidR="00E76F48">
        <w:t xml:space="preserve">las distintas facetas de personalidad </w:t>
      </w:r>
      <w:r w:rsidR="007943E9">
        <w:t>facilita</w:t>
      </w:r>
      <w:r w:rsidR="00E76F48">
        <w:t xml:space="preserve"> el estudio de</w:t>
      </w:r>
      <w:r w:rsidR="0023749B">
        <w:t xml:space="preserve"> las conexiones </w:t>
      </w:r>
      <w:r w:rsidR="00E76F48">
        <w:t>entre las distintas facetas. De este modo, se abren caminos dirigidos a la investigación sobre las facetas relacionadas extraídas del modelo. Dado a que es un modelo de coocurrencias, el proyecto sienta un precedente para poder definir puntos de origen a nuevas investigaciones sobre la relación y el comportamiento entre dichas facetas. Si bien las reglas de asociación no afirman la relación entre las variables</w:t>
      </w:r>
      <w:r w:rsidR="007943E9">
        <w:t xml:space="preserve">, </w:t>
      </w:r>
      <w:r w:rsidR="00E76F48">
        <w:t>tenemos factores como el soporte y la confianza que nos permiten rescatar aquellas reglas que pueden servir como precedente para nuevas investigaciones</w:t>
      </w:r>
      <w:r w:rsidR="007943E9">
        <w:t>.</w:t>
      </w:r>
    </w:p>
    <w:p w14:paraId="506D2EBB" w14:textId="77777777" w:rsidR="0023749B" w:rsidRDefault="0023749B">
      <w:pPr>
        <w:spacing w:line="259" w:lineRule="auto"/>
        <w:jc w:val="left"/>
        <w:rPr>
          <w:rFonts w:eastAsiaTheme="majorEastAsia" w:cstheme="majorBidi"/>
          <w:sz w:val="32"/>
          <w:szCs w:val="32"/>
        </w:rPr>
      </w:pPr>
      <w:r>
        <w:br w:type="page"/>
      </w:r>
    </w:p>
    <w:p w14:paraId="3B83FC19" w14:textId="4AEF1108" w:rsidR="007943E9" w:rsidRDefault="007943E9" w:rsidP="00114AAE">
      <w:pPr>
        <w:pStyle w:val="Ttulo1"/>
      </w:pPr>
      <w:bookmarkStart w:id="3" w:name="_Toc92216685"/>
      <w:r>
        <w:lastRenderedPageBreak/>
        <w:t>Desarrollo e implementación</w:t>
      </w:r>
      <w:bookmarkEnd w:id="3"/>
    </w:p>
    <w:p w14:paraId="0D340EE0" w14:textId="2600AF7A" w:rsidR="007943E9" w:rsidRPr="00114AAE" w:rsidRDefault="007943E9" w:rsidP="00114AAE">
      <w:pPr>
        <w:pStyle w:val="Ttulo2"/>
      </w:pPr>
      <w:bookmarkStart w:id="4" w:name="_Toc92216686"/>
      <w:r w:rsidRPr="00114AAE">
        <w:t>Datos:</w:t>
      </w:r>
      <w:bookmarkEnd w:id="4"/>
    </w:p>
    <w:p w14:paraId="0358AB6C" w14:textId="1ED4D6E4" w:rsidR="007943E9" w:rsidRPr="00B00CDA" w:rsidRDefault="0004103B" w:rsidP="007943E9">
      <w:pPr>
        <w:rPr>
          <w:b/>
          <w:bCs/>
        </w:rPr>
      </w:pPr>
      <w:r>
        <w:t xml:space="preserve">La base de datos utilizada para el presente proyecto consta de las respuestas del test psicométrico Personali-T desarrollado por eb|Consulting. </w:t>
      </w:r>
      <w:r w:rsidR="0023749B">
        <w:t xml:space="preserve">El </w:t>
      </w:r>
      <w:r w:rsidR="0023749B">
        <w:rPr>
          <w:i/>
          <w:iCs/>
        </w:rPr>
        <w:t>dataset</w:t>
      </w:r>
      <w:r>
        <w:t xml:space="preserve"> nace de la consolidación de las respuestas de los candidatos a distintos procesos de selección realizados por </w:t>
      </w:r>
      <w:r w:rsidR="0023749B">
        <w:t>diferentes</w:t>
      </w:r>
      <w:r>
        <w:t xml:space="preserve"> clientes de eb|Consulting</w:t>
      </w:r>
      <w:r w:rsidR="00B00CDA">
        <w:t xml:space="preserve">, alcanzando </w:t>
      </w:r>
      <w:r w:rsidR="0023749B">
        <w:t xml:space="preserve">un total de </w:t>
      </w:r>
      <w:r w:rsidR="00357F0D">
        <w:t xml:space="preserve">28,163 observaciones iniciales y </w:t>
      </w:r>
      <w:r w:rsidR="004611AD" w:rsidRPr="004611AD">
        <w:t>21</w:t>
      </w:r>
      <w:r w:rsidR="00DD68E7">
        <w:t>,</w:t>
      </w:r>
      <w:r w:rsidR="004611AD" w:rsidRPr="004611AD">
        <w:t>393</w:t>
      </w:r>
      <w:r w:rsidR="004611AD">
        <w:t xml:space="preserve"> observaciones</w:t>
      </w:r>
      <w:r w:rsidR="0023749B">
        <w:t xml:space="preserve"> post limpieza</w:t>
      </w:r>
      <w:r w:rsidR="004611AD">
        <w:t>.</w:t>
      </w:r>
    </w:p>
    <w:p w14:paraId="7CAC51DF" w14:textId="7266AD16" w:rsidR="00585168" w:rsidRDefault="00585168" w:rsidP="00E15DE4">
      <w:r>
        <w:t>La minería de reglas de asociación exige que las variables estudiadas sean del tipo indicativo</w:t>
      </w:r>
      <w:r w:rsidR="0023749B">
        <w:t xml:space="preserve"> (variables “</w:t>
      </w:r>
      <w:r w:rsidR="003743FA" w:rsidRPr="003743FA">
        <w:rPr>
          <w:i/>
          <w:iCs/>
        </w:rPr>
        <w:t>Dummy</w:t>
      </w:r>
      <w:r w:rsidR="0023749B">
        <w:t>”)</w:t>
      </w:r>
      <w:r>
        <w:t>. D</w:t>
      </w:r>
      <w:r w:rsidR="00E409EE">
        <w:t>ado a que el objetivo del estudio es encontrar asociaciones entre las facetas de la personalidad</w:t>
      </w:r>
      <w:r>
        <w:t xml:space="preserve">, </w:t>
      </w:r>
      <w:r w:rsidR="00DD29AD">
        <w:t xml:space="preserve">y que la </w:t>
      </w:r>
      <w:r>
        <w:t>información</w:t>
      </w:r>
      <w:r w:rsidR="00DD29AD">
        <w:t xml:space="preserve"> original está</w:t>
      </w:r>
      <w:r>
        <w:t xml:space="preserve"> presentada en forma de variables no indicativas, la primera fase del presente proyecto consta del trabajo y conversión de las correspondientes variables a una forma útil para el algoritmo Apriori.</w:t>
      </w:r>
    </w:p>
    <w:p w14:paraId="76AF1568" w14:textId="65A52D7D" w:rsidR="00961A32" w:rsidRDefault="00585168" w:rsidP="00E15DE4">
      <w:r>
        <w:t>P</w:t>
      </w:r>
      <w:r w:rsidR="00961A32">
        <w:t>ara la minería de reglas de asociación</w:t>
      </w:r>
      <w:r>
        <w:t>,</w:t>
      </w:r>
      <w:r w:rsidR="00961A32">
        <w:t xml:space="preserve"> se consolidaron las respuestas de la prueba Personali-T </w:t>
      </w:r>
      <w:r w:rsidR="00E409EE">
        <w:rPr>
          <w:rStyle w:val="Refdenotaalpie"/>
        </w:rPr>
        <w:footnoteReference w:id="6"/>
      </w:r>
      <w:r w:rsidR="00E409EE">
        <w:t xml:space="preserve"> </w:t>
      </w:r>
      <w:r w:rsidR="00961A32">
        <w:t>de los candidatos a los distintos procesos de selección de los diversos clientes de eb|Consult</w:t>
      </w:r>
      <w:r w:rsidR="00E409EE">
        <w:t>i</w:t>
      </w:r>
      <w:r w:rsidR="00961A32">
        <w:t>ng. Si bien las pruebas miden las mismas facetas de la personalidad para todos los clientes, se observó tempranamente en el estudio que los ítems evaluados no necesariamente estaban almacenados de la misma forma (i.e.: base de datos 1: variable a = columna 1, base de datos 2: variable a = columna 2), por lo que el primer paso del estudio consistió en la reestructuración de las bases existentes para su posterior consolidación.</w:t>
      </w:r>
    </w:p>
    <w:p w14:paraId="7F2370DF" w14:textId="2F901299" w:rsidR="00C80BFE" w:rsidRDefault="00961A32" w:rsidP="00E15DE4">
      <w:r>
        <w:t>Considerando lo anterior, las bases se reordenaron con sus respectivas variables tomando la base de datos con mayor número de observaciones como punto de referencia</w:t>
      </w:r>
      <w:r w:rsidR="00C80BFE">
        <w:t xml:space="preserve">. Dada la necesidad de corroborar constantemente que las variables fueran iguales, se tomó la decisión de consolidar las distintas bases de datos en Microsoft Excel. </w:t>
      </w:r>
    </w:p>
    <w:p w14:paraId="37E22915" w14:textId="22BE0E69" w:rsidR="001C468A" w:rsidRDefault="00961A32" w:rsidP="00E15DE4">
      <w:r>
        <w:t xml:space="preserve">Una vez </w:t>
      </w:r>
      <w:r w:rsidR="00C80BFE">
        <w:t>unificadas las bases, se tomó la decisión de renombrar las variables</w:t>
      </w:r>
      <w:r w:rsidR="00C80BFE" w:rsidRPr="00C80BFE">
        <w:t xml:space="preserve"> </w:t>
      </w:r>
      <w:r w:rsidR="00C80BFE">
        <w:t>en Excel, con nombres sencillos y reducidos</w:t>
      </w:r>
      <w:r w:rsidR="001C468A">
        <w:t xml:space="preserve"> (Ver </w:t>
      </w:r>
      <w:r w:rsidR="00B17580">
        <w:rPr>
          <w:b/>
          <w:bCs/>
          <w:i/>
          <w:iCs/>
        </w:rPr>
        <w:t>Anexo 1</w:t>
      </w:r>
      <w:r w:rsidR="001C468A">
        <w:t>)</w:t>
      </w:r>
      <w:r w:rsidR="00C80BFE">
        <w:t xml:space="preserve">, con el propósito de facilitar el posterior manejo de las variables en RStudio. </w:t>
      </w:r>
      <w:r w:rsidR="00B400DC">
        <w:t xml:space="preserve">Para esta tarea en específico se decidió utilizar Excel ya que no todas las variables cuentan con los mismos requisitos para el cambio de nombre. Un ejemplo claro de esto </w:t>
      </w:r>
      <w:r w:rsidR="00B400DC">
        <w:lastRenderedPageBreak/>
        <w:t xml:space="preserve">son los nombres de las variables correspondientes a cada pregunta, en donde el nombre de cada variable será P_N siendo N el número de la pregunta, y donde PI_N correspondiente a aquellas preguntas que cuentan con una escala inversa </w:t>
      </w:r>
      <w:r w:rsidR="00795EB8">
        <w:t xml:space="preserve">– Si el candidato marcó 5 en la pregunta, se registra un 1 en la base de datos – </w:t>
      </w:r>
      <w:r w:rsidR="00B400DC">
        <w:t>siendo I el indicador de esto, y N el número de la pregunta.</w:t>
      </w:r>
    </w:p>
    <w:p w14:paraId="097186C1" w14:textId="0ED28A20" w:rsidR="00DD670C" w:rsidRDefault="00DD670C" w:rsidP="00114AAE">
      <w:pPr>
        <w:pStyle w:val="Ttulo2"/>
      </w:pPr>
      <w:bookmarkStart w:id="5" w:name="_Toc92216687"/>
      <w:r>
        <w:t xml:space="preserve">Conversión de las bases a variables </w:t>
      </w:r>
      <w:r w:rsidR="003743FA" w:rsidRPr="003743FA">
        <w:rPr>
          <w:i/>
          <w:iCs/>
        </w:rPr>
        <w:t>Dummy</w:t>
      </w:r>
      <w:r w:rsidR="00DD29AD">
        <w:t>:</w:t>
      </w:r>
      <w:bookmarkEnd w:id="5"/>
    </w:p>
    <w:p w14:paraId="6A45AEEB" w14:textId="74CEE6ED" w:rsidR="00B400DC" w:rsidRDefault="00B400DC" w:rsidP="00E15DE4">
      <w:r>
        <w:t xml:space="preserve">Para </w:t>
      </w:r>
      <w:r w:rsidR="00290097">
        <w:t>la minería de las reglas de asociación, es sumamente importante que la información sea de carácter booleano, en donde cada variable debe registrar si la observación cumple con el criterio de la variable con un 1 = TRUE, y un 0 = FALSE en el caso contrario.</w:t>
      </w:r>
    </w:p>
    <w:p w14:paraId="0D83E5D8" w14:textId="13A9C648" w:rsidR="00047F88" w:rsidRDefault="00290097" w:rsidP="00E15DE4">
      <w:r>
        <w:t xml:space="preserve">Dada la naturaleza de la base de datos estudiada, la versión original cuenta con variables del tipo </w:t>
      </w:r>
      <w:r w:rsidRPr="00E15DE4">
        <w:rPr>
          <w:i/>
          <w:iCs/>
        </w:rPr>
        <w:t>Character</w:t>
      </w:r>
      <w:r>
        <w:t xml:space="preserve"> por ejemplo la variable ‘CARGO’, y otras del tipo </w:t>
      </w:r>
      <w:r w:rsidRPr="00E15DE4">
        <w:rPr>
          <w:i/>
          <w:iCs/>
        </w:rPr>
        <w:t>Numeric</w:t>
      </w:r>
      <w:r>
        <w:t xml:space="preserve">, cómo lo serían las variables correspondientes a los puntajes. </w:t>
      </w:r>
      <w:r w:rsidR="00047F88">
        <w:t>Tomando esto en consideración, una vez unificadas las bases, el siguiente paso consistió en la conversión de las distintas variables a variables indicadoras (“</w:t>
      </w:r>
      <w:r w:rsidR="003743FA" w:rsidRPr="003743FA">
        <w:rPr>
          <w:i/>
          <w:iCs/>
        </w:rPr>
        <w:t>Dummy</w:t>
      </w:r>
      <w:r w:rsidR="00047F88">
        <w:t>”).</w:t>
      </w:r>
      <w:r w:rsidR="0030218C">
        <w:t xml:space="preserve"> </w:t>
      </w:r>
      <w:r w:rsidR="00047F88">
        <w:t>A raíz de esta necesidad, en conjunto con el amplio espectro del tipo de variables</w:t>
      </w:r>
      <w:r w:rsidR="0030218C">
        <w:t xml:space="preserve">, se tomó la decisión de convertir las variables por medio de Microsoft Excel. </w:t>
      </w:r>
    </w:p>
    <w:p w14:paraId="0F33706D" w14:textId="644CAE8B" w:rsidR="0030218C" w:rsidRDefault="0030218C" w:rsidP="00E15DE4">
      <w:r>
        <w:t xml:space="preserve">A raíz de la extensión de las variables involucradas en el modelo, se explicarán solamente las “familias” de variables y el criterio ocupado para convertirlas en indicadoras, y no el proceso de cada una ya que la base de datos consolidada consta de 229 variables. Las distintas variables </w:t>
      </w:r>
      <w:r w:rsidR="00E07DD2">
        <w:t>fueron</w:t>
      </w:r>
      <w:r>
        <w:t xml:space="preserve"> agrupadas en las siguientes categorías para el posterior detalle del trabajo </w:t>
      </w:r>
      <w:r w:rsidR="008E2DD8">
        <w:t>realizado sobre ellas:</w:t>
      </w:r>
    </w:p>
    <w:p w14:paraId="3EA5FD36" w14:textId="2A02A254" w:rsidR="008E2DD8" w:rsidRDefault="00825F1B" w:rsidP="004A542D">
      <w:pPr>
        <w:pStyle w:val="Prrafodelista"/>
        <w:numPr>
          <w:ilvl w:val="0"/>
          <w:numId w:val="12"/>
        </w:numPr>
      </w:pPr>
      <w:r>
        <w:rPr>
          <w:b/>
          <w:bCs/>
        </w:rPr>
        <w:t>Cargos</w:t>
      </w:r>
      <w:r w:rsidR="008E2DD8">
        <w:t>: Para poder convertir en variables indicadoras la información relevante al tipo de cargo al que postula el candidato se ocupó el “Manual de familias de cargo” realizado por eb|Consulting, el cual sentó base para categorizar la alta variedad de cargos en la base de datos en 7 grandes variables indicadoras.</w:t>
      </w:r>
    </w:p>
    <w:p w14:paraId="0E64F083" w14:textId="7FE2FCE0" w:rsidR="008E2DD8" w:rsidRDefault="00825F1B" w:rsidP="004A542D">
      <w:pPr>
        <w:pStyle w:val="Prrafodelista"/>
        <w:numPr>
          <w:ilvl w:val="0"/>
          <w:numId w:val="12"/>
        </w:numPr>
      </w:pPr>
      <w:r>
        <w:rPr>
          <w:b/>
          <w:bCs/>
        </w:rPr>
        <w:t>Edad</w:t>
      </w:r>
      <w:r>
        <w:t>:</w:t>
      </w:r>
      <w:r w:rsidR="00AA663E">
        <w:t xml:space="preserve"> Con el propósito de convertir la variable ‘EDAD’ original en variables indicadoras, se segmentó la información bajo 9 categorías en donde se determina el rango et</w:t>
      </w:r>
      <w:r>
        <w:t>a</w:t>
      </w:r>
      <w:r w:rsidR="00AA663E">
        <w:t>r</w:t>
      </w:r>
      <w:r>
        <w:t>i</w:t>
      </w:r>
      <w:r w:rsidR="00AA663E">
        <w:t>o del candidato.</w:t>
      </w:r>
    </w:p>
    <w:p w14:paraId="6B3E1BD6" w14:textId="52CE1B30" w:rsidR="00AA663E" w:rsidRDefault="00AA663E" w:rsidP="004A542D">
      <w:pPr>
        <w:pStyle w:val="Prrafodelista"/>
        <w:numPr>
          <w:ilvl w:val="0"/>
          <w:numId w:val="12"/>
        </w:numPr>
      </w:pPr>
      <w:r w:rsidRPr="00825F1B">
        <w:rPr>
          <w:b/>
          <w:bCs/>
        </w:rPr>
        <w:t>Nivel educativo</w:t>
      </w:r>
      <w:r>
        <w:t xml:space="preserve">: </w:t>
      </w:r>
      <w:r w:rsidR="00F27353">
        <w:t>V</w:t>
      </w:r>
      <w:r w:rsidR="004F164D">
        <w:t xml:space="preserve">ariables relacionadas al nivel educativo señalado por el candidato. </w:t>
      </w:r>
      <w:r>
        <w:t xml:space="preserve">Se categorizó el nivel educativo de los candidatos bajo variables indicadoras del nivel de estudios alcanzados. Dada la ausencia de respuestas en la variable original de nivel educativo, se tomó </w:t>
      </w:r>
      <w:r w:rsidR="004006FA">
        <w:t>como premisa el siguiente supuesto: En aquellas observaciones con nivel educativo indeterminado, el mayor grado educativo alcanzado es educación media.</w:t>
      </w:r>
    </w:p>
    <w:p w14:paraId="31A84120" w14:textId="6BD1E505" w:rsidR="004006FA" w:rsidRDefault="004006FA" w:rsidP="004A542D">
      <w:pPr>
        <w:pStyle w:val="Prrafodelista"/>
        <w:numPr>
          <w:ilvl w:val="0"/>
          <w:numId w:val="12"/>
        </w:numPr>
      </w:pPr>
      <w:r w:rsidRPr="00825F1B">
        <w:rPr>
          <w:b/>
          <w:bCs/>
        </w:rPr>
        <w:lastRenderedPageBreak/>
        <w:t>Puntajes de corte</w:t>
      </w:r>
      <w:r>
        <w:t xml:space="preserve">: </w:t>
      </w:r>
      <w:r w:rsidR="00A71166">
        <w:t>Las variables relacionadas con el puntaje de corte de cada pregunta fueron descartadas de posterior análisis ya que la variabilidad de los puntajes es provocada a los distintos requisitos exigidos por los diferentes clientes de eb|Consulting.</w:t>
      </w:r>
    </w:p>
    <w:p w14:paraId="176E96CD" w14:textId="29F317D9" w:rsidR="004006FA" w:rsidRDefault="00E15DE4" w:rsidP="004A542D">
      <w:pPr>
        <w:pStyle w:val="Prrafodelista"/>
        <w:numPr>
          <w:ilvl w:val="0"/>
          <w:numId w:val="12"/>
        </w:numPr>
      </w:pPr>
      <w:r w:rsidRPr="00825F1B">
        <w:rPr>
          <w:b/>
          <w:bCs/>
        </w:rPr>
        <w:t>P</w:t>
      </w:r>
      <w:r w:rsidR="004006FA" w:rsidRPr="00825F1B">
        <w:rPr>
          <w:b/>
          <w:bCs/>
        </w:rPr>
        <w:t>romedios por facetas</w:t>
      </w:r>
      <w:r w:rsidR="004006FA">
        <w:t xml:space="preserve">: </w:t>
      </w:r>
      <w:r w:rsidR="00A71166">
        <w:t>Variables</w:t>
      </w:r>
      <w:r w:rsidR="004006FA">
        <w:t xml:space="preserve"> en donde se calcula el promedio de las preguntas relacionadas a cada faceta de la personalidad medida.</w:t>
      </w:r>
    </w:p>
    <w:p w14:paraId="4355C10B" w14:textId="547B2727" w:rsidR="004006FA" w:rsidRDefault="004006FA" w:rsidP="004A542D">
      <w:pPr>
        <w:pStyle w:val="Prrafodelista"/>
        <w:numPr>
          <w:ilvl w:val="0"/>
          <w:numId w:val="12"/>
        </w:numPr>
      </w:pPr>
      <w:r w:rsidRPr="00825F1B">
        <w:rPr>
          <w:b/>
          <w:bCs/>
        </w:rPr>
        <w:t>Preguntas</w:t>
      </w:r>
      <w:r w:rsidR="00A71166">
        <w:t>: Las variables asociadas a cada pregunta del cuestionario Personali-T, de eb|Consulting. Miden el puntaje asignado por cada candidato a la pregunta correspondiente.</w:t>
      </w:r>
    </w:p>
    <w:p w14:paraId="1399D4FE" w14:textId="1DE875A2" w:rsidR="003743FA" w:rsidRDefault="003743FA" w:rsidP="004A542D">
      <w:pPr>
        <w:pStyle w:val="Prrafodelista"/>
        <w:numPr>
          <w:ilvl w:val="0"/>
          <w:numId w:val="12"/>
        </w:numPr>
      </w:pPr>
      <w:r>
        <w:rPr>
          <w:b/>
          <w:bCs/>
        </w:rPr>
        <w:t>Resultados</w:t>
      </w:r>
      <w:r>
        <w:t xml:space="preserve">: Estas variables (BAJO, MEDIO y ALTO) definen las categorías de la variable original </w:t>
      </w:r>
      <w:r>
        <w:rPr>
          <w:i/>
          <w:iCs/>
        </w:rPr>
        <w:t>Resultados</w:t>
      </w:r>
      <w:r>
        <w:t>, la cual clasifica, en categorías del mismo nombre de las variables anteriores, los resultados de los candidatos.</w:t>
      </w:r>
    </w:p>
    <w:p w14:paraId="6BC9AA44" w14:textId="23F948BB" w:rsidR="00A71166" w:rsidRDefault="004A542D" w:rsidP="00114AAE">
      <w:pPr>
        <w:pStyle w:val="Ttulo3"/>
      </w:pPr>
      <w:bookmarkStart w:id="6" w:name="_Toc92216688"/>
      <w:r>
        <w:t>Conversión a variables indicadoras:</w:t>
      </w:r>
      <w:bookmarkEnd w:id="6"/>
    </w:p>
    <w:p w14:paraId="2D67EB74" w14:textId="00DD7539" w:rsidR="004A542D" w:rsidRDefault="004A542D" w:rsidP="004A542D">
      <w:r>
        <w:t>A continuación, se especificará el trabajo realizado para la conversión de las distintas “familias” de variables, detallas anteriormente, a variables indicadoras con el propósito de facilitar la comprensión de las reglas de asociación minadas como consecuencia del algoritmo ocupado.</w:t>
      </w:r>
    </w:p>
    <w:p w14:paraId="4AE6B84A" w14:textId="2EC8AE97" w:rsidR="004A542D" w:rsidRPr="00114AAE" w:rsidRDefault="004A542D" w:rsidP="00114AAE">
      <w:pPr>
        <w:pStyle w:val="Ttulo3"/>
        <w:rPr>
          <w:b w:val="0"/>
          <w:bCs w:val="0"/>
        </w:rPr>
      </w:pPr>
      <w:bookmarkStart w:id="7" w:name="_Toc92216689"/>
      <w:r w:rsidRPr="00114AAE">
        <w:t>Categorías de cargo</w:t>
      </w:r>
      <w:bookmarkEnd w:id="7"/>
      <w:r w:rsidR="00114AAE">
        <w:rPr>
          <w:b w:val="0"/>
          <w:bCs w:val="0"/>
        </w:rPr>
        <w:t>:</w:t>
      </w:r>
    </w:p>
    <w:p w14:paraId="3FA58CB9" w14:textId="4126F623" w:rsidR="004A542D" w:rsidRDefault="004A542D" w:rsidP="004A542D">
      <w:r>
        <w:t xml:space="preserve">La variable original detalla, en forma de </w:t>
      </w:r>
      <w:r w:rsidRPr="00C30C00">
        <w:rPr>
          <w:i/>
          <w:iCs/>
        </w:rPr>
        <w:t>strings</w:t>
      </w:r>
      <w:r>
        <w:t>, el cargo al que postuló el candidato a la hora de contestar el test Personali-T</w:t>
      </w:r>
      <w:r w:rsidR="006029ED">
        <w:t>. Para poder incluir esta información en la m</w:t>
      </w:r>
      <w:r w:rsidR="004F164D">
        <w:t xml:space="preserve">inería de reglas de asociación y ver si existen coocurrencias entre las respuestas del candidato y las preguntas del cuestionario, se ocupó el manual de familias de cargo desarrollado por eb|Consulting, en el cual se detallan los requisitos generales que exige cada familia de cargo. </w:t>
      </w:r>
      <w:r w:rsidR="00161807">
        <w:t>Un ejemplo de esto serían</w:t>
      </w:r>
      <w:r w:rsidR="004F164D">
        <w:t xml:space="preserve"> aquellos cargos catalogados bajo la variable DGSG (Directores, Gerentes y Subgerentes), ya que, según el manual, la mayoría de las posiciones abiertas en estos cargos contemplan ciertos requisitos mínimos de capacidad cognitiva y personalidad similares.</w:t>
      </w:r>
      <w:r w:rsidR="00161807">
        <w:t xml:space="preserve"> Bajo este criterio, se definieron variables para los cargos de jefatura, ventas, técnicos y demás; siendo cada una de estas una nueva variable indicadora, en dónde 1 = TRUE indica que el candidato postulo a un cargo dentro de esa familia de cargos, y 0 = FALSE el caso contrario.</w:t>
      </w:r>
    </w:p>
    <w:p w14:paraId="58E3CF10" w14:textId="7E1CA0D7" w:rsidR="00825F1B" w:rsidRDefault="00161807" w:rsidP="004A542D">
      <w:r>
        <w:t xml:space="preserve">Para cerciorar que no hubo pérdida de información en el proceso de convertir la información a variables indicadoras, se creó una variable llamada CHECK, en la cual se suman los valores de cada fila para las variables asociadas a cargos. De esta forma, al correr el comando </w:t>
      </w:r>
      <w:r>
        <w:rPr>
          <w:i/>
          <w:iCs/>
        </w:rPr>
        <w:lastRenderedPageBreak/>
        <w:t>summary(CHECK)</w:t>
      </w:r>
      <w:r>
        <w:t xml:space="preserve"> podemos notar que tanto el máximo como el mínimo para cada observación es de 1, lo que implica que </w:t>
      </w:r>
      <w:r w:rsidR="007462B0">
        <w:t>cada observación está categorizada dentro de una de las familias de cargo.</w:t>
      </w:r>
    </w:p>
    <w:p w14:paraId="17B2DFA7" w14:textId="097B9241" w:rsidR="007462B0" w:rsidRPr="00825F1B" w:rsidRDefault="007462B0" w:rsidP="00114AAE">
      <w:pPr>
        <w:pStyle w:val="Ttulo2"/>
      </w:pPr>
      <w:bookmarkStart w:id="8" w:name="_Toc92216690"/>
      <w:r w:rsidRPr="00825F1B">
        <w:t>Edad:</w:t>
      </w:r>
      <w:bookmarkEnd w:id="8"/>
    </w:p>
    <w:p w14:paraId="64A682CF" w14:textId="055E5AC2" w:rsidR="007462B0" w:rsidRDefault="007462B0" w:rsidP="007462B0">
      <w:r>
        <w:t xml:space="preserve">Para poder traducir la edad de los candidatos en variables indicadoras, se tomó la decisión de segmentar a los candidatos por grupo etario. A diferencia de un método en donde se ocupe la media o la moda para generar la variable indicadora, con este método, si bien tenemos más variables, podemos buscar asociaciones entre las respuestas y el grupo etario de los candidatos, y potencialmente conocer más en detalle el comportamiento de los distintos grupos. </w:t>
      </w:r>
    </w:p>
    <w:p w14:paraId="0FCC721C" w14:textId="4ABB742D" w:rsidR="007462B0" w:rsidRDefault="007462B0" w:rsidP="007462B0">
      <w:r>
        <w:t xml:space="preserve">Dada la reducida cantidad de observaciones menores a 18 años y mayores a 100, se eliminaron todas aquellas observaciones </w:t>
      </w:r>
      <w:r w:rsidR="00A709AB">
        <w:t>fuera de dicho rango</w:t>
      </w:r>
      <w:r>
        <w:t>. Con esto, las categorías definitivas contemplan menores a 24 y mayores a 60 años, mientras que los rangos intermedios se separan cada 5 años, causando un resultado de 9 variables indicadoras respecto a la edad.</w:t>
      </w:r>
    </w:p>
    <w:p w14:paraId="434EE8A6" w14:textId="5BD09CEF" w:rsidR="00825F1B" w:rsidRDefault="007462B0" w:rsidP="00825F1B">
      <w:r>
        <w:t xml:space="preserve">Para </w:t>
      </w:r>
      <w:r w:rsidR="00825F1B">
        <w:t xml:space="preserve">evitar la pérdida de información relevante, se definió una variable – ocupada temporalmente – llamada CHECK2, la cual es la suma de las variables indicadoras relacionadas con el tiempo. De esta forma, al ejecutar el código </w:t>
      </w:r>
      <w:r w:rsidR="00825F1B">
        <w:rPr>
          <w:i/>
          <w:iCs/>
        </w:rPr>
        <w:t>summary(CHECK2)</w:t>
      </w:r>
      <w:r w:rsidR="00825F1B">
        <w:t xml:space="preserve"> podemos observar que tanto el mínimo como el máximo valor es de 1, demostrando que no hay observaciones que se encuentren en más de una categoría, ni observaciones que no se encuentren en ninguna. </w:t>
      </w:r>
    </w:p>
    <w:p w14:paraId="43B33635" w14:textId="7D4CDA6E" w:rsidR="00825F1B" w:rsidRDefault="00825F1B" w:rsidP="00114AAE">
      <w:pPr>
        <w:pStyle w:val="Ttulo2"/>
      </w:pPr>
      <w:bookmarkStart w:id="9" w:name="_Toc92216691"/>
      <w:r>
        <w:t>Nivel educativo:</w:t>
      </w:r>
      <w:bookmarkEnd w:id="9"/>
    </w:p>
    <w:p w14:paraId="0864978A" w14:textId="2554B44A" w:rsidR="00825F1B" w:rsidRDefault="00825F1B" w:rsidP="00825F1B">
      <w:r>
        <w:t xml:space="preserve">Para poder convertir en variables indicadoras la información correspondiente al nivel educativo alcanzado por cada candidato, se </w:t>
      </w:r>
      <w:r w:rsidR="002B72DE">
        <w:t xml:space="preserve">ocuparon tablas dinámicas de Excel para determinar los niveles especificados por </w:t>
      </w:r>
      <w:r w:rsidR="00A709AB">
        <w:t>estos</w:t>
      </w:r>
      <w:r w:rsidR="002B72DE">
        <w:t>. Una vez rescatado</w:t>
      </w:r>
      <w:r w:rsidR="00A709AB">
        <w:t xml:space="preserve"> el rango educativo </w:t>
      </w:r>
      <w:r w:rsidR="002B72DE">
        <w:t>alcanzado (entre educación básica y doctorado), se crearon variables indicadoras en donde 1 = TRUE indica si el candidato alcanzó el nivel señalado por la variable, y 0 = FALSE en el caso contrario.</w:t>
      </w:r>
    </w:p>
    <w:p w14:paraId="490995D5" w14:textId="385CE137" w:rsidR="00E21C51" w:rsidRDefault="00E21C51" w:rsidP="00825F1B">
      <w:r>
        <w:t>En el caso de aquellas observaciones en las que se registró un nivel educativo incompleto estas fueron categorizadas con un 1 = TRUE bajo las variables indicadoras del último nivel completado. Por ejemplo, si un candidato marcó maestría incompleta como último nivel de estudios, la observación fue categorizada bajo la variable indicativa correspondiente a educación universitaria completa.</w:t>
      </w:r>
    </w:p>
    <w:p w14:paraId="5E38D92A" w14:textId="7269153D" w:rsidR="00E21C51" w:rsidRDefault="00E21C51" w:rsidP="00825F1B">
      <w:r>
        <w:lastRenderedPageBreak/>
        <w:t xml:space="preserve">Para corroborar que no hubo pérdida de información, se creó temporalmente la variable CHECK3, la cual consiste en la suma de todas las variables indicadoras </w:t>
      </w:r>
      <w:r w:rsidR="00284BA8">
        <w:t xml:space="preserve">asociadas al nivel educativo. Una vez creada la variable, se ejecutó el comando </w:t>
      </w:r>
      <w:r w:rsidR="00284BA8">
        <w:rPr>
          <w:i/>
          <w:iCs/>
        </w:rPr>
        <w:t>summary(CHECK3)</w:t>
      </w:r>
      <w:r w:rsidR="00284BA8">
        <w:t xml:space="preserve"> con el cual se observó que el mínimo y el máximo es de 1, indicando que no hubo observaciones categorizadas en más de una variable, ni observaciones sin categoría.</w:t>
      </w:r>
    </w:p>
    <w:p w14:paraId="4460C896" w14:textId="34BDEC4B" w:rsidR="007635FA" w:rsidRDefault="007635FA" w:rsidP="007635FA">
      <w:pPr>
        <w:pStyle w:val="Ttulo2"/>
      </w:pPr>
      <w:r>
        <w:t>Resultados:</w:t>
      </w:r>
    </w:p>
    <w:p w14:paraId="397DA8DB" w14:textId="4AA78333" w:rsidR="000E7F19" w:rsidRPr="007635FA" w:rsidRDefault="003743FA" w:rsidP="00825F1B">
      <w:r>
        <w:t xml:space="preserve">La última variable temporal definida fue CHECK4, la cual, al igual que las anteriores, está conformada por la suma de las variables BAJO, MEDIO y ALTO – Variables </w:t>
      </w:r>
      <w:r w:rsidR="007635FA">
        <w:t xml:space="preserve">indicadoras de la categoría del puntaje obtenido por el candidato – por lo que, al sumar 1, implica que la observación se encuentra solo en una de las categorías (clasificación correcta), de ser 0, la observación no se encuentra en ninguna de las variables indicadoras (clasificación errónea). Finalmente, el ultimo escenario posible es que la variable CHECK4 tome un valor mayor a 1, significando que la observación </w:t>
      </w:r>
      <w:r w:rsidR="00275E51">
        <w:t>h</w:t>
      </w:r>
      <w:r w:rsidR="007635FA">
        <w:t xml:space="preserve">a sido categorizada en múltiples variables indicadoras del tipo </w:t>
      </w:r>
      <w:r w:rsidR="007635FA">
        <w:rPr>
          <w:b/>
          <w:bCs/>
        </w:rPr>
        <w:t>Resultados</w:t>
      </w:r>
      <w:r w:rsidR="007635FA">
        <w:t xml:space="preserve"> y</w:t>
      </w:r>
      <w:r w:rsidR="00275E51">
        <w:t>,</w:t>
      </w:r>
      <w:r w:rsidR="007635FA">
        <w:t xml:space="preserve"> por lo tanto, ha sido erróneamente categorizada.</w:t>
      </w:r>
    </w:p>
    <w:p w14:paraId="3DF0D39D" w14:textId="118FECA2" w:rsidR="00284BA8" w:rsidRDefault="00284BA8" w:rsidP="00114AAE">
      <w:pPr>
        <w:pStyle w:val="Ttulo3"/>
      </w:pPr>
      <w:bookmarkStart w:id="10" w:name="_Toc92216692"/>
      <w:r>
        <w:t>Puntajes de corte:</w:t>
      </w:r>
      <w:bookmarkEnd w:id="10"/>
    </w:p>
    <w:p w14:paraId="5975C7DC" w14:textId="2B71E1EC" w:rsidR="00284BA8" w:rsidRDefault="00284BA8" w:rsidP="00284BA8">
      <w:r>
        <w:t>Las 36 variables asociadas a los puntajes de corte requeridos para la faceta evaluada fueron descartadas del estudio por los siguientes motivos:</w:t>
      </w:r>
    </w:p>
    <w:p w14:paraId="0133AA74" w14:textId="14283D57" w:rsidR="00284BA8" w:rsidRDefault="00284BA8" w:rsidP="00284BA8">
      <w:pPr>
        <w:pStyle w:val="Prrafodelista"/>
        <w:numPr>
          <w:ilvl w:val="0"/>
          <w:numId w:val="14"/>
        </w:numPr>
      </w:pPr>
      <w:r>
        <w:t>No tienen relación con las respuestas de los candidatos.</w:t>
      </w:r>
    </w:p>
    <w:p w14:paraId="66C5E9E7" w14:textId="793108CD" w:rsidR="00284BA8" w:rsidRDefault="00284BA8" w:rsidP="00284BA8">
      <w:pPr>
        <w:pStyle w:val="Prrafodelista"/>
        <w:numPr>
          <w:ilvl w:val="0"/>
          <w:numId w:val="14"/>
        </w:numPr>
      </w:pPr>
      <w:r>
        <w:t>Los candidatos no tienen incidencia en estas.</w:t>
      </w:r>
    </w:p>
    <w:p w14:paraId="692B9150" w14:textId="1AFFD8ED" w:rsidR="00284BA8" w:rsidRDefault="00284BA8" w:rsidP="00284BA8">
      <w:pPr>
        <w:pStyle w:val="Prrafodelista"/>
        <w:numPr>
          <w:ilvl w:val="0"/>
          <w:numId w:val="14"/>
        </w:numPr>
      </w:pPr>
      <w:r>
        <w:t>La única variabilidad presente en dichas variables corresponde a las exigencias definidas por los clientes de eb|Consulting para cada faceta. Es decir, el puntaje de corte tradicional se define en 3 en una escala del 1 al 5, pero en aquellos procesos de selección donde una empresa considera más importante una faceta, el puntaje de corte se aumentó a 4.</w:t>
      </w:r>
    </w:p>
    <w:p w14:paraId="6431CD05" w14:textId="12DA9B17" w:rsidR="00E42E76" w:rsidRDefault="00E42E76" w:rsidP="00114AAE">
      <w:pPr>
        <w:pStyle w:val="Ttulo2"/>
      </w:pPr>
      <w:bookmarkStart w:id="11" w:name="_Toc92216693"/>
      <w:r>
        <w:t>Promedios por faceta:</w:t>
      </w:r>
      <w:bookmarkEnd w:id="11"/>
    </w:p>
    <w:p w14:paraId="677C8B15" w14:textId="7D748895" w:rsidR="00E42E76" w:rsidRDefault="00E42E76" w:rsidP="00E42E76">
      <w:r>
        <w:t>Dado a que estas variables están construidas con el promedio de cada candidato por faceta, y tienen como objetivo determinar si la faceta está por sobre o por debajo del puntaje de corte definido, estas fueron descartadas del análisis. Al igual que las variables relacionadas con el puntaje de corte, los criterios para excluirlas del estudio fueron:</w:t>
      </w:r>
    </w:p>
    <w:p w14:paraId="1C7DA183" w14:textId="77777777" w:rsidR="00E42E76" w:rsidRDefault="00E42E76" w:rsidP="00E42E76">
      <w:pPr>
        <w:pStyle w:val="Prrafodelista"/>
        <w:numPr>
          <w:ilvl w:val="0"/>
          <w:numId w:val="15"/>
        </w:numPr>
      </w:pPr>
      <w:r>
        <w:t>No tienen relación con las respuestas de los candidatos.</w:t>
      </w:r>
    </w:p>
    <w:p w14:paraId="3B2BDA8F" w14:textId="07F69999" w:rsidR="00E42E76" w:rsidRDefault="00E42E76" w:rsidP="00E42E76">
      <w:pPr>
        <w:pStyle w:val="Prrafodelista"/>
        <w:numPr>
          <w:ilvl w:val="0"/>
          <w:numId w:val="15"/>
        </w:numPr>
      </w:pPr>
      <w:r>
        <w:lastRenderedPageBreak/>
        <w:t>Los candidatos no tienen incidencia en estas.</w:t>
      </w:r>
    </w:p>
    <w:p w14:paraId="4D3F35A7" w14:textId="68115766" w:rsidR="00E42E76" w:rsidRDefault="00E42E76" w:rsidP="00114AAE">
      <w:pPr>
        <w:pStyle w:val="Ttulo3"/>
      </w:pPr>
      <w:bookmarkStart w:id="12" w:name="_Toc92216694"/>
      <w:r>
        <w:t>Preguntas:</w:t>
      </w:r>
      <w:bookmarkEnd w:id="12"/>
    </w:p>
    <w:p w14:paraId="23FF078C" w14:textId="3D826E8A" w:rsidR="00187B63" w:rsidRDefault="00E42E76" w:rsidP="00E42E76">
      <w:r>
        <w:t xml:space="preserve">Para las variables relacionadas a las preguntas del cuestionario Personali-T de eb|Consulting, se determinó que las variables indicadoras serían creadas ocupando el promedio de la pregunta más/menos una desviación estándar de la media. </w:t>
      </w:r>
      <w:r w:rsidR="00187B63">
        <w:t>Se definió el prefijo “BIN_” como indicador para todas aquellas variables indicativas relacionadas con las preguntas.</w:t>
      </w:r>
    </w:p>
    <w:p w14:paraId="59D5DEBC" w14:textId="6123C389" w:rsidR="00BB4B57" w:rsidRDefault="00187B63" w:rsidP="00E42E76">
      <w:r>
        <w:t xml:space="preserve">Para crear las variables indicadoras mencionadas, </w:t>
      </w:r>
      <w:r w:rsidR="00247131">
        <w:t>se ocup</w:t>
      </w:r>
      <w:r w:rsidR="00944519">
        <w:t>aron los paquetes</w:t>
      </w:r>
      <w:r w:rsidR="00247131">
        <w:t xml:space="preserve"> de R fBasics</w:t>
      </w:r>
      <w:r w:rsidR="00944519">
        <w:t xml:space="preserve"> y dplyr. Con el primer paquete se ejecutó el código que se puede observar en </w:t>
      </w:r>
      <w:r w:rsidR="003834C9">
        <w:t xml:space="preserve">el </w:t>
      </w:r>
      <w:r w:rsidR="003834C9">
        <w:rPr>
          <w:b/>
          <w:bCs/>
          <w:i/>
          <w:iCs/>
        </w:rPr>
        <w:t>Código 1</w:t>
      </w:r>
      <w:r w:rsidR="00944519">
        <w:t xml:space="preserve">. </w:t>
      </w:r>
      <w:r w:rsidR="00175ED2">
        <w:t>E</w:t>
      </w:r>
      <w:r w:rsidR="00944519">
        <w:t>n donde se almacena, en el objeto score_stats, la información estadística de las variables asociadas a las preguntas</w:t>
      </w:r>
      <w:r w:rsidR="00BB4B57">
        <w:t xml:space="preserve">. Esta información es rescatada por medio de la función de fBasics </w:t>
      </w:r>
      <w:r w:rsidR="00BB4B57" w:rsidRPr="00527BC6">
        <w:t>basicStats</w:t>
      </w:r>
      <w:r w:rsidR="00BB4B57">
        <w:t>. Posteriormente, se redondean los valores, se traspone la matriz almacenada en score_stats y se renombran las variables con el propósito de facilitar la lectura y la comprensión de los resultados.</w:t>
      </w:r>
    </w:p>
    <w:p w14:paraId="7FBF1EBF" w14:textId="77777777" w:rsidR="00E07DD2" w:rsidRDefault="00BB4B57" w:rsidP="00E07DD2">
      <w:pPr>
        <w:keepNext/>
      </w:pPr>
      <w:r>
        <w:rPr>
          <w:noProof/>
        </w:rPr>
        <w:drawing>
          <wp:inline distT="0" distB="0" distL="0" distR="0" wp14:anchorId="22EA7839" wp14:editId="3A98C990">
            <wp:extent cx="5889812" cy="77851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905"/>
                    <a:stretch/>
                  </pic:blipFill>
                  <pic:spPr bwMode="auto">
                    <a:xfrm>
                      <a:off x="0" y="0"/>
                      <a:ext cx="5889812" cy="778510"/>
                    </a:xfrm>
                    <a:prstGeom prst="rect">
                      <a:avLst/>
                    </a:prstGeom>
                    <a:ln>
                      <a:noFill/>
                    </a:ln>
                    <a:extLst>
                      <a:ext uri="{53640926-AAD7-44D8-BBD7-CCE9431645EC}">
                        <a14:shadowObscured xmlns:a14="http://schemas.microsoft.com/office/drawing/2010/main"/>
                      </a:ext>
                    </a:extLst>
                  </pic:spPr>
                </pic:pic>
              </a:graphicData>
            </a:graphic>
          </wp:inline>
        </w:drawing>
      </w:r>
    </w:p>
    <w:p w14:paraId="21FCA9A5" w14:textId="6E984C14" w:rsidR="0092446E" w:rsidRDefault="00E07DD2" w:rsidP="00E07DD2">
      <w:pPr>
        <w:pStyle w:val="Descripcin"/>
      </w:pPr>
      <w:r>
        <w:t xml:space="preserve">Código </w:t>
      </w:r>
      <w:r w:rsidR="000102BF">
        <w:fldChar w:fldCharType="begin"/>
      </w:r>
      <w:r w:rsidR="000102BF">
        <w:instrText xml:space="preserve"> SEQ Código \* ARABIC </w:instrText>
      </w:r>
      <w:r w:rsidR="000102BF">
        <w:fldChar w:fldCharType="separate"/>
      </w:r>
      <w:r w:rsidR="00731692">
        <w:rPr>
          <w:noProof/>
        </w:rPr>
        <w:t>1</w:t>
      </w:r>
      <w:r w:rsidR="000102BF">
        <w:rPr>
          <w:noProof/>
        </w:rPr>
        <w:fldChar w:fldCharType="end"/>
      </w:r>
      <w:r>
        <w:t xml:space="preserve">: </w:t>
      </w:r>
      <w:r w:rsidR="00114AAE">
        <w:t>Generación</w:t>
      </w:r>
      <w:r>
        <w:t xml:space="preserve"> de las estadísticas básicas para la posterior creación de las variables indicadoras.</w:t>
      </w:r>
    </w:p>
    <w:p w14:paraId="5325CA32" w14:textId="301CFBE5" w:rsidR="00BB4B57" w:rsidRDefault="00F2658F" w:rsidP="00E42E76">
      <w:r>
        <w:t xml:space="preserve">Se ocupó el comando </w:t>
      </w:r>
      <w:r>
        <w:rPr>
          <w:i/>
          <w:iCs/>
        </w:rPr>
        <w:t>head()</w:t>
      </w:r>
      <w:r>
        <w:t xml:space="preserve"> para ver el comportamiento estadístico de las primeras 6 variables relacionadas con las preguntas del cuestionario. Inicialmente, se tomó en consideración la mediana </w:t>
      </w:r>
      <w:r w:rsidR="003C7366">
        <w:t>para generar las variables, sin embargo, c</w:t>
      </w:r>
      <w:r>
        <w:t xml:space="preserve">omo se puede observar en la </w:t>
      </w:r>
      <w:r w:rsidRPr="00E07DD2">
        <w:rPr>
          <w:b/>
          <w:bCs/>
          <w:i/>
          <w:iCs/>
        </w:rPr>
        <w:t xml:space="preserve">tabla </w:t>
      </w:r>
      <w:r w:rsidR="00E07DD2" w:rsidRPr="00E07DD2">
        <w:rPr>
          <w:b/>
          <w:bCs/>
          <w:i/>
          <w:iCs/>
        </w:rPr>
        <w:t>3</w:t>
      </w:r>
      <w:r w:rsidR="003C7366">
        <w:t>, el comportamiento de la mediana es repetitivo a lo largo de las variables, y dado a que el rango de valores se encuentra entre 1 y 5, se tomó la decisión de ocupar la media y la desviación estándar como el factor determinante para convertir el puntaje de las preguntas en variables indicativas.</w:t>
      </w:r>
    </w:p>
    <w:p w14:paraId="62F8492B" w14:textId="6A1BF3AD" w:rsidR="00DD1F23" w:rsidRDefault="00DD1F23" w:rsidP="00E42E76"/>
    <w:p w14:paraId="4D6013C1" w14:textId="79E2C021" w:rsidR="00DD1F23" w:rsidRDefault="00DD1F23" w:rsidP="00E42E76"/>
    <w:p w14:paraId="0AF1BD35" w14:textId="76F4609C" w:rsidR="00DD1F23" w:rsidRDefault="00DD1F23" w:rsidP="00E42E76"/>
    <w:p w14:paraId="182B3005" w14:textId="4BDDE04B" w:rsidR="00DD1F23" w:rsidRDefault="00DD1F23" w:rsidP="00E42E76"/>
    <w:p w14:paraId="19F28B18" w14:textId="77777777" w:rsidR="00DD1F23" w:rsidRDefault="00DD1F23" w:rsidP="00E42E76"/>
    <w:tbl>
      <w:tblPr>
        <w:tblStyle w:val="Tablaconcuadrcula5oscura-nfasis6"/>
        <w:tblW w:w="0" w:type="auto"/>
        <w:tblLook w:val="04A0" w:firstRow="1" w:lastRow="0" w:firstColumn="1" w:lastColumn="0" w:noHBand="0" w:noVBand="1"/>
      </w:tblPr>
      <w:tblGrid>
        <w:gridCol w:w="1770"/>
        <w:gridCol w:w="1299"/>
        <w:gridCol w:w="1294"/>
        <w:gridCol w:w="1294"/>
        <w:gridCol w:w="1291"/>
        <w:gridCol w:w="1295"/>
        <w:gridCol w:w="1107"/>
      </w:tblGrid>
      <w:tr w:rsidR="000E2750" w14:paraId="5531695E" w14:textId="312A26CF" w:rsidTr="000E2750">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70" w:type="dxa"/>
          </w:tcPr>
          <w:p w14:paraId="186405F1" w14:textId="77777777" w:rsidR="00E638F0" w:rsidRPr="00684111" w:rsidRDefault="00E638F0" w:rsidP="00E42E76">
            <w:pPr>
              <w:rPr>
                <w:i/>
                <w:iCs/>
                <w:sz w:val="14"/>
                <w:szCs w:val="14"/>
              </w:rPr>
            </w:pPr>
          </w:p>
        </w:tc>
        <w:tc>
          <w:tcPr>
            <w:tcW w:w="1299" w:type="dxa"/>
          </w:tcPr>
          <w:p w14:paraId="5044BDF9" w14:textId="6931DC20" w:rsidR="00E638F0" w:rsidRPr="00684111" w:rsidRDefault="00E638F0" w:rsidP="00E42E76">
            <w:pPr>
              <w:cnfStyle w:val="100000000000" w:firstRow="1" w:lastRow="0" w:firstColumn="0" w:lastColumn="0" w:oddVBand="0" w:evenVBand="0" w:oddHBand="0" w:evenHBand="0" w:firstRowFirstColumn="0" w:firstRowLastColumn="0" w:lastRowFirstColumn="0" w:lastRowLastColumn="0"/>
              <w:rPr>
                <w:b w:val="0"/>
                <w:bCs w:val="0"/>
                <w:i/>
                <w:iCs/>
                <w:sz w:val="14"/>
                <w:szCs w:val="14"/>
              </w:rPr>
            </w:pPr>
            <w:r w:rsidRPr="00684111">
              <w:rPr>
                <w:b w:val="0"/>
                <w:bCs w:val="0"/>
                <w:i/>
                <w:iCs/>
                <w:sz w:val="14"/>
                <w:szCs w:val="14"/>
              </w:rPr>
              <w:t>P_1</w:t>
            </w:r>
          </w:p>
        </w:tc>
        <w:tc>
          <w:tcPr>
            <w:tcW w:w="1294" w:type="dxa"/>
          </w:tcPr>
          <w:p w14:paraId="7838E7F9" w14:textId="42354BAC" w:rsidR="00E638F0" w:rsidRPr="00684111" w:rsidRDefault="00E638F0" w:rsidP="00E42E76">
            <w:pPr>
              <w:cnfStyle w:val="100000000000" w:firstRow="1" w:lastRow="0" w:firstColumn="0" w:lastColumn="0" w:oddVBand="0" w:evenVBand="0" w:oddHBand="0" w:evenHBand="0" w:firstRowFirstColumn="0" w:firstRowLastColumn="0" w:lastRowFirstColumn="0" w:lastRowLastColumn="0"/>
              <w:rPr>
                <w:b w:val="0"/>
                <w:bCs w:val="0"/>
                <w:i/>
                <w:iCs/>
                <w:sz w:val="14"/>
                <w:szCs w:val="14"/>
              </w:rPr>
            </w:pPr>
            <w:r w:rsidRPr="00684111">
              <w:rPr>
                <w:b w:val="0"/>
                <w:bCs w:val="0"/>
                <w:i/>
                <w:iCs/>
                <w:sz w:val="14"/>
                <w:szCs w:val="14"/>
              </w:rPr>
              <w:t>P_2</w:t>
            </w:r>
          </w:p>
        </w:tc>
        <w:tc>
          <w:tcPr>
            <w:tcW w:w="1294" w:type="dxa"/>
          </w:tcPr>
          <w:p w14:paraId="3A283897" w14:textId="2EC7120A" w:rsidR="00E638F0" w:rsidRPr="00684111" w:rsidRDefault="00E638F0" w:rsidP="00E42E76">
            <w:pPr>
              <w:cnfStyle w:val="100000000000" w:firstRow="1" w:lastRow="0" w:firstColumn="0" w:lastColumn="0" w:oddVBand="0" w:evenVBand="0" w:oddHBand="0" w:evenHBand="0" w:firstRowFirstColumn="0" w:firstRowLastColumn="0" w:lastRowFirstColumn="0" w:lastRowLastColumn="0"/>
              <w:rPr>
                <w:b w:val="0"/>
                <w:bCs w:val="0"/>
                <w:i/>
                <w:iCs/>
                <w:sz w:val="14"/>
                <w:szCs w:val="14"/>
              </w:rPr>
            </w:pPr>
            <w:r w:rsidRPr="00684111">
              <w:rPr>
                <w:b w:val="0"/>
                <w:bCs w:val="0"/>
                <w:i/>
                <w:iCs/>
                <w:sz w:val="14"/>
                <w:szCs w:val="14"/>
              </w:rPr>
              <w:t>P_3</w:t>
            </w:r>
          </w:p>
        </w:tc>
        <w:tc>
          <w:tcPr>
            <w:tcW w:w="1291" w:type="dxa"/>
          </w:tcPr>
          <w:p w14:paraId="340FB985" w14:textId="059BFAF2" w:rsidR="00E638F0" w:rsidRPr="00684111" w:rsidRDefault="00E638F0" w:rsidP="00E42E76">
            <w:pPr>
              <w:cnfStyle w:val="100000000000" w:firstRow="1" w:lastRow="0" w:firstColumn="0" w:lastColumn="0" w:oddVBand="0" w:evenVBand="0" w:oddHBand="0" w:evenHBand="0" w:firstRowFirstColumn="0" w:firstRowLastColumn="0" w:lastRowFirstColumn="0" w:lastRowLastColumn="0"/>
              <w:rPr>
                <w:b w:val="0"/>
                <w:bCs w:val="0"/>
                <w:i/>
                <w:iCs/>
                <w:sz w:val="14"/>
                <w:szCs w:val="14"/>
              </w:rPr>
            </w:pPr>
            <w:r w:rsidRPr="00684111">
              <w:rPr>
                <w:b w:val="0"/>
                <w:bCs w:val="0"/>
                <w:i/>
                <w:iCs/>
                <w:sz w:val="14"/>
                <w:szCs w:val="14"/>
              </w:rPr>
              <w:t>P</w:t>
            </w:r>
            <w:r w:rsidRPr="00684111">
              <w:rPr>
                <w:b w:val="0"/>
                <w:bCs w:val="0"/>
                <w:i/>
                <w:iCs/>
                <w:sz w:val="14"/>
                <w:szCs w:val="14"/>
              </w:rPr>
              <w:softHyphen/>
              <w:t>_4</w:t>
            </w:r>
          </w:p>
        </w:tc>
        <w:tc>
          <w:tcPr>
            <w:tcW w:w="1295" w:type="dxa"/>
          </w:tcPr>
          <w:p w14:paraId="5A4CF3CA" w14:textId="12A42AAE" w:rsidR="00E638F0" w:rsidRPr="00684111" w:rsidRDefault="00E638F0" w:rsidP="00E42E76">
            <w:pPr>
              <w:cnfStyle w:val="100000000000" w:firstRow="1" w:lastRow="0" w:firstColumn="0" w:lastColumn="0" w:oddVBand="0" w:evenVBand="0" w:oddHBand="0" w:evenHBand="0" w:firstRowFirstColumn="0" w:firstRowLastColumn="0" w:lastRowFirstColumn="0" w:lastRowLastColumn="0"/>
              <w:rPr>
                <w:b w:val="0"/>
                <w:bCs w:val="0"/>
                <w:i/>
                <w:iCs/>
                <w:sz w:val="14"/>
                <w:szCs w:val="14"/>
              </w:rPr>
            </w:pPr>
            <w:r w:rsidRPr="00684111">
              <w:rPr>
                <w:b w:val="0"/>
                <w:bCs w:val="0"/>
                <w:i/>
                <w:iCs/>
                <w:sz w:val="14"/>
                <w:szCs w:val="14"/>
              </w:rPr>
              <w:t>P_5</w:t>
            </w:r>
          </w:p>
        </w:tc>
        <w:tc>
          <w:tcPr>
            <w:tcW w:w="1107" w:type="dxa"/>
          </w:tcPr>
          <w:p w14:paraId="391F97AF" w14:textId="120A0901" w:rsidR="00E638F0" w:rsidRPr="00684111" w:rsidRDefault="00E638F0" w:rsidP="00E42E76">
            <w:pPr>
              <w:cnfStyle w:val="100000000000" w:firstRow="1" w:lastRow="0" w:firstColumn="0" w:lastColumn="0" w:oddVBand="0" w:evenVBand="0" w:oddHBand="0" w:evenHBand="0" w:firstRowFirstColumn="0" w:firstRowLastColumn="0" w:lastRowFirstColumn="0" w:lastRowLastColumn="0"/>
              <w:rPr>
                <w:b w:val="0"/>
                <w:bCs w:val="0"/>
                <w:i/>
                <w:iCs/>
                <w:sz w:val="14"/>
                <w:szCs w:val="14"/>
              </w:rPr>
            </w:pPr>
            <w:r w:rsidRPr="00684111">
              <w:rPr>
                <w:b w:val="0"/>
                <w:bCs w:val="0"/>
                <w:i/>
                <w:iCs/>
                <w:sz w:val="14"/>
                <w:szCs w:val="14"/>
              </w:rPr>
              <w:t>P_6</w:t>
            </w:r>
          </w:p>
        </w:tc>
      </w:tr>
      <w:tr w:rsidR="000E2750" w14:paraId="239B85DB" w14:textId="0C0AEF2B" w:rsidTr="000E275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70" w:type="dxa"/>
          </w:tcPr>
          <w:p w14:paraId="63A424F2" w14:textId="30062516" w:rsidR="00E638F0" w:rsidRPr="00684111" w:rsidRDefault="00E638F0" w:rsidP="00E638F0">
            <w:pPr>
              <w:rPr>
                <w:b w:val="0"/>
                <w:bCs w:val="0"/>
                <w:i/>
                <w:iCs/>
                <w:sz w:val="14"/>
                <w:szCs w:val="14"/>
              </w:rPr>
            </w:pPr>
            <w:r w:rsidRPr="00684111">
              <w:rPr>
                <w:b w:val="0"/>
                <w:bCs w:val="0"/>
                <w:i/>
                <w:iCs/>
                <w:sz w:val="14"/>
                <w:szCs w:val="14"/>
              </w:rPr>
              <w:t>N.OBS</w:t>
            </w:r>
          </w:p>
        </w:tc>
        <w:tc>
          <w:tcPr>
            <w:tcW w:w="1299" w:type="dxa"/>
          </w:tcPr>
          <w:p w14:paraId="2B2A440A" w14:textId="03583BD2" w:rsidR="00E638F0" w:rsidRPr="00684111" w:rsidRDefault="00E638F0" w:rsidP="00E638F0">
            <w:pPr>
              <w:cnfStyle w:val="000000100000" w:firstRow="0" w:lastRow="0" w:firstColumn="0" w:lastColumn="0" w:oddVBand="0" w:evenVBand="0" w:oddHBand="1" w:evenHBand="0" w:firstRowFirstColumn="0" w:firstRowLastColumn="0" w:lastRowFirstColumn="0" w:lastRowLastColumn="0"/>
              <w:rPr>
                <w:sz w:val="14"/>
                <w:szCs w:val="14"/>
              </w:rPr>
            </w:pPr>
            <w:r w:rsidRPr="00684111">
              <w:rPr>
                <w:sz w:val="14"/>
                <w:szCs w:val="14"/>
              </w:rPr>
              <w:t>21</w:t>
            </w:r>
            <w:r w:rsidR="00DD68E7" w:rsidRPr="00684111">
              <w:rPr>
                <w:sz w:val="14"/>
                <w:szCs w:val="14"/>
              </w:rPr>
              <w:t>,</w:t>
            </w:r>
            <w:r w:rsidRPr="00684111">
              <w:rPr>
                <w:sz w:val="14"/>
                <w:szCs w:val="14"/>
              </w:rPr>
              <w:t>393</w:t>
            </w:r>
          </w:p>
        </w:tc>
        <w:tc>
          <w:tcPr>
            <w:tcW w:w="1294" w:type="dxa"/>
          </w:tcPr>
          <w:p w14:paraId="0F80EB3C" w14:textId="6AFB95F8" w:rsidR="00E638F0" w:rsidRPr="00684111" w:rsidRDefault="00E638F0" w:rsidP="00E638F0">
            <w:pPr>
              <w:cnfStyle w:val="000000100000" w:firstRow="0" w:lastRow="0" w:firstColumn="0" w:lastColumn="0" w:oddVBand="0" w:evenVBand="0" w:oddHBand="1" w:evenHBand="0" w:firstRowFirstColumn="0" w:firstRowLastColumn="0" w:lastRowFirstColumn="0" w:lastRowLastColumn="0"/>
              <w:rPr>
                <w:sz w:val="14"/>
                <w:szCs w:val="14"/>
              </w:rPr>
            </w:pPr>
            <w:r w:rsidRPr="00684111">
              <w:rPr>
                <w:sz w:val="14"/>
                <w:szCs w:val="14"/>
              </w:rPr>
              <w:t>21</w:t>
            </w:r>
            <w:r w:rsidR="00DD68E7" w:rsidRPr="00684111">
              <w:rPr>
                <w:sz w:val="14"/>
                <w:szCs w:val="14"/>
              </w:rPr>
              <w:t>,</w:t>
            </w:r>
            <w:r w:rsidRPr="00684111">
              <w:rPr>
                <w:sz w:val="14"/>
                <w:szCs w:val="14"/>
              </w:rPr>
              <w:t>393</w:t>
            </w:r>
          </w:p>
        </w:tc>
        <w:tc>
          <w:tcPr>
            <w:tcW w:w="1294" w:type="dxa"/>
          </w:tcPr>
          <w:p w14:paraId="5FCD07BB" w14:textId="50B52B27" w:rsidR="00E638F0" w:rsidRPr="00684111" w:rsidRDefault="00E638F0" w:rsidP="00E638F0">
            <w:pPr>
              <w:cnfStyle w:val="000000100000" w:firstRow="0" w:lastRow="0" w:firstColumn="0" w:lastColumn="0" w:oddVBand="0" w:evenVBand="0" w:oddHBand="1" w:evenHBand="0" w:firstRowFirstColumn="0" w:firstRowLastColumn="0" w:lastRowFirstColumn="0" w:lastRowLastColumn="0"/>
              <w:rPr>
                <w:sz w:val="14"/>
                <w:szCs w:val="14"/>
              </w:rPr>
            </w:pPr>
            <w:r w:rsidRPr="00684111">
              <w:rPr>
                <w:sz w:val="14"/>
                <w:szCs w:val="14"/>
              </w:rPr>
              <w:t>21</w:t>
            </w:r>
            <w:r w:rsidR="00DD68E7" w:rsidRPr="00684111">
              <w:rPr>
                <w:sz w:val="14"/>
                <w:szCs w:val="14"/>
              </w:rPr>
              <w:t>,</w:t>
            </w:r>
            <w:r w:rsidRPr="00684111">
              <w:rPr>
                <w:sz w:val="14"/>
                <w:szCs w:val="14"/>
              </w:rPr>
              <w:t>393</w:t>
            </w:r>
          </w:p>
        </w:tc>
        <w:tc>
          <w:tcPr>
            <w:tcW w:w="1291" w:type="dxa"/>
          </w:tcPr>
          <w:p w14:paraId="57AE6DD8" w14:textId="51454BE9" w:rsidR="00E638F0" w:rsidRPr="00684111" w:rsidRDefault="00E638F0" w:rsidP="00E638F0">
            <w:pPr>
              <w:cnfStyle w:val="000000100000" w:firstRow="0" w:lastRow="0" w:firstColumn="0" w:lastColumn="0" w:oddVBand="0" w:evenVBand="0" w:oddHBand="1" w:evenHBand="0" w:firstRowFirstColumn="0" w:firstRowLastColumn="0" w:lastRowFirstColumn="0" w:lastRowLastColumn="0"/>
              <w:rPr>
                <w:sz w:val="14"/>
                <w:szCs w:val="14"/>
              </w:rPr>
            </w:pPr>
            <w:r w:rsidRPr="00684111">
              <w:rPr>
                <w:sz w:val="14"/>
                <w:szCs w:val="14"/>
              </w:rPr>
              <w:t>21</w:t>
            </w:r>
            <w:r w:rsidR="00DD68E7" w:rsidRPr="00684111">
              <w:rPr>
                <w:sz w:val="14"/>
                <w:szCs w:val="14"/>
              </w:rPr>
              <w:t>,</w:t>
            </w:r>
            <w:r w:rsidRPr="00684111">
              <w:rPr>
                <w:sz w:val="14"/>
                <w:szCs w:val="14"/>
              </w:rPr>
              <w:t>393</w:t>
            </w:r>
          </w:p>
        </w:tc>
        <w:tc>
          <w:tcPr>
            <w:tcW w:w="1295" w:type="dxa"/>
          </w:tcPr>
          <w:p w14:paraId="59B8DA4C" w14:textId="6A7E1431" w:rsidR="00E638F0" w:rsidRPr="00684111" w:rsidRDefault="00E638F0" w:rsidP="00E638F0">
            <w:pPr>
              <w:cnfStyle w:val="000000100000" w:firstRow="0" w:lastRow="0" w:firstColumn="0" w:lastColumn="0" w:oddVBand="0" w:evenVBand="0" w:oddHBand="1" w:evenHBand="0" w:firstRowFirstColumn="0" w:firstRowLastColumn="0" w:lastRowFirstColumn="0" w:lastRowLastColumn="0"/>
              <w:rPr>
                <w:sz w:val="14"/>
                <w:szCs w:val="14"/>
              </w:rPr>
            </w:pPr>
            <w:r w:rsidRPr="00684111">
              <w:rPr>
                <w:sz w:val="14"/>
                <w:szCs w:val="14"/>
              </w:rPr>
              <w:t>21</w:t>
            </w:r>
            <w:r w:rsidR="00DD68E7" w:rsidRPr="00684111">
              <w:rPr>
                <w:sz w:val="14"/>
                <w:szCs w:val="14"/>
              </w:rPr>
              <w:t>,</w:t>
            </w:r>
            <w:r w:rsidRPr="00684111">
              <w:rPr>
                <w:sz w:val="14"/>
                <w:szCs w:val="14"/>
              </w:rPr>
              <w:t>393</w:t>
            </w:r>
          </w:p>
        </w:tc>
        <w:tc>
          <w:tcPr>
            <w:tcW w:w="1107" w:type="dxa"/>
          </w:tcPr>
          <w:p w14:paraId="1A85E8E4" w14:textId="01D980E2" w:rsidR="00E638F0" w:rsidRPr="00684111" w:rsidRDefault="00E638F0" w:rsidP="00E638F0">
            <w:pPr>
              <w:cnfStyle w:val="000000100000" w:firstRow="0" w:lastRow="0" w:firstColumn="0" w:lastColumn="0" w:oddVBand="0" w:evenVBand="0" w:oddHBand="1" w:evenHBand="0" w:firstRowFirstColumn="0" w:firstRowLastColumn="0" w:lastRowFirstColumn="0" w:lastRowLastColumn="0"/>
              <w:rPr>
                <w:sz w:val="14"/>
                <w:szCs w:val="14"/>
              </w:rPr>
            </w:pPr>
            <w:r w:rsidRPr="00684111">
              <w:rPr>
                <w:sz w:val="14"/>
                <w:szCs w:val="14"/>
              </w:rPr>
              <w:t>21</w:t>
            </w:r>
            <w:r w:rsidR="00DD68E7" w:rsidRPr="00684111">
              <w:rPr>
                <w:sz w:val="14"/>
                <w:szCs w:val="14"/>
              </w:rPr>
              <w:t>,</w:t>
            </w:r>
            <w:r w:rsidRPr="00684111">
              <w:rPr>
                <w:sz w:val="14"/>
                <w:szCs w:val="14"/>
              </w:rPr>
              <w:t>393</w:t>
            </w:r>
          </w:p>
        </w:tc>
      </w:tr>
      <w:tr w:rsidR="000E2750" w14:paraId="0CE3C6DA" w14:textId="1E442302" w:rsidTr="000E2750">
        <w:trPr>
          <w:trHeight w:val="20"/>
        </w:trPr>
        <w:tc>
          <w:tcPr>
            <w:cnfStyle w:val="001000000000" w:firstRow="0" w:lastRow="0" w:firstColumn="1" w:lastColumn="0" w:oddVBand="0" w:evenVBand="0" w:oddHBand="0" w:evenHBand="0" w:firstRowFirstColumn="0" w:firstRowLastColumn="0" w:lastRowFirstColumn="0" w:lastRowLastColumn="0"/>
            <w:tcW w:w="1770" w:type="dxa"/>
          </w:tcPr>
          <w:p w14:paraId="206AD9C8" w14:textId="1E5C3A05" w:rsidR="00E638F0" w:rsidRPr="00684111" w:rsidRDefault="00E638F0" w:rsidP="00E638F0">
            <w:pPr>
              <w:rPr>
                <w:b w:val="0"/>
                <w:bCs w:val="0"/>
                <w:i/>
                <w:iCs/>
                <w:sz w:val="14"/>
                <w:szCs w:val="14"/>
              </w:rPr>
            </w:pPr>
            <w:r w:rsidRPr="00684111">
              <w:rPr>
                <w:b w:val="0"/>
                <w:bCs w:val="0"/>
                <w:i/>
                <w:iCs/>
                <w:sz w:val="14"/>
                <w:szCs w:val="14"/>
              </w:rPr>
              <w:t>NAS</w:t>
            </w:r>
          </w:p>
        </w:tc>
        <w:tc>
          <w:tcPr>
            <w:tcW w:w="1299" w:type="dxa"/>
          </w:tcPr>
          <w:p w14:paraId="3E31A27A" w14:textId="34578C36" w:rsidR="00E638F0" w:rsidRPr="00684111" w:rsidRDefault="00E638F0" w:rsidP="00E638F0">
            <w:pPr>
              <w:cnfStyle w:val="000000000000" w:firstRow="0" w:lastRow="0" w:firstColumn="0" w:lastColumn="0" w:oddVBand="0" w:evenVBand="0" w:oddHBand="0" w:evenHBand="0" w:firstRowFirstColumn="0" w:firstRowLastColumn="0" w:lastRowFirstColumn="0" w:lastRowLastColumn="0"/>
              <w:rPr>
                <w:sz w:val="14"/>
                <w:szCs w:val="14"/>
              </w:rPr>
            </w:pPr>
            <w:r w:rsidRPr="00684111">
              <w:rPr>
                <w:sz w:val="14"/>
                <w:szCs w:val="14"/>
              </w:rPr>
              <w:t>11</w:t>
            </w:r>
          </w:p>
        </w:tc>
        <w:tc>
          <w:tcPr>
            <w:tcW w:w="1294" w:type="dxa"/>
          </w:tcPr>
          <w:p w14:paraId="1132ED7A" w14:textId="43371749" w:rsidR="00E638F0" w:rsidRPr="00684111" w:rsidRDefault="00E638F0" w:rsidP="00E638F0">
            <w:pPr>
              <w:cnfStyle w:val="000000000000" w:firstRow="0" w:lastRow="0" w:firstColumn="0" w:lastColumn="0" w:oddVBand="0" w:evenVBand="0" w:oddHBand="0" w:evenHBand="0" w:firstRowFirstColumn="0" w:firstRowLastColumn="0" w:lastRowFirstColumn="0" w:lastRowLastColumn="0"/>
              <w:rPr>
                <w:sz w:val="14"/>
                <w:szCs w:val="14"/>
              </w:rPr>
            </w:pPr>
            <w:r w:rsidRPr="00684111">
              <w:rPr>
                <w:sz w:val="14"/>
                <w:szCs w:val="14"/>
              </w:rPr>
              <w:t>11</w:t>
            </w:r>
          </w:p>
        </w:tc>
        <w:tc>
          <w:tcPr>
            <w:tcW w:w="1294" w:type="dxa"/>
          </w:tcPr>
          <w:p w14:paraId="69CD1BE9" w14:textId="6B6DC409" w:rsidR="00E638F0" w:rsidRPr="00684111" w:rsidRDefault="00E638F0" w:rsidP="00E638F0">
            <w:pPr>
              <w:cnfStyle w:val="000000000000" w:firstRow="0" w:lastRow="0" w:firstColumn="0" w:lastColumn="0" w:oddVBand="0" w:evenVBand="0" w:oddHBand="0" w:evenHBand="0" w:firstRowFirstColumn="0" w:firstRowLastColumn="0" w:lastRowFirstColumn="0" w:lastRowLastColumn="0"/>
              <w:rPr>
                <w:sz w:val="14"/>
                <w:szCs w:val="14"/>
              </w:rPr>
            </w:pPr>
            <w:r w:rsidRPr="00684111">
              <w:rPr>
                <w:sz w:val="14"/>
                <w:szCs w:val="14"/>
              </w:rPr>
              <w:t>11</w:t>
            </w:r>
          </w:p>
        </w:tc>
        <w:tc>
          <w:tcPr>
            <w:tcW w:w="1291" w:type="dxa"/>
          </w:tcPr>
          <w:p w14:paraId="7CB4BB7E" w14:textId="3AC8C1ED" w:rsidR="00E638F0" w:rsidRPr="00684111" w:rsidRDefault="00E638F0" w:rsidP="00E638F0">
            <w:pPr>
              <w:cnfStyle w:val="000000000000" w:firstRow="0" w:lastRow="0" w:firstColumn="0" w:lastColumn="0" w:oddVBand="0" w:evenVBand="0" w:oddHBand="0" w:evenHBand="0" w:firstRowFirstColumn="0" w:firstRowLastColumn="0" w:lastRowFirstColumn="0" w:lastRowLastColumn="0"/>
              <w:rPr>
                <w:sz w:val="14"/>
                <w:szCs w:val="14"/>
              </w:rPr>
            </w:pPr>
            <w:r w:rsidRPr="00684111">
              <w:rPr>
                <w:sz w:val="14"/>
                <w:szCs w:val="14"/>
              </w:rPr>
              <w:t>11</w:t>
            </w:r>
          </w:p>
        </w:tc>
        <w:tc>
          <w:tcPr>
            <w:tcW w:w="1295" w:type="dxa"/>
          </w:tcPr>
          <w:p w14:paraId="3C89C8A9" w14:textId="37D03156" w:rsidR="00E638F0" w:rsidRPr="00684111" w:rsidRDefault="00E638F0" w:rsidP="00E638F0">
            <w:pPr>
              <w:cnfStyle w:val="000000000000" w:firstRow="0" w:lastRow="0" w:firstColumn="0" w:lastColumn="0" w:oddVBand="0" w:evenVBand="0" w:oddHBand="0" w:evenHBand="0" w:firstRowFirstColumn="0" w:firstRowLastColumn="0" w:lastRowFirstColumn="0" w:lastRowLastColumn="0"/>
              <w:rPr>
                <w:sz w:val="14"/>
                <w:szCs w:val="14"/>
              </w:rPr>
            </w:pPr>
            <w:r w:rsidRPr="00684111">
              <w:rPr>
                <w:sz w:val="14"/>
                <w:szCs w:val="14"/>
              </w:rPr>
              <w:t>11</w:t>
            </w:r>
          </w:p>
        </w:tc>
        <w:tc>
          <w:tcPr>
            <w:tcW w:w="1107" w:type="dxa"/>
          </w:tcPr>
          <w:p w14:paraId="36FFD5B3" w14:textId="716F3E30" w:rsidR="00E638F0" w:rsidRPr="00684111" w:rsidRDefault="00E638F0" w:rsidP="00E638F0">
            <w:pPr>
              <w:cnfStyle w:val="000000000000" w:firstRow="0" w:lastRow="0" w:firstColumn="0" w:lastColumn="0" w:oddVBand="0" w:evenVBand="0" w:oddHBand="0" w:evenHBand="0" w:firstRowFirstColumn="0" w:firstRowLastColumn="0" w:lastRowFirstColumn="0" w:lastRowLastColumn="0"/>
              <w:rPr>
                <w:sz w:val="14"/>
                <w:szCs w:val="14"/>
              </w:rPr>
            </w:pPr>
            <w:r w:rsidRPr="00684111">
              <w:rPr>
                <w:sz w:val="14"/>
                <w:szCs w:val="14"/>
              </w:rPr>
              <w:t>11</w:t>
            </w:r>
          </w:p>
        </w:tc>
      </w:tr>
      <w:tr w:rsidR="000E2750" w14:paraId="0B1620AA" w14:textId="0FB602EE" w:rsidTr="000E275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70" w:type="dxa"/>
          </w:tcPr>
          <w:p w14:paraId="65410FF5" w14:textId="0B03081D" w:rsidR="00E638F0" w:rsidRPr="00684111" w:rsidRDefault="00E638F0" w:rsidP="00E638F0">
            <w:pPr>
              <w:rPr>
                <w:b w:val="0"/>
                <w:bCs w:val="0"/>
                <w:i/>
                <w:iCs/>
                <w:sz w:val="14"/>
                <w:szCs w:val="14"/>
              </w:rPr>
            </w:pPr>
            <w:r w:rsidRPr="00684111">
              <w:rPr>
                <w:b w:val="0"/>
                <w:bCs w:val="0"/>
                <w:i/>
                <w:iCs/>
                <w:sz w:val="14"/>
                <w:szCs w:val="14"/>
              </w:rPr>
              <w:t>MIN</w:t>
            </w:r>
          </w:p>
        </w:tc>
        <w:tc>
          <w:tcPr>
            <w:tcW w:w="1299" w:type="dxa"/>
          </w:tcPr>
          <w:p w14:paraId="0C0E0F4F" w14:textId="70EFFF61" w:rsidR="00E638F0" w:rsidRPr="00684111" w:rsidRDefault="00E638F0" w:rsidP="00E638F0">
            <w:pPr>
              <w:cnfStyle w:val="000000100000" w:firstRow="0" w:lastRow="0" w:firstColumn="0" w:lastColumn="0" w:oddVBand="0" w:evenVBand="0" w:oddHBand="1" w:evenHBand="0" w:firstRowFirstColumn="0" w:firstRowLastColumn="0" w:lastRowFirstColumn="0" w:lastRowLastColumn="0"/>
              <w:rPr>
                <w:sz w:val="14"/>
                <w:szCs w:val="14"/>
              </w:rPr>
            </w:pPr>
            <w:r w:rsidRPr="00684111">
              <w:rPr>
                <w:sz w:val="14"/>
                <w:szCs w:val="14"/>
              </w:rPr>
              <w:t>1</w:t>
            </w:r>
          </w:p>
        </w:tc>
        <w:tc>
          <w:tcPr>
            <w:tcW w:w="1294" w:type="dxa"/>
          </w:tcPr>
          <w:p w14:paraId="126E135B" w14:textId="3385224A" w:rsidR="00E638F0" w:rsidRPr="00684111" w:rsidRDefault="00E638F0" w:rsidP="00E638F0">
            <w:pPr>
              <w:cnfStyle w:val="000000100000" w:firstRow="0" w:lastRow="0" w:firstColumn="0" w:lastColumn="0" w:oddVBand="0" w:evenVBand="0" w:oddHBand="1" w:evenHBand="0" w:firstRowFirstColumn="0" w:firstRowLastColumn="0" w:lastRowFirstColumn="0" w:lastRowLastColumn="0"/>
              <w:rPr>
                <w:sz w:val="14"/>
                <w:szCs w:val="14"/>
              </w:rPr>
            </w:pPr>
            <w:r w:rsidRPr="00684111">
              <w:rPr>
                <w:sz w:val="14"/>
                <w:szCs w:val="14"/>
              </w:rPr>
              <w:t>1</w:t>
            </w:r>
          </w:p>
        </w:tc>
        <w:tc>
          <w:tcPr>
            <w:tcW w:w="1294" w:type="dxa"/>
          </w:tcPr>
          <w:p w14:paraId="23E952BE" w14:textId="6D0675B8" w:rsidR="00E638F0" w:rsidRPr="00684111" w:rsidRDefault="00E638F0" w:rsidP="00E638F0">
            <w:pPr>
              <w:cnfStyle w:val="000000100000" w:firstRow="0" w:lastRow="0" w:firstColumn="0" w:lastColumn="0" w:oddVBand="0" w:evenVBand="0" w:oddHBand="1" w:evenHBand="0" w:firstRowFirstColumn="0" w:firstRowLastColumn="0" w:lastRowFirstColumn="0" w:lastRowLastColumn="0"/>
              <w:rPr>
                <w:sz w:val="14"/>
                <w:szCs w:val="14"/>
              </w:rPr>
            </w:pPr>
            <w:r w:rsidRPr="00684111">
              <w:rPr>
                <w:sz w:val="14"/>
                <w:szCs w:val="14"/>
              </w:rPr>
              <w:t>1</w:t>
            </w:r>
          </w:p>
        </w:tc>
        <w:tc>
          <w:tcPr>
            <w:tcW w:w="1291" w:type="dxa"/>
          </w:tcPr>
          <w:p w14:paraId="4917FDD8" w14:textId="42C4619C" w:rsidR="00E638F0" w:rsidRPr="00684111" w:rsidRDefault="00E638F0" w:rsidP="00E638F0">
            <w:pPr>
              <w:cnfStyle w:val="000000100000" w:firstRow="0" w:lastRow="0" w:firstColumn="0" w:lastColumn="0" w:oddVBand="0" w:evenVBand="0" w:oddHBand="1" w:evenHBand="0" w:firstRowFirstColumn="0" w:firstRowLastColumn="0" w:lastRowFirstColumn="0" w:lastRowLastColumn="0"/>
              <w:rPr>
                <w:sz w:val="14"/>
                <w:szCs w:val="14"/>
              </w:rPr>
            </w:pPr>
            <w:r w:rsidRPr="00684111">
              <w:rPr>
                <w:sz w:val="14"/>
                <w:szCs w:val="14"/>
              </w:rPr>
              <w:t>1</w:t>
            </w:r>
          </w:p>
        </w:tc>
        <w:tc>
          <w:tcPr>
            <w:tcW w:w="1295" w:type="dxa"/>
          </w:tcPr>
          <w:p w14:paraId="38721180" w14:textId="490173FA" w:rsidR="00E638F0" w:rsidRPr="00684111" w:rsidRDefault="00E638F0" w:rsidP="00E638F0">
            <w:pPr>
              <w:cnfStyle w:val="000000100000" w:firstRow="0" w:lastRow="0" w:firstColumn="0" w:lastColumn="0" w:oddVBand="0" w:evenVBand="0" w:oddHBand="1" w:evenHBand="0" w:firstRowFirstColumn="0" w:firstRowLastColumn="0" w:lastRowFirstColumn="0" w:lastRowLastColumn="0"/>
              <w:rPr>
                <w:sz w:val="14"/>
                <w:szCs w:val="14"/>
              </w:rPr>
            </w:pPr>
            <w:r w:rsidRPr="00684111">
              <w:rPr>
                <w:sz w:val="14"/>
                <w:szCs w:val="14"/>
              </w:rPr>
              <w:t>1</w:t>
            </w:r>
          </w:p>
        </w:tc>
        <w:tc>
          <w:tcPr>
            <w:tcW w:w="1107" w:type="dxa"/>
          </w:tcPr>
          <w:p w14:paraId="549B2233" w14:textId="53B1A4E8" w:rsidR="00E638F0" w:rsidRPr="00684111" w:rsidRDefault="00E638F0" w:rsidP="00E638F0">
            <w:pPr>
              <w:cnfStyle w:val="000000100000" w:firstRow="0" w:lastRow="0" w:firstColumn="0" w:lastColumn="0" w:oddVBand="0" w:evenVBand="0" w:oddHBand="1" w:evenHBand="0" w:firstRowFirstColumn="0" w:firstRowLastColumn="0" w:lastRowFirstColumn="0" w:lastRowLastColumn="0"/>
              <w:rPr>
                <w:sz w:val="14"/>
                <w:szCs w:val="14"/>
              </w:rPr>
            </w:pPr>
            <w:r w:rsidRPr="00684111">
              <w:rPr>
                <w:sz w:val="14"/>
                <w:szCs w:val="14"/>
              </w:rPr>
              <w:t>1</w:t>
            </w:r>
          </w:p>
        </w:tc>
      </w:tr>
      <w:tr w:rsidR="000E2750" w14:paraId="770A9440" w14:textId="5E7BF224" w:rsidTr="000E2750">
        <w:trPr>
          <w:trHeight w:val="20"/>
        </w:trPr>
        <w:tc>
          <w:tcPr>
            <w:cnfStyle w:val="001000000000" w:firstRow="0" w:lastRow="0" w:firstColumn="1" w:lastColumn="0" w:oddVBand="0" w:evenVBand="0" w:oddHBand="0" w:evenHBand="0" w:firstRowFirstColumn="0" w:firstRowLastColumn="0" w:lastRowFirstColumn="0" w:lastRowLastColumn="0"/>
            <w:tcW w:w="1770" w:type="dxa"/>
          </w:tcPr>
          <w:p w14:paraId="5175AF01" w14:textId="44CFBF70" w:rsidR="00E638F0" w:rsidRPr="00684111" w:rsidRDefault="00E638F0" w:rsidP="00E638F0">
            <w:pPr>
              <w:rPr>
                <w:b w:val="0"/>
                <w:bCs w:val="0"/>
                <w:i/>
                <w:iCs/>
                <w:sz w:val="14"/>
                <w:szCs w:val="14"/>
              </w:rPr>
            </w:pPr>
            <w:r w:rsidRPr="00684111">
              <w:rPr>
                <w:b w:val="0"/>
                <w:bCs w:val="0"/>
                <w:i/>
                <w:iCs/>
                <w:sz w:val="14"/>
                <w:szCs w:val="14"/>
              </w:rPr>
              <w:t>MAX</w:t>
            </w:r>
          </w:p>
        </w:tc>
        <w:tc>
          <w:tcPr>
            <w:tcW w:w="1299" w:type="dxa"/>
          </w:tcPr>
          <w:p w14:paraId="2AC7A4BD" w14:textId="42252852" w:rsidR="00E638F0" w:rsidRPr="00684111" w:rsidRDefault="00E638F0" w:rsidP="00E638F0">
            <w:pPr>
              <w:cnfStyle w:val="000000000000" w:firstRow="0" w:lastRow="0" w:firstColumn="0" w:lastColumn="0" w:oddVBand="0" w:evenVBand="0" w:oddHBand="0" w:evenHBand="0" w:firstRowFirstColumn="0" w:firstRowLastColumn="0" w:lastRowFirstColumn="0" w:lastRowLastColumn="0"/>
              <w:rPr>
                <w:sz w:val="14"/>
                <w:szCs w:val="14"/>
              </w:rPr>
            </w:pPr>
            <w:r w:rsidRPr="00684111">
              <w:rPr>
                <w:sz w:val="14"/>
                <w:szCs w:val="14"/>
              </w:rPr>
              <w:t>5</w:t>
            </w:r>
          </w:p>
        </w:tc>
        <w:tc>
          <w:tcPr>
            <w:tcW w:w="1294" w:type="dxa"/>
          </w:tcPr>
          <w:p w14:paraId="4807A54D" w14:textId="15813166" w:rsidR="00E638F0" w:rsidRPr="00684111" w:rsidRDefault="00E638F0" w:rsidP="00E638F0">
            <w:pPr>
              <w:cnfStyle w:val="000000000000" w:firstRow="0" w:lastRow="0" w:firstColumn="0" w:lastColumn="0" w:oddVBand="0" w:evenVBand="0" w:oddHBand="0" w:evenHBand="0" w:firstRowFirstColumn="0" w:firstRowLastColumn="0" w:lastRowFirstColumn="0" w:lastRowLastColumn="0"/>
              <w:rPr>
                <w:sz w:val="14"/>
                <w:szCs w:val="14"/>
              </w:rPr>
            </w:pPr>
            <w:r w:rsidRPr="00684111">
              <w:rPr>
                <w:sz w:val="14"/>
                <w:szCs w:val="14"/>
              </w:rPr>
              <w:t>5</w:t>
            </w:r>
          </w:p>
        </w:tc>
        <w:tc>
          <w:tcPr>
            <w:tcW w:w="1294" w:type="dxa"/>
          </w:tcPr>
          <w:p w14:paraId="685D4F1D" w14:textId="2BDEF5C7" w:rsidR="00E638F0" w:rsidRPr="00684111" w:rsidRDefault="00E638F0" w:rsidP="00E638F0">
            <w:pPr>
              <w:cnfStyle w:val="000000000000" w:firstRow="0" w:lastRow="0" w:firstColumn="0" w:lastColumn="0" w:oddVBand="0" w:evenVBand="0" w:oddHBand="0" w:evenHBand="0" w:firstRowFirstColumn="0" w:firstRowLastColumn="0" w:lastRowFirstColumn="0" w:lastRowLastColumn="0"/>
              <w:rPr>
                <w:sz w:val="14"/>
                <w:szCs w:val="14"/>
              </w:rPr>
            </w:pPr>
            <w:r w:rsidRPr="00684111">
              <w:rPr>
                <w:sz w:val="14"/>
                <w:szCs w:val="14"/>
              </w:rPr>
              <w:t>5</w:t>
            </w:r>
          </w:p>
        </w:tc>
        <w:tc>
          <w:tcPr>
            <w:tcW w:w="1291" w:type="dxa"/>
          </w:tcPr>
          <w:p w14:paraId="5EB10B10" w14:textId="02E18693" w:rsidR="00E638F0" w:rsidRPr="00684111" w:rsidRDefault="00E638F0" w:rsidP="00E638F0">
            <w:pPr>
              <w:cnfStyle w:val="000000000000" w:firstRow="0" w:lastRow="0" w:firstColumn="0" w:lastColumn="0" w:oddVBand="0" w:evenVBand="0" w:oddHBand="0" w:evenHBand="0" w:firstRowFirstColumn="0" w:firstRowLastColumn="0" w:lastRowFirstColumn="0" w:lastRowLastColumn="0"/>
              <w:rPr>
                <w:sz w:val="14"/>
                <w:szCs w:val="14"/>
              </w:rPr>
            </w:pPr>
            <w:r w:rsidRPr="00684111">
              <w:rPr>
                <w:sz w:val="14"/>
                <w:szCs w:val="14"/>
              </w:rPr>
              <w:t>5</w:t>
            </w:r>
          </w:p>
        </w:tc>
        <w:tc>
          <w:tcPr>
            <w:tcW w:w="1295" w:type="dxa"/>
          </w:tcPr>
          <w:p w14:paraId="4902447F" w14:textId="57CB1F73" w:rsidR="00E638F0" w:rsidRPr="00684111" w:rsidRDefault="00E638F0" w:rsidP="00E638F0">
            <w:pPr>
              <w:cnfStyle w:val="000000000000" w:firstRow="0" w:lastRow="0" w:firstColumn="0" w:lastColumn="0" w:oddVBand="0" w:evenVBand="0" w:oddHBand="0" w:evenHBand="0" w:firstRowFirstColumn="0" w:firstRowLastColumn="0" w:lastRowFirstColumn="0" w:lastRowLastColumn="0"/>
              <w:rPr>
                <w:sz w:val="14"/>
                <w:szCs w:val="14"/>
              </w:rPr>
            </w:pPr>
            <w:r w:rsidRPr="00684111">
              <w:rPr>
                <w:sz w:val="14"/>
                <w:szCs w:val="14"/>
              </w:rPr>
              <w:t>5</w:t>
            </w:r>
          </w:p>
        </w:tc>
        <w:tc>
          <w:tcPr>
            <w:tcW w:w="1107" w:type="dxa"/>
          </w:tcPr>
          <w:p w14:paraId="54053355" w14:textId="611040A8" w:rsidR="00E638F0" w:rsidRPr="00684111" w:rsidRDefault="00E638F0" w:rsidP="00E638F0">
            <w:pPr>
              <w:cnfStyle w:val="000000000000" w:firstRow="0" w:lastRow="0" w:firstColumn="0" w:lastColumn="0" w:oddVBand="0" w:evenVBand="0" w:oddHBand="0" w:evenHBand="0" w:firstRowFirstColumn="0" w:firstRowLastColumn="0" w:lastRowFirstColumn="0" w:lastRowLastColumn="0"/>
              <w:rPr>
                <w:sz w:val="14"/>
                <w:szCs w:val="14"/>
              </w:rPr>
            </w:pPr>
            <w:r w:rsidRPr="00684111">
              <w:rPr>
                <w:sz w:val="14"/>
                <w:szCs w:val="14"/>
              </w:rPr>
              <w:t>5</w:t>
            </w:r>
          </w:p>
        </w:tc>
      </w:tr>
      <w:tr w:rsidR="000E2750" w14:paraId="25AC7E2B" w14:textId="668F1F11" w:rsidTr="000E275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70" w:type="dxa"/>
          </w:tcPr>
          <w:p w14:paraId="1950494D" w14:textId="665C1D1C" w:rsidR="00E638F0" w:rsidRPr="00684111" w:rsidRDefault="00E638F0" w:rsidP="00E638F0">
            <w:pPr>
              <w:rPr>
                <w:b w:val="0"/>
                <w:bCs w:val="0"/>
                <w:i/>
                <w:iCs/>
                <w:sz w:val="14"/>
                <w:szCs w:val="14"/>
              </w:rPr>
            </w:pPr>
            <w:r w:rsidRPr="00684111">
              <w:rPr>
                <w:b w:val="0"/>
                <w:bCs w:val="0"/>
                <w:i/>
                <w:iCs/>
                <w:sz w:val="14"/>
                <w:szCs w:val="14"/>
              </w:rPr>
              <w:t>X1.QUARTILE</w:t>
            </w:r>
          </w:p>
        </w:tc>
        <w:tc>
          <w:tcPr>
            <w:tcW w:w="1299" w:type="dxa"/>
          </w:tcPr>
          <w:p w14:paraId="3818D9FA" w14:textId="6BB9D38D" w:rsidR="00E638F0" w:rsidRPr="00684111" w:rsidRDefault="00E638F0" w:rsidP="00E638F0">
            <w:pPr>
              <w:cnfStyle w:val="000000100000" w:firstRow="0" w:lastRow="0" w:firstColumn="0" w:lastColumn="0" w:oddVBand="0" w:evenVBand="0" w:oddHBand="1" w:evenHBand="0" w:firstRowFirstColumn="0" w:firstRowLastColumn="0" w:lastRowFirstColumn="0" w:lastRowLastColumn="0"/>
              <w:rPr>
                <w:sz w:val="14"/>
                <w:szCs w:val="14"/>
              </w:rPr>
            </w:pPr>
            <w:r w:rsidRPr="00684111">
              <w:rPr>
                <w:sz w:val="14"/>
                <w:szCs w:val="14"/>
              </w:rPr>
              <w:t>4</w:t>
            </w:r>
          </w:p>
        </w:tc>
        <w:tc>
          <w:tcPr>
            <w:tcW w:w="1294" w:type="dxa"/>
          </w:tcPr>
          <w:p w14:paraId="2C6F1ED8" w14:textId="52F5BB3D" w:rsidR="00E638F0" w:rsidRPr="00684111" w:rsidRDefault="00E638F0" w:rsidP="00E638F0">
            <w:pPr>
              <w:cnfStyle w:val="000000100000" w:firstRow="0" w:lastRow="0" w:firstColumn="0" w:lastColumn="0" w:oddVBand="0" w:evenVBand="0" w:oddHBand="1" w:evenHBand="0" w:firstRowFirstColumn="0" w:firstRowLastColumn="0" w:lastRowFirstColumn="0" w:lastRowLastColumn="0"/>
              <w:rPr>
                <w:sz w:val="14"/>
                <w:szCs w:val="14"/>
              </w:rPr>
            </w:pPr>
            <w:r w:rsidRPr="00684111">
              <w:rPr>
                <w:sz w:val="14"/>
                <w:szCs w:val="14"/>
              </w:rPr>
              <w:t>4</w:t>
            </w:r>
          </w:p>
        </w:tc>
        <w:tc>
          <w:tcPr>
            <w:tcW w:w="1294" w:type="dxa"/>
          </w:tcPr>
          <w:p w14:paraId="3DFF01D6" w14:textId="381CE61B" w:rsidR="00E638F0" w:rsidRPr="00684111" w:rsidRDefault="00E638F0" w:rsidP="00E638F0">
            <w:pPr>
              <w:cnfStyle w:val="000000100000" w:firstRow="0" w:lastRow="0" w:firstColumn="0" w:lastColumn="0" w:oddVBand="0" w:evenVBand="0" w:oddHBand="1" w:evenHBand="0" w:firstRowFirstColumn="0" w:firstRowLastColumn="0" w:lastRowFirstColumn="0" w:lastRowLastColumn="0"/>
              <w:rPr>
                <w:sz w:val="14"/>
                <w:szCs w:val="14"/>
              </w:rPr>
            </w:pPr>
            <w:r w:rsidRPr="00684111">
              <w:rPr>
                <w:sz w:val="14"/>
                <w:szCs w:val="14"/>
              </w:rPr>
              <w:t>2</w:t>
            </w:r>
          </w:p>
        </w:tc>
        <w:tc>
          <w:tcPr>
            <w:tcW w:w="1291" w:type="dxa"/>
          </w:tcPr>
          <w:p w14:paraId="7AF63F83" w14:textId="47B47692" w:rsidR="00E638F0" w:rsidRPr="00684111" w:rsidRDefault="00E638F0" w:rsidP="00E638F0">
            <w:pPr>
              <w:cnfStyle w:val="000000100000" w:firstRow="0" w:lastRow="0" w:firstColumn="0" w:lastColumn="0" w:oddVBand="0" w:evenVBand="0" w:oddHBand="1" w:evenHBand="0" w:firstRowFirstColumn="0" w:firstRowLastColumn="0" w:lastRowFirstColumn="0" w:lastRowLastColumn="0"/>
              <w:rPr>
                <w:sz w:val="14"/>
                <w:szCs w:val="14"/>
              </w:rPr>
            </w:pPr>
            <w:r w:rsidRPr="00684111">
              <w:rPr>
                <w:sz w:val="14"/>
                <w:szCs w:val="14"/>
              </w:rPr>
              <w:t>4</w:t>
            </w:r>
          </w:p>
        </w:tc>
        <w:tc>
          <w:tcPr>
            <w:tcW w:w="1295" w:type="dxa"/>
          </w:tcPr>
          <w:p w14:paraId="53EF7D73" w14:textId="713593EE" w:rsidR="00E638F0" w:rsidRPr="00684111" w:rsidRDefault="00E638F0" w:rsidP="00E638F0">
            <w:pPr>
              <w:cnfStyle w:val="000000100000" w:firstRow="0" w:lastRow="0" w:firstColumn="0" w:lastColumn="0" w:oddVBand="0" w:evenVBand="0" w:oddHBand="1" w:evenHBand="0" w:firstRowFirstColumn="0" w:firstRowLastColumn="0" w:lastRowFirstColumn="0" w:lastRowLastColumn="0"/>
              <w:rPr>
                <w:sz w:val="14"/>
                <w:szCs w:val="14"/>
              </w:rPr>
            </w:pPr>
            <w:r w:rsidRPr="00684111">
              <w:rPr>
                <w:sz w:val="14"/>
                <w:szCs w:val="14"/>
              </w:rPr>
              <w:t>4</w:t>
            </w:r>
          </w:p>
        </w:tc>
        <w:tc>
          <w:tcPr>
            <w:tcW w:w="1107" w:type="dxa"/>
          </w:tcPr>
          <w:p w14:paraId="1BA7AB31" w14:textId="2F7909F2" w:rsidR="00E638F0" w:rsidRPr="00684111" w:rsidRDefault="00E638F0" w:rsidP="00E638F0">
            <w:pPr>
              <w:cnfStyle w:val="000000100000" w:firstRow="0" w:lastRow="0" w:firstColumn="0" w:lastColumn="0" w:oddVBand="0" w:evenVBand="0" w:oddHBand="1" w:evenHBand="0" w:firstRowFirstColumn="0" w:firstRowLastColumn="0" w:lastRowFirstColumn="0" w:lastRowLastColumn="0"/>
              <w:rPr>
                <w:sz w:val="14"/>
                <w:szCs w:val="14"/>
              </w:rPr>
            </w:pPr>
            <w:r w:rsidRPr="00684111">
              <w:rPr>
                <w:sz w:val="14"/>
                <w:szCs w:val="14"/>
              </w:rPr>
              <w:t>3</w:t>
            </w:r>
          </w:p>
        </w:tc>
      </w:tr>
      <w:tr w:rsidR="000E2750" w14:paraId="06CB44D5" w14:textId="0A5F2C61" w:rsidTr="000E2750">
        <w:trPr>
          <w:trHeight w:val="20"/>
        </w:trPr>
        <w:tc>
          <w:tcPr>
            <w:cnfStyle w:val="001000000000" w:firstRow="0" w:lastRow="0" w:firstColumn="1" w:lastColumn="0" w:oddVBand="0" w:evenVBand="0" w:oddHBand="0" w:evenHBand="0" w:firstRowFirstColumn="0" w:firstRowLastColumn="0" w:lastRowFirstColumn="0" w:lastRowLastColumn="0"/>
            <w:tcW w:w="1770" w:type="dxa"/>
          </w:tcPr>
          <w:p w14:paraId="657105D8" w14:textId="08EFD1BE" w:rsidR="00E638F0" w:rsidRPr="00684111" w:rsidRDefault="00E638F0" w:rsidP="00E638F0">
            <w:pPr>
              <w:rPr>
                <w:b w:val="0"/>
                <w:bCs w:val="0"/>
                <w:i/>
                <w:iCs/>
                <w:sz w:val="14"/>
                <w:szCs w:val="14"/>
              </w:rPr>
            </w:pPr>
            <w:r w:rsidRPr="00684111">
              <w:rPr>
                <w:b w:val="0"/>
                <w:bCs w:val="0"/>
                <w:i/>
                <w:iCs/>
                <w:sz w:val="14"/>
                <w:szCs w:val="14"/>
              </w:rPr>
              <w:t>X3.QUARTILE</w:t>
            </w:r>
          </w:p>
        </w:tc>
        <w:tc>
          <w:tcPr>
            <w:tcW w:w="1299" w:type="dxa"/>
          </w:tcPr>
          <w:p w14:paraId="3BFA2196" w14:textId="517F65C0" w:rsidR="00E638F0" w:rsidRPr="00684111" w:rsidRDefault="00E638F0" w:rsidP="00E638F0">
            <w:pPr>
              <w:cnfStyle w:val="000000000000" w:firstRow="0" w:lastRow="0" w:firstColumn="0" w:lastColumn="0" w:oddVBand="0" w:evenVBand="0" w:oddHBand="0" w:evenHBand="0" w:firstRowFirstColumn="0" w:firstRowLastColumn="0" w:lastRowFirstColumn="0" w:lastRowLastColumn="0"/>
              <w:rPr>
                <w:sz w:val="14"/>
                <w:szCs w:val="14"/>
              </w:rPr>
            </w:pPr>
            <w:r w:rsidRPr="00684111">
              <w:rPr>
                <w:sz w:val="14"/>
                <w:szCs w:val="14"/>
              </w:rPr>
              <w:t>5</w:t>
            </w:r>
          </w:p>
        </w:tc>
        <w:tc>
          <w:tcPr>
            <w:tcW w:w="1294" w:type="dxa"/>
          </w:tcPr>
          <w:p w14:paraId="05E74379" w14:textId="4CF891F0" w:rsidR="00E638F0" w:rsidRPr="00684111" w:rsidRDefault="00E638F0" w:rsidP="00E638F0">
            <w:pPr>
              <w:cnfStyle w:val="000000000000" w:firstRow="0" w:lastRow="0" w:firstColumn="0" w:lastColumn="0" w:oddVBand="0" w:evenVBand="0" w:oddHBand="0" w:evenHBand="0" w:firstRowFirstColumn="0" w:firstRowLastColumn="0" w:lastRowFirstColumn="0" w:lastRowLastColumn="0"/>
              <w:rPr>
                <w:sz w:val="14"/>
                <w:szCs w:val="14"/>
              </w:rPr>
            </w:pPr>
            <w:r w:rsidRPr="00684111">
              <w:rPr>
                <w:sz w:val="14"/>
                <w:szCs w:val="14"/>
              </w:rPr>
              <w:t>4</w:t>
            </w:r>
          </w:p>
        </w:tc>
        <w:tc>
          <w:tcPr>
            <w:tcW w:w="1294" w:type="dxa"/>
          </w:tcPr>
          <w:p w14:paraId="1414337B" w14:textId="0CC11F0A" w:rsidR="00E638F0" w:rsidRPr="00684111" w:rsidRDefault="00E638F0" w:rsidP="00E638F0">
            <w:pPr>
              <w:cnfStyle w:val="000000000000" w:firstRow="0" w:lastRow="0" w:firstColumn="0" w:lastColumn="0" w:oddVBand="0" w:evenVBand="0" w:oddHBand="0" w:evenHBand="0" w:firstRowFirstColumn="0" w:firstRowLastColumn="0" w:lastRowFirstColumn="0" w:lastRowLastColumn="0"/>
              <w:rPr>
                <w:sz w:val="14"/>
                <w:szCs w:val="14"/>
              </w:rPr>
            </w:pPr>
            <w:r w:rsidRPr="00684111">
              <w:rPr>
                <w:sz w:val="14"/>
                <w:szCs w:val="14"/>
              </w:rPr>
              <w:t>4</w:t>
            </w:r>
          </w:p>
        </w:tc>
        <w:tc>
          <w:tcPr>
            <w:tcW w:w="1291" w:type="dxa"/>
          </w:tcPr>
          <w:p w14:paraId="6607A3D6" w14:textId="5CCFDB29" w:rsidR="00E638F0" w:rsidRPr="00684111" w:rsidRDefault="00E638F0" w:rsidP="00E638F0">
            <w:pPr>
              <w:cnfStyle w:val="000000000000" w:firstRow="0" w:lastRow="0" w:firstColumn="0" w:lastColumn="0" w:oddVBand="0" w:evenVBand="0" w:oddHBand="0" w:evenHBand="0" w:firstRowFirstColumn="0" w:firstRowLastColumn="0" w:lastRowFirstColumn="0" w:lastRowLastColumn="0"/>
              <w:rPr>
                <w:sz w:val="14"/>
                <w:szCs w:val="14"/>
              </w:rPr>
            </w:pPr>
            <w:r w:rsidRPr="00684111">
              <w:rPr>
                <w:sz w:val="14"/>
                <w:szCs w:val="14"/>
              </w:rPr>
              <w:t>5</w:t>
            </w:r>
          </w:p>
        </w:tc>
        <w:tc>
          <w:tcPr>
            <w:tcW w:w="1295" w:type="dxa"/>
          </w:tcPr>
          <w:p w14:paraId="4E2544BF" w14:textId="2D179FB8" w:rsidR="00E638F0" w:rsidRPr="00684111" w:rsidRDefault="00E638F0" w:rsidP="00E638F0">
            <w:pPr>
              <w:cnfStyle w:val="000000000000" w:firstRow="0" w:lastRow="0" w:firstColumn="0" w:lastColumn="0" w:oddVBand="0" w:evenVBand="0" w:oddHBand="0" w:evenHBand="0" w:firstRowFirstColumn="0" w:firstRowLastColumn="0" w:lastRowFirstColumn="0" w:lastRowLastColumn="0"/>
              <w:rPr>
                <w:sz w:val="14"/>
                <w:szCs w:val="14"/>
              </w:rPr>
            </w:pPr>
            <w:r w:rsidRPr="00684111">
              <w:rPr>
                <w:sz w:val="14"/>
                <w:szCs w:val="14"/>
              </w:rPr>
              <w:t>5</w:t>
            </w:r>
          </w:p>
        </w:tc>
        <w:tc>
          <w:tcPr>
            <w:tcW w:w="1107" w:type="dxa"/>
          </w:tcPr>
          <w:p w14:paraId="003633D9" w14:textId="7E5717ED" w:rsidR="00E638F0" w:rsidRPr="00684111" w:rsidRDefault="00E638F0" w:rsidP="00E638F0">
            <w:pPr>
              <w:cnfStyle w:val="000000000000" w:firstRow="0" w:lastRow="0" w:firstColumn="0" w:lastColumn="0" w:oddVBand="0" w:evenVBand="0" w:oddHBand="0" w:evenHBand="0" w:firstRowFirstColumn="0" w:firstRowLastColumn="0" w:lastRowFirstColumn="0" w:lastRowLastColumn="0"/>
              <w:rPr>
                <w:sz w:val="14"/>
                <w:szCs w:val="14"/>
              </w:rPr>
            </w:pPr>
            <w:r w:rsidRPr="00684111">
              <w:rPr>
                <w:sz w:val="14"/>
                <w:szCs w:val="14"/>
              </w:rPr>
              <w:t>4</w:t>
            </w:r>
          </w:p>
        </w:tc>
      </w:tr>
      <w:tr w:rsidR="000E2750" w14:paraId="5ED98FF1" w14:textId="3A6FBE8F" w:rsidTr="000E275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70" w:type="dxa"/>
          </w:tcPr>
          <w:p w14:paraId="3F1C5301" w14:textId="33B30753" w:rsidR="00E638F0" w:rsidRPr="00684111" w:rsidRDefault="00E638F0" w:rsidP="00E638F0">
            <w:pPr>
              <w:rPr>
                <w:b w:val="0"/>
                <w:i/>
                <w:iCs/>
                <w:sz w:val="14"/>
                <w:szCs w:val="14"/>
              </w:rPr>
            </w:pPr>
            <w:r w:rsidRPr="00684111">
              <w:rPr>
                <w:b w:val="0"/>
                <w:i/>
                <w:iCs/>
                <w:sz w:val="14"/>
                <w:szCs w:val="14"/>
              </w:rPr>
              <w:t>MEAN</w:t>
            </w:r>
          </w:p>
        </w:tc>
        <w:tc>
          <w:tcPr>
            <w:tcW w:w="1299" w:type="dxa"/>
          </w:tcPr>
          <w:p w14:paraId="3CA92CF9" w14:textId="7DFB7EC4" w:rsidR="00E638F0" w:rsidRPr="00684111" w:rsidRDefault="00E638F0" w:rsidP="00E638F0">
            <w:pPr>
              <w:cnfStyle w:val="000000100000" w:firstRow="0" w:lastRow="0" w:firstColumn="0" w:lastColumn="0" w:oddVBand="0" w:evenVBand="0" w:oddHBand="1" w:evenHBand="0" w:firstRowFirstColumn="0" w:firstRowLastColumn="0" w:lastRowFirstColumn="0" w:lastRowLastColumn="0"/>
              <w:rPr>
                <w:sz w:val="14"/>
                <w:szCs w:val="14"/>
              </w:rPr>
            </w:pPr>
            <w:r w:rsidRPr="00684111">
              <w:rPr>
                <w:sz w:val="14"/>
                <w:szCs w:val="14"/>
              </w:rPr>
              <w:t>4.160</w:t>
            </w:r>
          </w:p>
        </w:tc>
        <w:tc>
          <w:tcPr>
            <w:tcW w:w="1294" w:type="dxa"/>
          </w:tcPr>
          <w:p w14:paraId="412F1D9B" w14:textId="3900F2CB" w:rsidR="00E638F0" w:rsidRPr="00684111" w:rsidRDefault="00E638F0" w:rsidP="00E638F0">
            <w:pPr>
              <w:cnfStyle w:val="000000100000" w:firstRow="0" w:lastRow="0" w:firstColumn="0" w:lastColumn="0" w:oddVBand="0" w:evenVBand="0" w:oddHBand="1" w:evenHBand="0" w:firstRowFirstColumn="0" w:firstRowLastColumn="0" w:lastRowFirstColumn="0" w:lastRowLastColumn="0"/>
              <w:rPr>
                <w:sz w:val="14"/>
                <w:szCs w:val="14"/>
              </w:rPr>
            </w:pPr>
            <w:r w:rsidRPr="00684111">
              <w:rPr>
                <w:sz w:val="14"/>
                <w:szCs w:val="14"/>
              </w:rPr>
              <w:t>3.940</w:t>
            </w:r>
          </w:p>
        </w:tc>
        <w:tc>
          <w:tcPr>
            <w:tcW w:w="1294" w:type="dxa"/>
          </w:tcPr>
          <w:p w14:paraId="478F9248" w14:textId="233ED015" w:rsidR="00E638F0" w:rsidRPr="00684111" w:rsidRDefault="00E638F0" w:rsidP="00E638F0">
            <w:pPr>
              <w:cnfStyle w:val="000000100000" w:firstRow="0" w:lastRow="0" w:firstColumn="0" w:lastColumn="0" w:oddVBand="0" w:evenVBand="0" w:oddHBand="1" w:evenHBand="0" w:firstRowFirstColumn="0" w:firstRowLastColumn="0" w:lastRowFirstColumn="0" w:lastRowLastColumn="0"/>
              <w:rPr>
                <w:sz w:val="14"/>
                <w:szCs w:val="14"/>
              </w:rPr>
            </w:pPr>
            <w:r w:rsidRPr="00684111">
              <w:rPr>
                <w:sz w:val="14"/>
                <w:szCs w:val="14"/>
              </w:rPr>
              <w:t>2.927</w:t>
            </w:r>
          </w:p>
        </w:tc>
        <w:tc>
          <w:tcPr>
            <w:tcW w:w="1291" w:type="dxa"/>
          </w:tcPr>
          <w:p w14:paraId="69EBBF3A" w14:textId="047FEC32" w:rsidR="00E638F0" w:rsidRPr="00684111" w:rsidRDefault="00E638F0" w:rsidP="00E638F0">
            <w:pPr>
              <w:cnfStyle w:val="000000100000" w:firstRow="0" w:lastRow="0" w:firstColumn="0" w:lastColumn="0" w:oddVBand="0" w:evenVBand="0" w:oddHBand="1" w:evenHBand="0" w:firstRowFirstColumn="0" w:firstRowLastColumn="0" w:lastRowFirstColumn="0" w:lastRowLastColumn="0"/>
              <w:rPr>
                <w:sz w:val="14"/>
                <w:szCs w:val="14"/>
              </w:rPr>
            </w:pPr>
            <w:r w:rsidRPr="00684111">
              <w:rPr>
                <w:sz w:val="14"/>
                <w:szCs w:val="14"/>
              </w:rPr>
              <w:t>4.512</w:t>
            </w:r>
          </w:p>
        </w:tc>
        <w:tc>
          <w:tcPr>
            <w:tcW w:w="1295" w:type="dxa"/>
          </w:tcPr>
          <w:p w14:paraId="14140391" w14:textId="542D7300" w:rsidR="00E638F0" w:rsidRPr="00684111" w:rsidRDefault="00E638F0" w:rsidP="00E638F0">
            <w:pPr>
              <w:cnfStyle w:val="000000100000" w:firstRow="0" w:lastRow="0" w:firstColumn="0" w:lastColumn="0" w:oddVBand="0" w:evenVBand="0" w:oddHBand="1" w:evenHBand="0" w:firstRowFirstColumn="0" w:firstRowLastColumn="0" w:lastRowFirstColumn="0" w:lastRowLastColumn="0"/>
              <w:rPr>
                <w:sz w:val="14"/>
                <w:szCs w:val="14"/>
              </w:rPr>
            </w:pPr>
            <w:r w:rsidRPr="00684111">
              <w:rPr>
                <w:sz w:val="14"/>
                <w:szCs w:val="14"/>
              </w:rPr>
              <w:t>4.614</w:t>
            </w:r>
          </w:p>
        </w:tc>
        <w:tc>
          <w:tcPr>
            <w:tcW w:w="1107" w:type="dxa"/>
          </w:tcPr>
          <w:p w14:paraId="6BEE4CAA" w14:textId="2D60BE02" w:rsidR="00E638F0" w:rsidRPr="00684111" w:rsidRDefault="00E638F0" w:rsidP="00E638F0">
            <w:pPr>
              <w:cnfStyle w:val="000000100000" w:firstRow="0" w:lastRow="0" w:firstColumn="0" w:lastColumn="0" w:oddVBand="0" w:evenVBand="0" w:oddHBand="1" w:evenHBand="0" w:firstRowFirstColumn="0" w:firstRowLastColumn="0" w:lastRowFirstColumn="0" w:lastRowLastColumn="0"/>
              <w:rPr>
                <w:sz w:val="14"/>
                <w:szCs w:val="14"/>
              </w:rPr>
            </w:pPr>
            <w:r w:rsidRPr="00684111">
              <w:rPr>
                <w:sz w:val="14"/>
                <w:szCs w:val="14"/>
              </w:rPr>
              <w:t>3.450</w:t>
            </w:r>
          </w:p>
        </w:tc>
      </w:tr>
      <w:tr w:rsidR="000E2750" w14:paraId="4D306788" w14:textId="30000062" w:rsidTr="000E2750">
        <w:trPr>
          <w:trHeight w:val="20"/>
        </w:trPr>
        <w:tc>
          <w:tcPr>
            <w:cnfStyle w:val="001000000000" w:firstRow="0" w:lastRow="0" w:firstColumn="1" w:lastColumn="0" w:oddVBand="0" w:evenVBand="0" w:oddHBand="0" w:evenHBand="0" w:firstRowFirstColumn="0" w:firstRowLastColumn="0" w:lastRowFirstColumn="0" w:lastRowLastColumn="0"/>
            <w:tcW w:w="1770" w:type="dxa"/>
          </w:tcPr>
          <w:p w14:paraId="5B73E837" w14:textId="61FB184B" w:rsidR="00E638F0" w:rsidRPr="00684111" w:rsidRDefault="00E638F0" w:rsidP="00E638F0">
            <w:pPr>
              <w:rPr>
                <w:b w:val="0"/>
                <w:bCs w:val="0"/>
                <w:i/>
                <w:iCs/>
                <w:sz w:val="14"/>
                <w:szCs w:val="14"/>
              </w:rPr>
            </w:pPr>
            <w:r w:rsidRPr="00684111">
              <w:rPr>
                <w:b w:val="0"/>
                <w:bCs w:val="0"/>
                <w:i/>
                <w:iCs/>
                <w:sz w:val="14"/>
                <w:szCs w:val="14"/>
              </w:rPr>
              <w:t>MEDIAN</w:t>
            </w:r>
          </w:p>
        </w:tc>
        <w:tc>
          <w:tcPr>
            <w:tcW w:w="1299" w:type="dxa"/>
          </w:tcPr>
          <w:p w14:paraId="08A073C1" w14:textId="736622D2" w:rsidR="00E638F0" w:rsidRPr="00684111" w:rsidRDefault="00E638F0" w:rsidP="00E638F0">
            <w:pPr>
              <w:cnfStyle w:val="000000000000" w:firstRow="0" w:lastRow="0" w:firstColumn="0" w:lastColumn="0" w:oddVBand="0" w:evenVBand="0" w:oddHBand="0" w:evenHBand="0" w:firstRowFirstColumn="0" w:firstRowLastColumn="0" w:lastRowFirstColumn="0" w:lastRowLastColumn="0"/>
              <w:rPr>
                <w:sz w:val="14"/>
                <w:szCs w:val="14"/>
              </w:rPr>
            </w:pPr>
            <w:r w:rsidRPr="00684111">
              <w:rPr>
                <w:sz w:val="14"/>
                <w:szCs w:val="14"/>
              </w:rPr>
              <w:t>4</w:t>
            </w:r>
          </w:p>
        </w:tc>
        <w:tc>
          <w:tcPr>
            <w:tcW w:w="1294" w:type="dxa"/>
          </w:tcPr>
          <w:p w14:paraId="0E856A90" w14:textId="3052D929" w:rsidR="00E638F0" w:rsidRPr="00684111" w:rsidRDefault="00E638F0" w:rsidP="00E638F0">
            <w:pPr>
              <w:cnfStyle w:val="000000000000" w:firstRow="0" w:lastRow="0" w:firstColumn="0" w:lastColumn="0" w:oddVBand="0" w:evenVBand="0" w:oddHBand="0" w:evenHBand="0" w:firstRowFirstColumn="0" w:firstRowLastColumn="0" w:lastRowFirstColumn="0" w:lastRowLastColumn="0"/>
              <w:rPr>
                <w:sz w:val="14"/>
                <w:szCs w:val="14"/>
              </w:rPr>
            </w:pPr>
            <w:r w:rsidRPr="00684111">
              <w:rPr>
                <w:sz w:val="14"/>
                <w:szCs w:val="14"/>
              </w:rPr>
              <w:t>4</w:t>
            </w:r>
          </w:p>
        </w:tc>
        <w:tc>
          <w:tcPr>
            <w:tcW w:w="1294" w:type="dxa"/>
          </w:tcPr>
          <w:p w14:paraId="2F55D9AD" w14:textId="7561D1EF" w:rsidR="00E638F0" w:rsidRPr="00684111" w:rsidRDefault="00E638F0" w:rsidP="00E638F0">
            <w:pPr>
              <w:cnfStyle w:val="000000000000" w:firstRow="0" w:lastRow="0" w:firstColumn="0" w:lastColumn="0" w:oddVBand="0" w:evenVBand="0" w:oddHBand="0" w:evenHBand="0" w:firstRowFirstColumn="0" w:firstRowLastColumn="0" w:lastRowFirstColumn="0" w:lastRowLastColumn="0"/>
              <w:rPr>
                <w:sz w:val="14"/>
                <w:szCs w:val="14"/>
              </w:rPr>
            </w:pPr>
            <w:r w:rsidRPr="00684111">
              <w:rPr>
                <w:sz w:val="14"/>
                <w:szCs w:val="14"/>
              </w:rPr>
              <w:t>3</w:t>
            </w:r>
          </w:p>
        </w:tc>
        <w:tc>
          <w:tcPr>
            <w:tcW w:w="1291" w:type="dxa"/>
          </w:tcPr>
          <w:p w14:paraId="0B8C80A4" w14:textId="44BFA813" w:rsidR="00E638F0" w:rsidRPr="00684111" w:rsidRDefault="00E638F0" w:rsidP="00E638F0">
            <w:pPr>
              <w:cnfStyle w:val="000000000000" w:firstRow="0" w:lastRow="0" w:firstColumn="0" w:lastColumn="0" w:oddVBand="0" w:evenVBand="0" w:oddHBand="0" w:evenHBand="0" w:firstRowFirstColumn="0" w:firstRowLastColumn="0" w:lastRowFirstColumn="0" w:lastRowLastColumn="0"/>
              <w:rPr>
                <w:sz w:val="14"/>
                <w:szCs w:val="14"/>
              </w:rPr>
            </w:pPr>
            <w:r w:rsidRPr="00684111">
              <w:rPr>
                <w:sz w:val="14"/>
                <w:szCs w:val="14"/>
              </w:rPr>
              <w:t>5</w:t>
            </w:r>
          </w:p>
        </w:tc>
        <w:tc>
          <w:tcPr>
            <w:tcW w:w="1295" w:type="dxa"/>
          </w:tcPr>
          <w:p w14:paraId="282FCF4C" w14:textId="045B721D" w:rsidR="00E638F0" w:rsidRPr="00684111" w:rsidRDefault="00E638F0" w:rsidP="00E638F0">
            <w:pPr>
              <w:cnfStyle w:val="000000000000" w:firstRow="0" w:lastRow="0" w:firstColumn="0" w:lastColumn="0" w:oddVBand="0" w:evenVBand="0" w:oddHBand="0" w:evenHBand="0" w:firstRowFirstColumn="0" w:firstRowLastColumn="0" w:lastRowFirstColumn="0" w:lastRowLastColumn="0"/>
              <w:rPr>
                <w:sz w:val="14"/>
                <w:szCs w:val="14"/>
              </w:rPr>
            </w:pPr>
            <w:r w:rsidRPr="00684111">
              <w:rPr>
                <w:sz w:val="14"/>
                <w:szCs w:val="14"/>
              </w:rPr>
              <w:t>5</w:t>
            </w:r>
          </w:p>
        </w:tc>
        <w:tc>
          <w:tcPr>
            <w:tcW w:w="1107" w:type="dxa"/>
          </w:tcPr>
          <w:p w14:paraId="0B1B755D" w14:textId="433564B4" w:rsidR="00E638F0" w:rsidRPr="00684111" w:rsidRDefault="00E638F0" w:rsidP="00E638F0">
            <w:pPr>
              <w:cnfStyle w:val="000000000000" w:firstRow="0" w:lastRow="0" w:firstColumn="0" w:lastColumn="0" w:oddVBand="0" w:evenVBand="0" w:oddHBand="0" w:evenHBand="0" w:firstRowFirstColumn="0" w:firstRowLastColumn="0" w:lastRowFirstColumn="0" w:lastRowLastColumn="0"/>
              <w:rPr>
                <w:sz w:val="14"/>
                <w:szCs w:val="14"/>
              </w:rPr>
            </w:pPr>
            <w:r w:rsidRPr="00684111">
              <w:rPr>
                <w:sz w:val="14"/>
                <w:szCs w:val="14"/>
              </w:rPr>
              <w:t>4</w:t>
            </w:r>
          </w:p>
        </w:tc>
      </w:tr>
      <w:tr w:rsidR="000E2750" w14:paraId="61D381FD" w14:textId="37722862" w:rsidTr="000E275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70" w:type="dxa"/>
          </w:tcPr>
          <w:p w14:paraId="5500ACD7" w14:textId="291426B0" w:rsidR="00E638F0" w:rsidRPr="00684111" w:rsidRDefault="00E638F0" w:rsidP="00E638F0">
            <w:pPr>
              <w:rPr>
                <w:b w:val="0"/>
                <w:bCs w:val="0"/>
                <w:i/>
                <w:iCs/>
                <w:sz w:val="14"/>
                <w:szCs w:val="14"/>
              </w:rPr>
            </w:pPr>
            <w:r w:rsidRPr="00684111">
              <w:rPr>
                <w:b w:val="0"/>
                <w:bCs w:val="0"/>
                <w:i/>
                <w:iCs/>
                <w:sz w:val="14"/>
                <w:szCs w:val="14"/>
              </w:rPr>
              <w:t>SUM</w:t>
            </w:r>
          </w:p>
        </w:tc>
        <w:tc>
          <w:tcPr>
            <w:tcW w:w="1299" w:type="dxa"/>
          </w:tcPr>
          <w:p w14:paraId="15F3852E" w14:textId="59D4DE2D" w:rsidR="00E638F0" w:rsidRPr="00684111" w:rsidRDefault="00E638F0" w:rsidP="00E638F0">
            <w:pPr>
              <w:cnfStyle w:val="000000100000" w:firstRow="0" w:lastRow="0" w:firstColumn="0" w:lastColumn="0" w:oddVBand="0" w:evenVBand="0" w:oddHBand="1" w:evenHBand="0" w:firstRowFirstColumn="0" w:firstRowLastColumn="0" w:lastRowFirstColumn="0" w:lastRowLastColumn="0"/>
              <w:rPr>
                <w:sz w:val="14"/>
                <w:szCs w:val="14"/>
              </w:rPr>
            </w:pPr>
            <w:r w:rsidRPr="00684111">
              <w:rPr>
                <w:sz w:val="14"/>
                <w:szCs w:val="14"/>
              </w:rPr>
              <w:t>88948</w:t>
            </w:r>
          </w:p>
        </w:tc>
        <w:tc>
          <w:tcPr>
            <w:tcW w:w="1294" w:type="dxa"/>
          </w:tcPr>
          <w:p w14:paraId="3A48FDB8" w14:textId="1A27947F" w:rsidR="00E638F0" w:rsidRPr="00684111" w:rsidRDefault="00E638F0" w:rsidP="00E638F0">
            <w:pPr>
              <w:cnfStyle w:val="000000100000" w:firstRow="0" w:lastRow="0" w:firstColumn="0" w:lastColumn="0" w:oddVBand="0" w:evenVBand="0" w:oddHBand="1" w:evenHBand="0" w:firstRowFirstColumn="0" w:firstRowLastColumn="0" w:lastRowFirstColumn="0" w:lastRowLastColumn="0"/>
              <w:rPr>
                <w:sz w:val="14"/>
                <w:szCs w:val="14"/>
              </w:rPr>
            </w:pPr>
            <w:r w:rsidRPr="00684111">
              <w:rPr>
                <w:sz w:val="14"/>
                <w:szCs w:val="14"/>
              </w:rPr>
              <w:t>84244</w:t>
            </w:r>
          </w:p>
        </w:tc>
        <w:tc>
          <w:tcPr>
            <w:tcW w:w="1294" w:type="dxa"/>
          </w:tcPr>
          <w:p w14:paraId="1D3A44AD" w14:textId="0435DF5C" w:rsidR="00E638F0" w:rsidRPr="00684111" w:rsidRDefault="00E638F0" w:rsidP="00E638F0">
            <w:pPr>
              <w:cnfStyle w:val="000000100000" w:firstRow="0" w:lastRow="0" w:firstColumn="0" w:lastColumn="0" w:oddVBand="0" w:evenVBand="0" w:oddHBand="1" w:evenHBand="0" w:firstRowFirstColumn="0" w:firstRowLastColumn="0" w:lastRowFirstColumn="0" w:lastRowLastColumn="0"/>
              <w:rPr>
                <w:sz w:val="14"/>
                <w:szCs w:val="14"/>
              </w:rPr>
            </w:pPr>
            <w:r w:rsidRPr="00684111">
              <w:rPr>
                <w:sz w:val="14"/>
                <w:szCs w:val="14"/>
              </w:rPr>
              <w:t>62578</w:t>
            </w:r>
          </w:p>
        </w:tc>
        <w:tc>
          <w:tcPr>
            <w:tcW w:w="1291" w:type="dxa"/>
          </w:tcPr>
          <w:p w14:paraId="5F69699A" w14:textId="45EBD4CE" w:rsidR="00E638F0" w:rsidRPr="00684111" w:rsidRDefault="00E638F0" w:rsidP="00E638F0">
            <w:pPr>
              <w:cnfStyle w:val="000000100000" w:firstRow="0" w:lastRow="0" w:firstColumn="0" w:lastColumn="0" w:oddVBand="0" w:evenVBand="0" w:oddHBand="1" w:evenHBand="0" w:firstRowFirstColumn="0" w:firstRowLastColumn="0" w:lastRowFirstColumn="0" w:lastRowLastColumn="0"/>
              <w:rPr>
                <w:sz w:val="14"/>
                <w:szCs w:val="14"/>
              </w:rPr>
            </w:pPr>
            <w:r w:rsidRPr="00684111">
              <w:rPr>
                <w:sz w:val="14"/>
                <w:szCs w:val="14"/>
              </w:rPr>
              <w:t>96467</w:t>
            </w:r>
          </w:p>
        </w:tc>
        <w:tc>
          <w:tcPr>
            <w:tcW w:w="1295" w:type="dxa"/>
          </w:tcPr>
          <w:p w14:paraId="6A052118" w14:textId="232CB8C1" w:rsidR="00E638F0" w:rsidRPr="00684111" w:rsidRDefault="00E638F0" w:rsidP="00E638F0">
            <w:pPr>
              <w:cnfStyle w:val="000000100000" w:firstRow="0" w:lastRow="0" w:firstColumn="0" w:lastColumn="0" w:oddVBand="0" w:evenVBand="0" w:oddHBand="1" w:evenHBand="0" w:firstRowFirstColumn="0" w:firstRowLastColumn="0" w:lastRowFirstColumn="0" w:lastRowLastColumn="0"/>
              <w:rPr>
                <w:sz w:val="14"/>
                <w:szCs w:val="14"/>
              </w:rPr>
            </w:pPr>
            <w:r w:rsidRPr="00684111">
              <w:rPr>
                <w:sz w:val="14"/>
                <w:szCs w:val="14"/>
              </w:rPr>
              <w:t>98658</w:t>
            </w:r>
          </w:p>
        </w:tc>
        <w:tc>
          <w:tcPr>
            <w:tcW w:w="1107" w:type="dxa"/>
          </w:tcPr>
          <w:p w14:paraId="318408E6" w14:textId="14D5829A" w:rsidR="00E638F0" w:rsidRPr="00684111" w:rsidRDefault="00E638F0" w:rsidP="00E638F0">
            <w:pPr>
              <w:cnfStyle w:val="000000100000" w:firstRow="0" w:lastRow="0" w:firstColumn="0" w:lastColumn="0" w:oddVBand="0" w:evenVBand="0" w:oddHBand="1" w:evenHBand="0" w:firstRowFirstColumn="0" w:firstRowLastColumn="0" w:lastRowFirstColumn="0" w:lastRowLastColumn="0"/>
              <w:rPr>
                <w:sz w:val="14"/>
                <w:szCs w:val="14"/>
              </w:rPr>
            </w:pPr>
            <w:r w:rsidRPr="00684111">
              <w:rPr>
                <w:sz w:val="14"/>
                <w:szCs w:val="14"/>
              </w:rPr>
              <w:t>73763</w:t>
            </w:r>
          </w:p>
        </w:tc>
      </w:tr>
      <w:tr w:rsidR="000E2750" w14:paraId="10BF08F9" w14:textId="31563C78" w:rsidTr="000E2750">
        <w:trPr>
          <w:trHeight w:val="20"/>
        </w:trPr>
        <w:tc>
          <w:tcPr>
            <w:cnfStyle w:val="001000000000" w:firstRow="0" w:lastRow="0" w:firstColumn="1" w:lastColumn="0" w:oddVBand="0" w:evenVBand="0" w:oddHBand="0" w:evenHBand="0" w:firstRowFirstColumn="0" w:firstRowLastColumn="0" w:lastRowFirstColumn="0" w:lastRowLastColumn="0"/>
            <w:tcW w:w="1770" w:type="dxa"/>
          </w:tcPr>
          <w:p w14:paraId="1442A596" w14:textId="778A5115" w:rsidR="00E638F0" w:rsidRPr="00684111" w:rsidRDefault="00E638F0" w:rsidP="00E638F0">
            <w:pPr>
              <w:rPr>
                <w:b w:val="0"/>
                <w:i/>
                <w:iCs/>
                <w:sz w:val="14"/>
                <w:szCs w:val="14"/>
              </w:rPr>
            </w:pPr>
            <w:r w:rsidRPr="00684111">
              <w:rPr>
                <w:b w:val="0"/>
                <w:i/>
                <w:iCs/>
                <w:sz w:val="14"/>
                <w:szCs w:val="14"/>
              </w:rPr>
              <w:t>SE.MEAN</w:t>
            </w:r>
          </w:p>
        </w:tc>
        <w:tc>
          <w:tcPr>
            <w:tcW w:w="1299" w:type="dxa"/>
          </w:tcPr>
          <w:p w14:paraId="5BD72915" w14:textId="09E021B5" w:rsidR="00E638F0" w:rsidRPr="00684111" w:rsidRDefault="00E638F0" w:rsidP="00E638F0">
            <w:pPr>
              <w:cnfStyle w:val="000000000000" w:firstRow="0" w:lastRow="0" w:firstColumn="0" w:lastColumn="0" w:oddVBand="0" w:evenVBand="0" w:oddHBand="0" w:evenHBand="0" w:firstRowFirstColumn="0" w:firstRowLastColumn="0" w:lastRowFirstColumn="0" w:lastRowLastColumn="0"/>
              <w:rPr>
                <w:sz w:val="14"/>
                <w:szCs w:val="14"/>
              </w:rPr>
            </w:pPr>
            <w:r w:rsidRPr="00684111">
              <w:rPr>
                <w:sz w:val="14"/>
                <w:szCs w:val="14"/>
              </w:rPr>
              <w:t>0.005</w:t>
            </w:r>
          </w:p>
        </w:tc>
        <w:tc>
          <w:tcPr>
            <w:tcW w:w="1294" w:type="dxa"/>
          </w:tcPr>
          <w:p w14:paraId="684FF04E" w14:textId="1DD04086" w:rsidR="00E638F0" w:rsidRPr="00684111" w:rsidRDefault="00E638F0" w:rsidP="00E638F0">
            <w:pPr>
              <w:cnfStyle w:val="000000000000" w:firstRow="0" w:lastRow="0" w:firstColumn="0" w:lastColumn="0" w:oddVBand="0" w:evenVBand="0" w:oddHBand="0" w:evenHBand="0" w:firstRowFirstColumn="0" w:firstRowLastColumn="0" w:lastRowFirstColumn="0" w:lastRowLastColumn="0"/>
              <w:rPr>
                <w:sz w:val="14"/>
                <w:szCs w:val="14"/>
              </w:rPr>
            </w:pPr>
            <w:r w:rsidRPr="00684111">
              <w:rPr>
                <w:sz w:val="14"/>
                <w:szCs w:val="14"/>
              </w:rPr>
              <w:t>0.005</w:t>
            </w:r>
          </w:p>
        </w:tc>
        <w:tc>
          <w:tcPr>
            <w:tcW w:w="1294" w:type="dxa"/>
          </w:tcPr>
          <w:p w14:paraId="5DC2CCD5" w14:textId="30C9F82A" w:rsidR="00E638F0" w:rsidRPr="00684111" w:rsidRDefault="00E638F0" w:rsidP="00E638F0">
            <w:pPr>
              <w:cnfStyle w:val="000000000000" w:firstRow="0" w:lastRow="0" w:firstColumn="0" w:lastColumn="0" w:oddVBand="0" w:evenVBand="0" w:oddHBand="0" w:evenHBand="0" w:firstRowFirstColumn="0" w:firstRowLastColumn="0" w:lastRowFirstColumn="0" w:lastRowLastColumn="0"/>
              <w:rPr>
                <w:sz w:val="14"/>
                <w:szCs w:val="14"/>
              </w:rPr>
            </w:pPr>
            <w:r w:rsidRPr="00684111">
              <w:rPr>
                <w:sz w:val="14"/>
                <w:szCs w:val="14"/>
              </w:rPr>
              <w:t>0.007</w:t>
            </w:r>
          </w:p>
        </w:tc>
        <w:tc>
          <w:tcPr>
            <w:tcW w:w="1291" w:type="dxa"/>
          </w:tcPr>
          <w:p w14:paraId="1538E1D2" w14:textId="5221CBB6" w:rsidR="00E638F0" w:rsidRPr="00684111" w:rsidRDefault="00E638F0" w:rsidP="00E638F0">
            <w:pPr>
              <w:cnfStyle w:val="000000000000" w:firstRow="0" w:lastRow="0" w:firstColumn="0" w:lastColumn="0" w:oddVBand="0" w:evenVBand="0" w:oddHBand="0" w:evenHBand="0" w:firstRowFirstColumn="0" w:firstRowLastColumn="0" w:lastRowFirstColumn="0" w:lastRowLastColumn="0"/>
              <w:rPr>
                <w:sz w:val="14"/>
                <w:szCs w:val="14"/>
              </w:rPr>
            </w:pPr>
            <w:r w:rsidRPr="00684111">
              <w:rPr>
                <w:sz w:val="14"/>
                <w:szCs w:val="14"/>
              </w:rPr>
              <w:t>0.004</w:t>
            </w:r>
          </w:p>
        </w:tc>
        <w:tc>
          <w:tcPr>
            <w:tcW w:w="1295" w:type="dxa"/>
          </w:tcPr>
          <w:p w14:paraId="423BF1FB" w14:textId="5FF72189" w:rsidR="00E638F0" w:rsidRPr="00684111" w:rsidRDefault="00E638F0" w:rsidP="00E638F0">
            <w:pPr>
              <w:cnfStyle w:val="000000000000" w:firstRow="0" w:lastRow="0" w:firstColumn="0" w:lastColumn="0" w:oddVBand="0" w:evenVBand="0" w:oddHBand="0" w:evenHBand="0" w:firstRowFirstColumn="0" w:firstRowLastColumn="0" w:lastRowFirstColumn="0" w:lastRowLastColumn="0"/>
              <w:rPr>
                <w:sz w:val="14"/>
                <w:szCs w:val="14"/>
              </w:rPr>
            </w:pPr>
            <w:r w:rsidRPr="00684111">
              <w:rPr>
                <w:sz w:val="14"/>
                <w:szCs w:val="14"/>
              </w:rPr>
              <w:t>0.004</w:t>
            </w:r>
          </w:p>
        </w:tc>
        <w:tc>
          <w:tcPr>
            <w:tcW w:w="1107" w:type="dxa"/>
          </w:tcPr>
          <w:p w14:paraId="545A840F" w14:textId="49DBC374" w:rsidR="00E638F0" w:rsidRPr="00684111" w:rsidRDefault="00E638F0" w:rsidP="00E638F0">
            <w:pPr>
              <w:cnfStyle w:val="000000000000" w:firstRow="0" w:lastRow="0" w:firstColumn="0" w:lastColumn="0" w:oddVBand="0" w:evenVBand="0" w:oddHBand="0" w:evenHBand="0" w:firstRowFirstColumn="0" w:firstRowLastColumn="0" w:lastRowFirstColumn="0" w:lastRowLastColumn="0"/>
              <w:rPr>
                <w:sz w:val="14"/>
                <w:szCs w:val="14"/>
              </w:rPr>
            </w:pPr>
            <w:r w:rsidRPr="00684111">
              <w:rPr>
                <w:sz w:val="14"/>
                <w:szCs w:val="14"/>
              </w:rPr>
              <w:t>0.006</w:t>
            </w:r>
          </w:p>
        </w:tc>
      </w:tr>
      <w:tr w:rsidR="000E2750" w14:paraId="66D7C00C" w14:textId="2F8923B1" w:rsidTr="000E275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70" w:type="dxa"/>
          </w:tcPr>
          <w:p w14:paraId="7EE3F0D2" w14:textId="1AE06A36" w:rsidR="00E638F0" w:rsidRPr="00684111" w:rsidRDefault="00E638F0" w:rsidP="00E638F0">
            <w:pPr>
              <w:rPr>
                <w:b w:val="0"/>
                <w:bCs w:val="0"/>
                <w:i/>
                <w:iCs/>
                <w:sz w:val="14"/>
                <w:szCs w:val="14"/>
              </w:rPr>
            </w:pPr>
            <w:r w:rsidRPr="00684111">
              <w:rPr>
                <w:b w:val="0"/>
                <w:bCs w:val="0"/>
                <w:i/>
                <w:iCs/>
                <w:sz w:val="14"/>
                <w:szCs w:val="14"/>
              </w:rPr>
              <w:t>LCL.MEAN</w:t>
            </w:r>
          </w:p>
        </w:tc>
        <w:tc>
          <w:tcPr>
            <w:tcW w:w="1299" w:type="dxa"/>
          </w:tcPr>
          <w:p w14:paraId="099A9ADC" w14:textId="445C0731" w:rsidR="00E638F0" w:rsidRPr="00684111" w:rsidRDefault="00E638F0" w:rsidP="00E638F0">
            <w:pPr>
              <w:cnfStyle w:val="000000100000" w:firstRow="0" w:lastRow="0" w:firstColumn="0" w:lastColumn="0" w:oddVBand="0" w:evenVBand="0" w:oddHBand="1" w:evenHBand="0" w:firstRowFirstColumn="0" w:firstRowLastColumn="0" w:lastRowFirstColumn="0" w:lastRowLastColumn="0"/>
              <w:rPr>
                <w:sz w:val="14"/>
                <w:szCs w:val="14"/>
              </w:rPr>
            </w:pPr>
            <w:r w:rsidRPr="00684111">
              <w:rPr>
                <w:sz w:val="14"/>
                <w:szCs w:val="14"/>
              </w:rPr>
              <w:t>4.150</w:t>
            </w:r>
          </w:p>
        </w:tc>
        <w:tc>
          <w:tcPr>
            <w:tcW w:w="1294" w:type="dxa"/>
          </w:tcPr>
          <w:p w14:paraId="0B339310" w14:textId="50EDA2E1" w:rsidR="00E638F0" w:rsidRPr="00684111" w:rsidRDefault="00573B63" w:rsidP="00E638F0">
            <w:pPr>
              <w:cnfStyle w:val="000000100000" w:firstRow="0" w:lastRow="0" w:firstColumn="0" w:lastColumn="0" w:oddVBand="0" w:evenVBand="0" w:oddHBand="1" w:evenHBand="0" w:firstRowFirstColumn="0" w:firstRowLastColumn="0" w:lastRowFirstColumn="0" w:lastRowLastColumn="0"/>
              <w:rPr>
                <w:sz w:val="14"/>
                <w:szCs w:val="14"/>
              </w:rPr>
            </w:pPr>
            <w:r w:rsidRPr="00684111">
              <w:rPr>
                <w:sz w:val="14"/>
                <w:szCs w:val="14"/>
              </w:rPr>
              <w:t>3.930</w:t>
            </w:r>
          </w:p>
        </w:tc>
        <w:tc>
          <w:tcPr>
            <w:tcW w:w="1294" w:type="dxa"/>
          </w:tcPr>
          <w:p w14:paraId="549D7593" w14:textId="3E4BEF96" w:rsidR="00E638F0" w:rsidRPr="00684111" w:rsidRDefault="00573B63" w:rsidP="00E638F0">
            <w:pPr>
              <w:cnfStyle w:val="000000100000" w:firstRow="0" w:lastRow="0" w:firstColumn="0" w:lastColumn="0" w:oddVBand="0" w:evenVBand="0" w:oddHBand="1" w:evenHBand="0" w:firstRowFirstColumn="0" w:firstRowLastColumn="0" w:lastRowFirstColumn="0" w:lastRowLastColumn="0"/>
              <w:rPr>
                <w:sz w:val="14"/>
                <w:szCs w:val="14"/>
              </w:rPr>
            </w:pPr>
            <w:r w:rsidRPr="00684111">
              <w:rPr>
                <w:sz w:val="14"/>
                <w:szCs w:val="14"/>
              </w:rPr>
              <w:t>2.912</w:t>
            </w:r>
          </w:p>
        </w:tc>
        <w:tc>
          <w:tcPr>
            <w:tcW w:w="1291" w:type="dxa"/>
          </w:tcPr>
          <w:p w14:paraId="37B45B0D" w14:textId="7EC8FD77" w:rsidR="00E638F0" w:rsidRPr="00684111" w:rsidRDefault="00573B63" w:rsidP="00E638F0">
            <w:pPr>
              <w:cnfStyle w:val="000000100000" w:firstRow="0" w:lastRow="0" w:firstColumn="0" w:lastColumn="0" w:oddVBand="0" w:evenVBand="0" w:oddHBand="1" w:evenHBand="0" w:firstRowFirstColumn="0" w:firstRowLastColumn="0" w:lastRowFirstColumn="0" w:lastRowLastColumn="0"/>
              <w:rPr>
                <w:sz w:val="14"/>
                <w:szCs w:val="14"/>
              </w:rPr>
            </w:pPr>
            <w:r w:rsidRPr="00684111">
              <w:rPr>
                <w:sz w:val="14"/>
                <w:szCs w:val="14"/>
              </w:rPr>
              <w:t>4.504</w:t>
            </w:r>
          </w:p>
        </w:tc>
        <w:tc>
          <w:tcPr>
            <w:tcW w:w="1295" w:type="dxa"/>
          </w:tcPr>
          <w:p w14:paraId="1D15C29D" w14:textId="74D2F115" w:rsidR="00E638F0" w:rsidRPr="00684111" w:rsidRDefault="00573B63" w:rsidP="00E638F0">
            <w:pPr>
              <w:cnfStyle w:val="000000100000" w:firstRow="0" w:lastRow="0" w:firstColumn="0" w:lastColumn="0" w:oddVBand="0" w:evenVBand="0" w:oddHBand="1" w:evenHBand="0" w:firstRowFirstColumn="0" w:firstRowLastColumn="0" w:lastRowFirstColumn="0" w:lastRowLastColumn="0"/>
              <w:rPr>
                <w:sz w:val="14"/>
                <w:szCs w:val="14"/>
              </w:rPr>
            </w:pPr>
            <w:r w:rsidRPr="00684111">
              <w:rPr>
                <w:sz w:val="14"/>
                <w:szCs w:val="14"/>
              </w:rPr>
              <w:t>4.606</w:t>
            </w:r>
          </w:p>
        </w:tc>
        <w:tc>
          <w:tcPr>
            <w:tcW w:w="1107" w:type="dxa"/>
          </w:tcPr>
          <w:p w14:paraId="3B2B1AE3" w14:textId="64C55659" w:rsidR="00E638F0" w:rsidRPr="00684111" w:rsidRDefault="00573B63" w:rsidP="00E638F0">
            <w:pPr>
              <w:cnfStyle w:val="000000100000" w:firstRow="0" w:lastRow="0" w:firstColumn="0" w:lastColumn="0" w:oddVBand="0" w:evenVBand="0" w:oddHBand="1" w:evenHBand="0" w:firstRowFirstColumn="0" w:firstRowLastColumn="0" w:lastRowFirstColumn="0" w:lastRowLastColumn="0"/>
              <w:rPr>
                <w:sz w:val="14"/>
                <w:szCs w:val="14"/>
              </w:rPr>
            </w:pPr>
            <w:r w:rsidRPr="00684111">
              <w:rPr>
                <w:sz w:val="14"/>
                <w:szCs w:val="14"/>
              </w:rPr>
              <w:t>3.437</w:t>
            </w:r>
          </w:p>
        </w:tc>
      </w:tr>
      <w:tr w:rsidR="000E2750" w14:paraId="3495B0B1" w14:textId="7FB34B48" w:rsidTr="000E2750">
        <w:trPr>
          <w:trHeight w:val="20"/>
        </w:trPr>
        <w:tc>
          <w:tcPr>
            <w:cnfStyle w:val="001000000000" w:firstRow="0" w:lastRow="0" w:firstColumn="1" w:lastColumn="0" w:oddVBand="0" w:evenVBand="0" w:oddHBand="0" w:evenHBand="0" w:firstRowFirstColumn="0" w:firstRowLastColumn="0" w:lastRowFirstColumn="0" w:lastRowLastColumn="0"/>
            <w:tcW w:w="1770" w:type="dxa"/>
          </w:tcPr>
          <w:p w14:paraId="44E826A0" w14:textId="7E37ACAE" w:rsidR="00E638F0" w:rsidRPr="00684111" w:rsidRDefault="00E638F0" w:rsidP="00E638F0">
            <w:pPr>
              <w:rPr>
                <w:b w:val="0"/>
                <w:bCs w:val="0"/>
                <w:i/>
                <w:iCs/>
                <w:sz w:val="14"/>
                <w:szCs w:val="14"/>
              </w:rPr>
            </w:pPr>
            <w:r w:rsidRPr="00684111">
              <w:rPr>
                <w:b w:val="0"/>
                <w:bCs w:val="0"/>
                <w:i/>
                <w:iCs/>
                <w:sz w:val="14"/>
                <w:szCs w:val="14"/>
              </w:rPr>
              <w:t>UCL.MEAN</w:t>
            </w:r>
          </w:p>
        </w:tc>
        <w:tc>
          <w:tcPr>
            <w:tcW w:w="1299" w:type="dxa"/>
          </w:tcPr>
          <w:p w14:paraId="191E9C59" w14:textId="10278103" w:rsidR="00E638F0" w:rsidRPr="00684111" w:rsidRDefault="00573B63" w:rsidP="00E638F0">
            <w:pPr>
              <w:cnfStyle w:val="000000000000" w:firstRow="0" w:lastRow="0" w:firstColumn="0" w:lastColumn="0" w:oddVBand="0" w:evenVBand="0" w:oddHBand="0" w:evenHBand="0" w:firstRowFirstColumn="0" w:firstRowLastColumn="0" w:lastRowFirstColumn="0" w:lastRowLastColumn="0"/>
              <w:rPr>
                <w:sz w:val="14"/>
                <w:szCs w:val="14"/>
              </w:rPr>
            </w:pPr>
            <w:r w:rsidRPr="00684111">
              <w:rPr>
                <w:sz w:val="14"/>
                <w:szCs w:val="14"/>
              </w:rPr>
              <w:t>4.170</w:t>
            </w:r>
          </w:p>
        </w:tc>
        <w:tc>
          <w:tcPr>
            <w:tcW w:w="1294" w:type="dxa"/>
          </w:tcPr>
          <w:p w14:paraId="4660BC1A" w14:textId="4F64C830" w:rsidR="00E638F0" w:rsidRPr="00684111" w:rsidRDefault="00573B63" w:rsidP="00E638F0">
            <w:pPr>
              <w:cnfStyle w:val="000000000000" w:firstRow="0" w:lastRow="0" w:firstColumn="0" w:lastColumn="0" w:oddVBand="0" w:evenVBand="0" w:oddHBand="0" w:evenHBand="0" w:firstRowFirstColumn="0" w:firstRowLastColumn="0" w:lastRowFirstColumn="0" w:lastRowLastColumn="0"/>
              <w:rPr>
                <w:sz w:val="14"/>
                <w:szCs w:val="14"/>
              </w:rPr>
            </w:pPr>
            <w:r w:rsidRPr="00684111">
              <w:rPr>
                <w:sz w:val="14"/>
                <w:szCs w:val="14"/>
              </w:rPr>
              <w:t>3.950</w:t>
            </w:r>
          </w:p>
        </w:tc>
        <w:tc>
          <w:tcPr>
            <w:tcW w:w="1294" w:type="dxa"/>
          </w:tcPr>
          <w:p w14:paraId="081D0D03" w14:textId="28CEF79E" w:rsidR="00E638F0" w:rsidRPr="00684111" w:rsidRDefault="00573B63" w:rsidP="00E638F0">
            <w:pPr>
              <w:cnfStyle w:val="000000000000" w:firstRow="0" w:lastRow="0" w:firstColumn="0" w:lastColumn="0" w:oddVBand="0" w:evenVBand="0" w:oddHBand="0" w:evenHBand="0" w:firstRowFirstColumn="0" w:firstRowLastColumn="0" w:lastRowFirstColumn="0" w:lastRowLastColumn="0"/>
              <w:rPr>
                <w:sz w:val="14"/>
                <w:szCs w:val="14"/>
              </w:rPr>
            </w:pPr>
            <w:r w:rsidRPr="00684111">
              <w:rPr>
                <w:sz w:val="14"/>
                <w:szCs w:val="14"/>
              </w:rPr>
              <w:t>2.941</w:t>
            </w:r>
          </w:p>
        </w:tc>
        <w:tc>
          <w:tcPr>
            <w:tcW w:w="1291" w:type="dxa"/>
          </w:tcPr>
          <w:p w14:paraId="5D88DE37" w14:textId="26F36A26" w:rsidR="00E638F0" w:rsidRPr="00684111" w:rsidRDefault="00573B63" w:rsidP="00E638F0">
            <w:pPr>
              <w:cnfStyle w:val="000000000000" w:firstRow="0" w:lastRow="0" w:firstColumn="0" w:lastColumn="0" w:oddVBand="0" w:evenVBand="0" w:oddHBand="0" w:evenHBand="0" w:firstRowFirstColumn="0" w:firstRowLastColumn="0" w:lastRowFirstColumn="0" w:lastRowLastColumn="0"/>
              <w:rPr>
                <w:sz w:val="14"/>
                <w:szCs w:val="14"/>
              </w:rPr>
            </w:pPr>
            <w:r w:rsidRPr="00684111">
              <w:rPr>
                <w:sz w:val="14"/>
                <w:szCs w:val="14"/>
              </w:rPr>
              <w:t>4.519</w:t>
            </w:r>
          </w:p>
        </w:tc>
        <w:tc>
          <w:tcPr>
            <w:tcW w:w="1295" w:type="dxa"/>
          </w:tcPr>
          <w:p w14:paraId="66C1D1AC" w14:textId="169FB840" w:rsidR="00E638F0" w:rsidRPr="00684111" w:rsidRDefault="00573B63" w:rsidP="00E638F0">
            <w:pPr>
              <w:cnfStyle w:val="000000000000" w:firstRow="0" w:lastRow="0" w:firstColumn="0" w:lastColumn="0" w:oddVBand="0" w:evenVBand="0" w:oddHBand="0" w:evenHBand="0" w:firstRowFirstColumn="0" w:firstRowLastColumn="0" w:lastRowFirstColumn="0" w:lastRowLastColumn="0"/>
              <w:rPr>
                <w:sz w:val="14"/>
                <w:szCs w:val="14"/>
              </w:rPr>
            </w:pPr>
            <w:r w:rsidRPr="00684111">
              <w:rPr>
                <w:sz w:val="14"/>
                <w:szCs w:val="14"/>
              </w:rPr>
              <w:t>4.622</w:t>
            </w:r>
          </w:p>
        </w:tc>
        <w:tc>
          <w:tcPr>
            <w:tcW w:w="1107" w:type="dxa"/>
          </w:tcPr>
          <w:p w14:paraId="1C5BFAAD" w14:textId="5B1E97B7" w:rsidR="00E638F0" w:rsidRPr="00684111" w:rsidRDefault="00573B63" w:rsidP="00E638F0">
            <w:pPr>
              <w:cnfStyle w:val="000000000000" w:firstRow="0" w:lastRow="0" w:firstColumn="0" w:lastColumn="0" w:oddVBand="0" w:evenVBand="0" w:oddHBand="0" w:evenHBand="0" w:firstRowFirstColumn="0" w:firstRowLastColumn="0" w:lastRowFirstColumn="0" w:lastRowLastColumn="0"/>
              <w:rPr>
                <w:sz w:val="14"/>
                <w:szCs w:val="14"/>
              </w:rPr>
            </w:pPr>
            <w:r w:rsidRPr="00684111">
              <w:rPr>
                <w:sz w:val="14"/>
                <w:szCs w:val="14"/>
              </w:rPr>
              <w:t>3.462</w:t>
            </w:r>
          </w:p>
        </w:tc>
      </w:tr>
      <w:tr w:rsidR="000E2750" w14:paraId="237BF870" w14:textId="0FAC7985" w:rsidTr="000E275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70" w:type="dxa"/>
          </w:tcPr>
          <w:p w14:paraId="377F6CEB" w14:textId="314E81DA" w:rsidR="00E638F0" w:rsidRPr="00684111" w:rsidRDefault="00E638F0" w:rsidP="00E638F0">
            <w:pPr>
              <w:rPr>
                <w:b w:val="0"/>
                <w:bCs w:val="0"/>
                <w:i/>
                <w:iCs/>
                <w:sz w:val="14"/>
                <w:szCs w:val="14"/>
              </w:rPr>
            </w:pPr>
            <w:r w:rsidRPr="00684111">
              <w:rPr>
                <w:b w:val="0"/>
                <w:bCs w:val="0"/>
                <w:i/>
                <w:iCs/>
                <w:sz w:val="14"/>
                <w:szCs w:val="14"/>
              </w:rPr>
              <w:t>VAR</w:t>
            </w:r>
          </w:p>
        </w:tc>
        <w:tc>
          <w:tcPr>
            <w:tcW w:w="1299" w:type="dxa"/>
          </w:tcPr>
          <w:p w14:paraId="2E8240D9" w14:textId="1A9B450E" w:rsidR="00E638F0" w:rsidRPr="00684111" w:rsidRDefault="00573B63" w:rsidP="00E638F0">
            <w:pPr>
              <w:cnfStyle w:val="000000100000" w:firstRow="0" w:lastRow="0" w:firstColumn="0" w:lastColumn="0" w:oddVBand="0" w:evenVBand="0" w:oddHBand="1" w:evenHBand="0" w:firstRowFirstColumn="0" w:firstRowLastColumn="0" w:lastRowFirstColumn="0" w:lastRowLastColumn="0"/>
              <w:rPr>
                <w:sz w:val="14"/>
                <w:szCs w:val="14"/>
              </w:rPr>
            </w:pPr>
            <w:r w:rsidRPr="00684111">
              <w:rPr>
                <w:sz w:val="14"/>
                <w:szCs w:val="14"/>
              </w:rPr>
              <w:t>0.554</w:t>
            </w:r>
          </w:p>
        </w:tc>
        <w:tc>
          <w:tcPr>
            <w:tcW w:w="1294" w:type="dxa"/>
          </w:tcPr>
          <w:p w14:paraId="55FE97A0" w14:textId="2F3A3F3C" w:rsidR="00E638F0" w:rsidRPr="00684111" w:rsidRDefault="00573B63" w:rsidP="00E638F0">
            <w:pPr>
              <w:cnfStyle w:val="000000100000" w:firstRow="0" w:lastRow="0" w:firstColumn="0" w:lastColumn="0" w:oddVBand="0" w:evenVBand="0" w:oddHBand="1" w:evenHBand="0" w:firstRowFirstColumn="0" w:firstRowLastColumn="0" w:lastRowFirstColumn="0" w:lastRowLastColumn="0"/>
              <w:rPr>
                <w:sz w:val="14"/>
                <w:szCs w:val="14"/>
              </w:rPr>
            </w:pPr>
            <w:r w:rsidRPr="00684111">
              <w:rPr>
                <w:sz w:val="14"/>
                <w:szCs w:val="14"/>
              </w:rPr>
              <w:t>0.588</w:t>
            </w:r>
          </w:p>
        </w:tc>
        <w:tc>
          <w:tcPr>
            <w:tcW w:w="1294" w:type="dxa"/>
          </w:tcPr>
          <w:p w14:paraId="230BCA51" w14:textId="781B9B45" w:rsidR="00E638F0" w:rsidRPr="00684111" w:rsidRDefault="00573B63" w:rsidP="00E638F0">
            <w:pPr>
              <w:cnfStyle w:val="000000100000" w:firstRow="0" w:lastRow="0" w:firstColumn="0" w:lastColumn="0" w:oddVBand="0" w:evenVBand="0" w:oddHBand="1" w:evenHBand="0" w:firstRowFirstColumn="0" w:firstRowLastColumn="0" w:lastRowFirstColumn="0" w:lastRowLastColumn="0"/>
              <w:rPr>
                <w:sz w:val="14"/>
                <w:szCs w:val="14"/>
              </w:rPr>
            </w:pPr>
            <w:r w:rsidRPr="00684111">
              <w:rPr>
                <w:sz w:val="14"/>
                <w:szCs w:val="14"/>
              </w:rPr>
              <w:t>1.118</w:t>
            </w:r>
          </w:p>
        </w:tc>
        <w:tc>
          <w:tcPr>
            <w:tcW w:w="1291" w:type="dxa"/>
          </w:tcPr>
          <w:p w14:paraId="165D3C34" w14:textId="22016B24" w:rsidR="00573B63" w:rsidRPr="00684111" w:rsidRDefault="00573B63" w:rsidP="00E638F0">
            <w:pPr>
              <w:cnfStyle w:val="000000100000" w:firstRow="0" w:lastRow="0" w:firstColumn="0" w:lastColumn="0" w:oddVBand="0" w:evenVBand="0" w:oddHBand="1" w:evenHBand="0" w:firstRowFirstColumn="0" w:firstRowLastColumn="0" w:lastRowFirstColumn="0" w:lastRowLastColumn="0"/>
              <w:rPr>
                <w:sz w:val="14"/>
                <w:szCs w:val="14"/>
              </w:rPr>
            </w:pPr>
            <w:r w:rsidRPr="00684111">
              <w:rPr>
                <w:sz w:val="14"/>
                <w:szCs w:val="14"/>
              </w:rPr>
              <w:t>0.332</w:t>
            </w:r>
          </w:p>
        </w:tc>
        <w:tc>
          <w:tcPr>
            <w:tcW w:w="1295" w:type="dxa"/>
          </w:tcPr>
          <w:p w14:paraId="11DB41E7" w14:textId="009215BA" w:rsidR="00E638F0" w:rsidRPr="00684111" w:rsidRDefault="00573B63" w:rsidP="00E638F0">
            <w:pPr>
              <w:cnfStyle w:val="000000100000" w:firstRow="0" w:lastRow="0" w:firstColumn="0" w:lastColumn="0" w:oddVBand="0" w:evenVBand="0" w:oddHBand="1" w:evenHBand="0" w:firstRowFirstColumn="0" w:firstRowLastColumn="0" w:lastRowFirstColumn="0" w:lastRowLastColumn="0"/>
              <w:rPr>
                <w:sz w:val="14"/>
                <w:szCs w:val="14"/>
              </w:rPr>
            </w:pPr>
            <w:r w:rsidRPr="00684111">
              <w:rPr>
                <w:sz w:val="14"/>
                <w:szCs w:val="14"/>
              </w:rPr>
              <w:t>0.343</w:t>
            </w:r>
          </w:p>
        </w:tc>
        <w:tc>
          <w:tcPr>
            <w:tcW w:w="1107" w:type="dxa"/>
          </w:tcPr>
          <w:p w14:paraId="66BE9F68" w14:textId="1530BA55" w:rsidR="00E638F0" w:rsidRPr="00684111" w:rsidRDefault="00573B63" w:rsidP="00E638F0">
            <w:pPr>
              <w:cnfStyle w:val="000000100000" w:firstRow="0" w:lastRow="0" w:firstColumn="0" w:lastColumn="0" w:oddVBand="0" w:evenVBand="0" w:oddHBand="1" w:evenHBand="0" w:firstRowFirstColumn="0" w:firstRowLastColumn="0" w:lastRowFirstColumn="0" w:lastRowLastColumn="0"/>
              <w:rPr>
                <w:sz w:val="14"/>
                <w:szCs w:val="14"/>
              </w:rPr>
            </w:pPr>
            <w:r w:rsidRPr="00684111">
              <w:rPr>
                <w:sz w:val="14"/>
                <w:szCs w:val="14"/>
              </w:rPr>
              <w:t>0.881</w:t>
            </w:r>
          </w:p>
        </w:tc>
      </w:tr>
      <w:tr w:rsidR="000E2750" w14:paraId="313F0168" w14:textId="39F64C8C" w:rsidTr="000E2750">
        <w:trPr>
          <w:trHeight w:val="20"/>
        </w:trPr>
        <w:tc>
          <w:tcPr>
            <w:cnfStyle w:val="001000000000" w:firstRow="0" w:lastRow="0" w:firstColumn="1" w:lastColumn="0" w:oddVBand="0" w:evenVBand="0" w:oddHBand="0" w:evenHBand="0" w:firstRowFirstColumn="0" w:firstRowLastColumn="0" w:lastRowFirstColumn="0" w:lastRowLastColumn="0"/>
            <w:tcW w:w="1770" w:type="dxa"/>
          </w:tcPr>
          <w:p w14:paraId="2B606A63" w14:textId="27584364" w:rsidR="00E638F0" w:rsidRPr="00684111" w:rsidRDefault="00E638F0" w:rsidP="00E638F0">
            <w:pPr>
              <w:rPr>
                <w:b w:val="0"/>
                <w:bCs w:val="0"/>
                <w:i/>
                <w:iCs/>
                <w:sz w:val="14"/>
                <w:szCs w:val="14"/>
              </w:rPr>
            </w:pPr>
            <w:r w:rsidRPr="00684111">
              <w:rPr>
                <w:b w:val="0"/>
                <w:bCs w:val="0"/>
                <w:i/>
                <w:iCs/>
                <w:sz w:val="14"/>
                <w:szCs w:val="14"/>
              </w:rPr>
              <w:t>SD</w:t>
            </w:r>
          </w:p>
        </w:tc>
        <w:tc>
          <w:tcPr>
            <w:tcW w:w="1299" w:type="dxa"/>
          </w:tcPr>
          <w:p w14:paraId="2CDE32DB" w14:textId="45595E58" w:rsidR="00E638F0" w:rsidRPr="00684111" w:rsidRDefault="00573B63" w:rsidP="00E638F0">
            <w:pPr>
              <w:cnfStyle w:val="000000000000" w:firstRow="0" w:lastRow="0" w:firstColumn="0" w:lastColumn="0" w:oddVBand="0" w:evenVBand="0" w:oddHBand="0" w:evenHBand="0" w:firstRowFirstColumn="0" w:firstRowLastColumn="0" w:lastRowFirstColumn="0" w:lastRowLastColumn="0"/>
              <w:rPr>
                <w:sz w:val="14"/>
                <w:szCs w:val="14"/>
              </w:rPr>
            </w:pPr>
            <w:r w:rsidRPr="00684111">
              <w:rPr>
                <w:sz w:val="14"/>
                <w:szCs w:val="14"/>
              </w:rPr>
              <w:t>0.744</w:t>
            </w:r>
          </w:p>
        </w:tc>
        <w:tc>
          <w:tcPr>
            <w:tcW w:w="1294" w:type="dxa"/>
          </w:tcPr>
          <w:p w14:paraId="6351BBB2" w14:textId="7F9E3A7C" w:rsidR="00E638F0" w:rsidRPr="00684111" w:rsidRDefault="00573B63" w:rsidP="00E638F0">
            <w:pPr>
              <w:cnfStyle w:val="000000000000" w:firstRow="0" w:lastRow="0" w:firstColumn="0" w:lastColumn="0" w:oddVBand="0" w:evenVBand="0" w:oddHBand="0" w:evenHBand="0" w:firstRowFirstColumn="0" w:firstRowLastColumn="0" w:lastRowFirstColumn="0" w:lastRowLastColumn="0"/>
              <w:rPr>
                <w:sz w:val="14"/>
                <w:szCs w:val="14"/>
              </w:rPr>
            </w:pPr>
            <w:r w:rsidRPr="00684111">
              <w:rPr>
                <w:sz w:val="14"/>
                <w:szCs w:val="14"/>
              </w:rPr>
              <w:t>0.767</w:t>
            </w:r>
          </w:p>
        </w:tc>
        <w:tc>
          <w:tcPr>
            <w:tcW w:w="1294" w:type="dxa"/>
          </w:tcPr>
          <w:p w14:paraId="519A8816" w14:textId="5B8CA8D4" w:rsidR="00E638F0" w:rsidRPr="00684111" w:rsidRDefault="00573B63" w:rsidP="00E638F0">
            <w:pPr>
              <w:cnfStyle w:val="000000000000" w:firstRow="0" w:lastRow="0" w:firstColumn="0" w:lastColumn="0" w:oddVBand="0" w:evenVBand="0" w:oddHBand="0" w:evenHBand="0" w:firstRowFirstColumn="0" w:firstRowLastColumn="0" w:lastRowFirstColumn="0" w:lastRowLastColumn="0"/>
              <w:rPr>
                <w:sz w:val="14"/>
                <w:szCs w:val="14"/>
              </w:rPr>
            </w:pPr>
            <w:r w:rsidRPr="00684111">
              <w:rPr>
                <w:sz w:val="14"/>
                <w:szCs w:val="14"/>
              </w:rPr>
              <w:t>1.057</w:t>
            </w:r>
          </w:p>
        </w:tc>
        <w:tc>
          <w:tcPr>
            <w:tcW w:w="1291" w:type="dxa"/>
          </w:tcPr>
          <w:p w14:paraId="30638777" w14:textId="0FBCD19C" w:rsidR="00E638F0" w:rsidRPr="00684111" w:rsidRDefault="00573B63" w:rsidP="00E638F0">
            <w:pPr>
              <w:cnfStyle w:val="000000000000" w:firstRow="0" w:lastRow="0" w:firstColumn="0" w:lastColumn="0" w:oddVBand="0" w:evenVBand="0" w:oddHBand="0" w:evenHBand="0" w:firstRowFirstColumn="0" w:firstRowLastColumn="0" w:lastRowFirstColumn="0" w:lastRowLastColumn="0"/>
              <w:rPr>
                <w:sz w:val="14"/>
                <w:szCs w:val="14"/>
              </w:rPr>
            </w:pPr>
            <w:r w:rsidRPr="00684111">
              <w:rPr>
                <w:sz w:val="14"/>
                <w:szCs w:val="14"/>
              </w:rPr>
              <w:t>0.576</w:t>
            </w:r>
          </w:p>
        </w:tc>
        <w:tc>
          <w:tcPr>
            <w:tcW w:w="1295" w:type="dxa"/>
          </w:tcPr>
          <w:p w14:paraId="7550A10A" w14:textId="550E8B81" w:rsidR="00E638F0" w:rsidRPr="00684111" w:rsidRDefault="00573B63" w:rsidP="00E638F0">
            <w:pPr>
              <w:cnfStyle w:val="000000000000" w:firstRow="0" w:lastRow="0" w:firstColumn="0" w:lastColumn="0" w:oddVBand="0" w:evenVBand="0" w:oddHBand="0" w:evenHBand="0" w:firstRowFirstColumn="0" w:firstRowLastColumn="0" w:lastRowFirstColumn="0" w:lastRowLastColumn="0"/>
              <w:rPr>
                <w:sz w:val="14"/>
                <w:szCs w:val="14"/>
              </w:rPr>
            </w:pPr>
            <w:r w:rsidRPr="00684111">
              <w:rPr>
                <w:sz w:val="14"/>
                <w:szCs w:val="14"/>
              </w:rPr>
              <w:t>0.585</w:t>
            </w:r>
          </w:p>
        </w:tc>
        <w:tc>
          <w:tcPr>
            <w:tcW w:w="1107" w:type="dxa"/>
          </w:tcPr>
          <w:p w14:paraId="38E362B0" w14:textId="57A84223" w:rsidR="00E638F0" w:rsidRPr="00684111" w:rsidRDefault="00573B63" w:rsidP="00E638F0">
            <w:pPr>
              <w:cnfStyle w:val="000000000000" w:firstRow="0" w:lastRow="0" w:firstColumn="0" w:lastColumn="0" w:oddVBand="0" w:evenVBand="0" w:oddHBand="0" w:evenHBand="0" w:firstRowFirstColumn="0" w:firstRowLastColumn="0" w:lastRowFirstColumn="0" w:lastRowLastColumn="0"/>
              <w:rPr>
                <w:sz w:val="14"/>
                <w:szCs w:val="14"/>
              </w:rPr>
            </w:pPr>
            <w:r w:rsidRPr="00684111">
              <w:rPr>
                <w:sz w:val="14"/>
                <w:szCs w:val="14"/>
              </w:rPr>
              <w:t>0.938</w:t>
            </w:r>
          </w:p>
        </w:tc>
      </w:tr>
      <w:tr w:rsidR="000E2750" w14:paraId="391F4853" w14:textId="064DCCE3" w:rsidTr="000E275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70" w:type="dxa"/>
          </w:tcPr>
          <w:p w14:paraId="67DD2945" w14:textId="2C96849A" w:rsidR="00E638F0" w:rsidRPr="00684111" w:rsidRDefault="00E638F0" w:rsidP="00E638F0">
            <w:pPr>
              <w:rPr>
                <w:b w:val="0"/>
                <w:bCs w:val="0"/>
                <w:i/>
                <w:iCs/>
                <w:sz w:val="14"/>
                <w:szCs w:val="14"/>
              </w:rPr>
            </w:pPr>
            <w:r w:rsidRPr="00684111">
              <w:rPr>
                <w:b w:val="0"/>
                <w:bCs w:val="0"/>
                <w:i/>
                <w:iCs/>
                <w:sz w:val="14"/>
                <w:szCs w:val="14"/>
              </w:rPr>
              <w:t>SKEW</w:t>
            </w:r>
          </w:p>
        </w:tc>
        <w:tc>
          <w:tcPr>
            <w:tcW w:w="1299" w:type="dxa"/>
          </w:tcPr>
          <w:p w14:paraId="2A8518AE" w14:textId="7B20C147" w:rsidR="00E638F0" w:rsidRPr="00684111" w:rsidRDefault="00573B63" w:rsidP="00E638F0">
            <w:pPr>
              <w:cnfStyle w:val="000000100000" w:firstRow="0" w:lastRow="0" w:firstColumn="0" w:lastColumn="0" w:oddVBand="0" w:evenVBand="0" w:oddHBand="1" w:evenHBand="0" w:firstRowFirstColumn="0" w:firstRowLastColumn="0" w:lastRowFirstColumn="0" w:lastRowLastColumn="0"/>
              <w:rPr>
                <w:sz w:val="14"/>
                <w:szCs w:val="14"/>
              </w:rPr>
            </w:pPr>
            <w:r w:rsidRPr="00684111">
              <w:rPr>
                <w:sz w:val="14"/>
                <w:szCs w:val="14"/>
              </w:rPr>
              <w:t>-0.835</w:t>
            </w:r>
          </w:p>
        </w:tc>
        <w:tc>
          <w:tcPr>
            <w:tcW w:w="1294" w:type="dxa"/>
          </w:tcPr>
          <w:p w14:paraId="4F10922B" w14:textId="5430802B" w:rsidR="00E638F0" w:rsidRPr="00684111" w:rsidRDefault="00573B63" w:rsidP="00E638F0">
            <w:pPr>
              <w:cnfStyle w:val="000000100000" w:firstRow="0" w:lastRow="0" w:firstColumn="0" w:lastColumn="0" w:oddVBand="0" w:evenVBand="0" w:oddHBand="1" w:evenHBand="0" w:firstRowFirstColumn="0" w:firstRowLastColumn="0" w:lastRowFirstColumn="0" w:lastRowLastColumn="0"/>
              <w:rPr>
                <w:sz w:val="14"/>
                <w:szCs w:val="14"/>
              </w:rPr>
            </w:pPr>
            <w:r w:rsidRPr="00684111">
              <w:rPr>
                <w:sz w:val="14"/>
                <w:szCs w:val="14"/>
              </w:rPr>
              <w:t>-0.575</w:t>
            </w:r>
          </w:p>
        </w:tc>
        <w:tc>
          <w:tcPr>
            <w:tcW w:w="1294" w:type="dxa"/>
          </w:tcPr>
          <w:p w14:paraId="49C455FC" w14:textId="4820A145" w:rsidR="00E638F0" w:rsidRPr="00684111" w:rsidRDefault="00573B63" w:rsidP="00E638F0">
            <w:pPr>
              <w:cnfStyle w:val="000000100000" w:firstRow="0" w:lastRow="0" w:firstColumn="0" w:lastColumn="0" w:oddVBand="0" w:evenVBand="0" w:oddHBand="1" w:evenHBand="0" w:firstRowFirstColumn="0" w:firstRowLastColumn="0" w:lastRowFirstColumn="0" w:lastRowLastColumn="0"/>
              <w:rPr>
                <w:sz w:val="14"/>
                <w:szCs w:val="14"/>
              </w:rPr>
            </w:pPr>
            <w:r w:rsidRPr="00684111">
              <w:rPr>
                <w:sz w:val="14"/>
                <w:szCs w:val="14"/>
              </w:rPr>
              <w:t>0.075</w:t>
            </w:r>
          </w:p>
        </w:tc>
        <w:tc>
          <w:tcPr>
            <w:tcW w:w="1291" w:type="dxa"/>
          </w:tcPr>
          <w:p w14:paraId="0C2380A3" w14:textId="7C944E95" w:rsidR="00E638F0" w:rsidRPr="00684111" w:rsidRDefault="00573B63" w:rsidP="00E638F0">
            <w:pPr>
              <w:cnfStyle w:val="000000100000" w:firstRow="0" w:lastRow="0" w:firstColumn="0" w:lastColumn="0" w:oddVBand="0" w:evenVBand="0" w:oddHBand="1" w:evenHBand="0" w:firstRowFirstColumn="0" w:firstRowLastColumn="0" w:lastRowFirstColumn="0" w:lastRowLastColumn="0"/>
              <w:rPr>
                <w:sz w:val="14"/>
                <w:szCs w:val="14"/>
              </w:rPr>
            </w:pPr>
            <w:r w:rsidRPr="00684111">
              <w:rPr>
                <w:sz w:val="14"/>
                <w:szCs w:val="14"/>
              </w:rPr>
              <w:t>-1.095</w:t>
            </w:r>
          </w:p>
        </w:tc>
        <w:tc>
          <w:tcPr>
            <w:tcW w:w="1295" w:type="dxa"/>
          </w:tcPr>
          <w:p w14:paraId="490AA9C2" w14:textId="28F561E1" w:rsidR="00E638F0" w:rsidRPr="00684111" w:rsidRDefault="00573B63" w:rsidP="00E638F0">
            <w:pPr>
              <w:cnfStyle w:val="000000100000" w:firstRow="0" w:lastRow="0" w:firstColumn="0" w:lastColumn="0" w:oddVBand="0" w:evenVBand="0" w:oddHBand="1" w:evenHBand="0" w:firstRowFirstColumn="0" w:firstRowLastColumn="0" w:lastRowFirstColumn="0" w:lastRowLastColumn="0"/>
              <w:rPr>
                <w:sz w:val="14"/>
                <w:szCs w:val="14"/>
              </w:rPr>
            </w:pPr>
            <w:r w:rsidRPr="00684111">
              <w:rPr>
                <w:sz w:val="14"/>
                <w:szCs w:val="14"/>
              </w:rPr>
              <w:t>-1.721</w:t>
            </w:r>
          </w:p>
        </w:tc>
        <w:tc>
          <w:tcPr>
            <w:tcW w:w="1107" w:type="dxa"/>
          </w:tcPr>
          <w:p w14:paraId="71B9D6DC" w14:textId="136C466F" w:rsidR="00E638F0" w:rsidRPr="00684111" w:rsidRDefault="00573B63" w:rsidP="00E638F0">
            <w:pPr>
              <w:cnfStyle w:val="000000100000" w:firstRow="0" w:lastRow="0" w:firstColumn="0" w:lastColumn="0" w:oddVBand="0" w:evenVBand="0" w:oddHBand="1" w:evenHBand="0" w:firstRowFirstColumn="0" w:firstRowLastColumn="0" w:lastRowFirstColumn="0" w:lastRowLastColumn="0"/>
              <w:rPr>
                <w:sz w:val="14"/>
                <w:szCs w:val="14"/>
              </w:rPr>
            </w:pPr>
            <w:r w:rsidRPr="00684111">
              <w:rPr>
                <w:sz w:val="14"/>
                <w:szCs w:val="14"/>
              </w:rPr>
              <w:t>-0.439</w:t>
            </w:r>
          </w:p>
        </w:tc>
      </w:tr>
      <w:tr w:rsidR="000E2750" w14:paraId="7A264B05" w14:textId="0174B12F" w:rsidTr="000E2750">
        <w:trPr>
          <w:trHeight w:val="20"/>
        </w:trPr>
        <w:tc>
          <w:tcPr>
            <w:cnfStyle w:val="001000000000" w:firstRow="0" w:lastRow="0" w:firstColumn="1" w:lastColumn="0" w:oddVBand="0" w:evenVBand="0" w:oddHBand="0" w:evenHBand="0" w:firstRowFirstColumn="0" w:firstRowLastColumn="0" w:lastRowFirstColumn="0" w:lastRowLastColumn="0"/>
            <w:tcW w:w="1770" w:type="dxa"/>
          </w:tcPr>
          <w:p w14:paraId="534CA8A2" w14:textId="2744EB5B" w:rsidR="00E638F0" w:rsidRPr="00684111" w:rsidRDefault="00E638F0" w:rsidP="00E638F0">
            <w:pPr>
              <w:rPr>
                <w:b w:val="0"/>
                <w:bCs w:val="0"/>
                <w:i/>
                <w:iCs/>
                <w:sz w:val="14"/>
                <w:szCs w:val="14"/>
              </w:rPr>
            </w:pPr>
            <w:r w:rsidRPr="00684111">
              <w:rPr>
                <w:b w:val="0"/>
                <w:bCs w:val="0"/>
                <w:i/>
                <w:iCs/>
                <w:sz w:val="14"/>
                <w:szCs w:val="14"/>
              </w:rPr>
              <w:t>KURT</w:t>
            </w:r>
          </w:p>
        </w:tc>
        <w:tc>
          <w:tcPr>
            <w:tcW w:w="1299" w:type="dxa"/>
          </w:tcPr>
          <w:p w14:paraId="3EEE33C8" w14:textId="642CF010" w:rsidR="00E638F0" w:rsidRPr="00684111" w:rsidRDefault="00573B63" w:rsidP="00E638F0">
            <w:pPr>
              <w:cnfStyle w:val="000000000000" w:firstRow="0" w:lastRow="0" w:firstColumn="0" w:lastColumn="0" w:oddVBand="0" w:evenVBand="0" w:oddHBand="0" w:evenHBand="0" w:firstRowFirstColumn="0" w:firstRowLastColumn="0" w:lastRowFirstColumn="0" w:lastRowLastColumn="0"/>
              <w:rPr>
                <w:sz w:val="14"/>
                <w:szCs w:val="14"/>
              </w:rPr>
            </w:pPr>
            <w:r w:rsidRPr="00684111">
              <w:rPr>
                <w:sz w:val="14"/>
                <w:szCs w:val="14"/>
              </w:rPr>
              <w:t>1.304</w:t>
            </w:r>
          </w:p>
        </w:tc>
        <w:tc>
          <w:tcPr>
            <w:tcW w:w="1294" w:type="dxa"/>
          </w:tcPr>
          <w:p w14:paraId="53454CD5" w14:textId="058D633A" w:rsidR="00E638F0" w:rsidRPr="00684111" w:rsidRDefault="00573B63" w:rsidP="00E638F0">
            <w:pPr>
              <w:cnfStyle w:val="000000000000" w:firstRow="0" w:lastRow="0" w:firstColumn="0" w:lastColumn="0" w:oddVBand="0" w:evenVBand="0" w:oddHBand="0" w:evenHBand="0" w:firstRowFirstColumn="0" w:firstRowLastColumn="0" w:lastRowFirstColumn="0" w:lastRowLastColumn="0"/>
              <w:rPr>
                <w:sz w:val="14"/>
                <w:szCs w:val="14"/>
              </w:rPr>
            </w:pPr>
            <w:r w:rsidRPr="00684111">
              <w:rPr>
                <w:sz w:val="14"/>
                <w:szCs w:val="14"/>
              </w:rPr>
              <w:t>0.532</w:t>
            </w:r>
          </w:p>
        </w:tc>
        <w:tc>
          <w:tcPr>
            <w:tcW w:w="1294" w:type="dxa"/>
          </w:tcPr>
          <w:p w14:paraId="24A164AB" w14:textId="728FE850" w:rsidR="00E638F0" w:rsidRPr="00684111" w:rsidRDefault="00573B63" w:rsidP="00E638F0">
            <w:pPr>
              <w:cnfStyle w:val="000000000000" w:firstRow="0" w:lastRow="0" w:firstColumn="0" w:lastColumn="0" w:oddVBand="0" w:evenVBand="0" w:oddHBand="0" w:evenHBand="0" w:firstRowFirstColumn="0" w:firstRowLastColumn="0" w:lastRowFirstColumn="0" w:lastRowLastColumn="0"/>
              <w:rPr>
                <w:sz w:val="14"/>
                <w:szCs w:val="14"/>
              </w:rPr>
            </w:pPr>
            <w:r w:rsidRPr="00684111">
              <w:rPr>
                <w:sz w:val="14"/>
                <w:szCs w:val="14"/>
              </w:rPr>
              <w:t>-0.503</w:t>
            </w:r>
          </w:p>
        </w:tc>
        <w:tc>
          <w:tcPr>
            <w:tcW w:w="1291" w:type="dxa"/>
          </w:tcPr>
          <w:p w14:paraId="5E9FAD11" w14:textId="4E89E9AF" w:rsidR="00E638F0" w:rsidRPr="00684111" w:rsidRDefault="00573B63" w:rsidP="00E638F0">
            <w:pPr>
              <w:cnfStyle w:val="000000000000" w:firstRow="0" w:lastRow="0" w:firstColumn="0" w:lastColumn="0" w:oddVBand="0" w:evenVBand="0" w:oddHBand="0" w:evenHBand="0" w:firstRowFirstColumn="0" w:firstRowLastColumn="0" w:lastRowFirstColumn="0" w:lastRowLastColumn="0"/>
              <w:rPr>
                <w:sz w:val="14"/>
                <w:szCs w:val="14"/>
              </w:rPr>
            </w:pPr>
            <w:r w:rsidRPr="00684111">
              <w:rPr>
                <w:sz w:val="14"/>
                <w:szCs w:val="14"/>
              </w:rPr>
              <w:t>2.955</w:t>
            </w:r>
          </w:p>
        </w:tc>
        <w:tc>
          <w:tcPr>
            <w:tcW w:w="1295" w:type="dxa"/>
          </w:tcPr>
          <w:p w14:paraId="2EBF40D1" w14:textId="00D6015F" w:rsidR="00E638F0" w:rsidRPr="00684111" w:rsidRDefault="00573B63" w:rsidP="00E638F0">
            <w:pPr>
              <w:cnfStyle w:val="000000000000" w:firstRow="0" w:lastRow="0" w:firstColumn="0" w:lastColumn="0" w:oddVBand="0" w:evenVBand="0" w:oddHBand="0" w:evenHBand="0" w:firstRowFirstColumn="0" w:firstRowLastColumn="0" w:lastRowFirstColumn="0" w:lastRowLastColumn="0"/>
              <w:rPr>
                <w:sz w:val="14"/>
                <w:szCs w:val="14"/>
              </w:rPr>
            </w:pPr>
            <w:r w:rsidRPr="00684111">
              <w:rPr>
                <w:sz w:val="14"/>
                <w:szCs w:val="14"/>
              </w:rPr>
              <w:t>4.826</w:t>
            </w:r>
          </w:p>
        </w:tc>
        <w:tc>
          <w:tcPr>
            <w:tcW w:w="1107" w:type="dxa"/>
          </w:tcPr>
          <w:p w14:paraId="74BE03E8" w14:textId="165019B6" w:rsidR="00E638F0" w:rsidRPr="00684111" w:rsidRDefault="00573B63" w:rsidP="00E07DD2">
            <w:pPr>
              <w:keepNext/>
              <w:cnfStyle w:val="000000000000" w:firstRow="0" w:lastRow="0" w:firstColumn="0" w:lastColumn="0" w:oddVBand="0" w:evenVBand="0" w:oddHBand="0" w:evenHBand="0" w:firstRowFirstColumn="0" w:firstRowLastColumn="0" w:lastRowFirstColumn="0" w:lastRowLastColumn="0"/>
              <w:rPr>
                <w:sz w:val="14"/>
                <w:szCs w:val="14"/>
              </w:rPr>
            </w:pPr>
            <w:r w:rsidRPr="00684111">
              <w:rPr>
                <w:sz w:val="14"/>
                <w:szCs w:val="14"/>
              </w:rPr>
              <w:t>-0.048</w:t>
            </w:r>
          </w:p>
        </w:tc>
      </w:tr>
    </w:tbl>
    <w:p w14:paraId="1CEC311A" w14:textId="77777777" w:rsidR="007635FA" w:rsidRDefault="007635FA" w:rsidP="00684111">
      <w:pPr>
        <w:pStyle w:val="Descripcin"/>
      </w:pPr>
    </w:p>
    <w:p w14:paraId="407081BF" w14:textId="519D5C56" w:rsidR="00684111" w:rsidRDefault="00E07DD2" w:rsidP="00684111">
      <w:pPr>
        <w:pStyle w:val="Descripcin"/>
      </w:pPr>
      <w:r>
        <w:t xml:space="preserve">Tabla </w:t>
      </w:r>
      <w:r w:rsidR="000102BF">
        <w:fldChar w:fldCharType="begin"/>
      </w:r>
      <w:r w:rsidR="000102BF">
        <w:instrText xml:space="preserve"> SEQ Tabla \* ARABIC </w:instrText>
      </w:r>
      <w:r w:rsidR="000102BF">
        <w:fldChar w:fldCharType="separate"/>
      </w:r>
      <w:r w:rsidR="00731692">
        <w:rPr>
          <w:noProof/>
        </w:rPr>
        <w:t>3</w:t>
      </w:r>
      <w:r w:rsidR="000102BF">
        <w:rPr>
          <w:noProof/>
        </w:rPr>
        <w:fldChar w:fldCharType="end"/>
      </w:r>
      <w:r>
        <w:t>: Primeras 5 observaciones de score_stats.</w:t>
      </w:r>
    </w:p>
    <w:p w14:paraId="47AEC4C2" w14:textId="19A19014" w:rsidR="003C7366" w:rsidRDefault="003C7366" w:rsidP="00E42E76">
      <w:r>
        <w:t xml:space="preserve">Una vez definido el criterio para la creación de las nuevas variables, se ocupó la librería dplyr y la función </w:t>
      </w:r>
      <w:r>
        <w:rPr>
          <w:i/>
          <w:iCs/>
        </w:rPr>
        <w:t>mutate()</w:t>
      </w:r>
      <w:r>
        <w:t xml:space="preserve"> </w:t>
      </w:r>
      <w:r w:rsidR="00F76ED2">
        <w:t>para generar un comando que automáticamente identificar</w:t>
      </w:r>
      <w:r w:rsidR="00527BC6">
        <w:t>á</w:t>
      </w:r>
      <w:r w:rsidR="00F76ED2">
        <w:t xml:space="preserve"> la media y la desviación estándar de las variables y categorizar</w:t>
      </w:r>
      <w:r w:rsidR="000813A2">
        <w:t>á</w:t>
      </w:r>
      <w:r w:rsidR="00F76ED2">
        <w:t xml:space="preserve"> las observaciones, con un 1 = TRUE si es que la observación entra en el rango y 0 = FALSE en el caso contrario, en variables nuevas con el mismo nombre de la original, pero con el prefijo ‘BIN_’. Como se puede observar en </w:t>
      </w:r>
      <w:r w:rsidR="003834C9">
        <w:t xml:space="preserve">el </w:t>
      </w:r>
      <w:r w:rsidR="003834C9">
        <w:rPr>
          <w:b/>
          <w:bCs/>
          <w:i/>
          <w:iCs/>
        </w:rPr>
        <w:t xml:space="preserve">Código </w:t>
      </w:r>
      <w:r w:rsidR="003834C9" w:rsidRPr="003834C9">
        <w:t>2</w:t>
      </w:r>
      <w:r w:rsidR="003834C9">
        <w:t xml:space="preserve">, </w:t>
      </w:r>
      <w:r w:rsidR="00F76ED2" w:rsidRPr="003834C9">
        <w:t>primero</w:t>
      </w:r>
      <w:r w:rsidR="00F76ED2">
        <w:t xml:space="preserve"> se definen las nuevas variables bajo la lógica de que aplique el criterio a aquellas variables que empiecen con la letra </w:t>
      </w:r>
      <w:r w:rsidR="00557BBA" w:rsidRPr="00557BBA">
        <w:rPr>
          <w:b/>
          <w:bCs/>
        </w:rPr>
        <w:t>P</w:t>
      </w:r>
      <w:r w:rsidR="00557BBA">
        <w:t>, y posteriormente se eliminan las variables BIN_PRO y BIN_PROCESO ya que no son de interés con el estudio.</w:t>
      </w:r>
    </w:p>
    <w:p w14:paraId="7EDD2156" w14:textId="77777777" w:rsidR="00E07DD2" w:rsidRDefault="00557BBA" w:rsidP="00E07DD2">
      <w:pPr>
        <w:keepNext/>
      </w:pPr>
      <w:r>
        <w:rPr>
          <w:noProof/>
        </w:rPr>
        <w:drawing>
          <wp:anchor distT="0" distB="0" distL="114300" distR="114300" simplePos="0" relativeHeight="251650048" behindDoc="0" locked="0" layoutInCell="1" allowOverlap="1" wp14:anchorId="1F8F8E37" wp14:editId="6101931B">
            <wp:simplePos x="0" y="0"/>
            <wp:positionH relativeFrom="column">
              <wp:posOffset>446666</wp:posOffset>
            </wp:positionH>
            <wp:positionV relativeFrom="paragraph">
              <wp:posOffset>654050</wp:posOffset>
            </wp:positionV>
            <wp:extent cx="1499235" cy="200660"/>
            <wp:effectExtent l="0" t="0" r="5715" b="889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499235" cy="20066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49796932" wp14:editId="147552CB">
            <wp:extent cx="5943600" cy="90805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08050"/>
                    </a:xfrm>
                    <a:prstGeom prst="rect">
                      <a:avLst/>
                    </a:prstGeom>
                  </pic:spPr>
                </pic:pic>
              </a:graphicData>
            </a:graphic>
          </wp:inline>
        </w:drawing>
      </w:r>
    </w:p>
    <w:p w14:paraId="0A805E53" w14:textId="45C9368C" w:rsidR="00557BBA" w:rsidRDefault="00E07DD2" w:rsidP="00E07DD2">
      <w:pPr>
        <w:pStyle w:val="Descripcin"/>
      </w:pPr>
      <w:r>
        <w:t xml:space="preserve">Código </w:t>
      </w:r>
      <w:r w:rsidR="000102BF">
        <w:fldChar w:fldCharType="begin"/>
      </w:r>
      <w:r w:rsidR="000102BF">
        <w:instrText xml:space="preserve"> SEQ Código \* ARABIC </w:instrText>
      </w:r>
      <w:r w:rsidR="000102BF">
        <w:fldChar w:fldCharType="separate"/>
      </w:r>
      <w:r w:rsidR="00731692">
        <w:rPr>
          <w:noProof/>
        </w:rPr>
        <w:t>2</w:t>
      </w:r>
      <w:r w:rsidR="000102BF">
        <w:rPr>
          <w:noProof/>
        </w:rPr>
        <w:fldChar w:fldCharType="end"/>
      </w:r>
      <w:r>
        <w:t>: Creación de las variables indicativas usando los valores de score_stats</w:t>
      </w:r>
      <w:r w:rsidR="003F3187">
        <w:t xml:space="preserve"> y eliminación de variables erróneas</w:t>
      </w:r>
      <w:r>
        <w:t>.</w:t>
      </w:r>
    </w:p>
    <w:p w14:paraId="040477F0" w14:textId="23297BB1" w:rsidR="00D05B8F" w:rsidRDefault="00E67417" w:rsidP="00E42E76">
      <w:r>
        <w:t xml:space="preserve">Luego de corroborar que todas las variables han sido creadas correctamente, </w:t>
      </w:r>
      <w:r w:rsidR="003F3187">
        <w:t>se procedió</w:t>
      </w:r>
      <w:r>
        <w:t xml:space="preserve"> a eliminar aquellas variables irrelevantes para el caso de estudio. Con el propósito de mantener la base de datos consolidada y convertida a variables </w:t>
      </w:r>
      <w:r w:rsidR="00D05B8F">
        <w:t xml:space="preserve">indicativas </w:t>
      </w:r>
      <w:r w:rsidR="003F3187">
        <w:t xml:space="preserve">– A partir de este punto se referirá a esta base de datos como BDCP (Base de Datos Consolidada y Preparada) – </w:t>
      </w:r>
      <w:r w:rsidR="00D05B8F">
        <w:t xml:space="preserve">sin mayores alteraciones, </w:t>
      </w:r>
      <w:r w:rsidR="00D05B8F">
        <w:lastRenderedPageBreak/>
        <w:t>se crea una copia de la base llamada personalidad_bin, de la cual se eliminan aquellas variables no utilizadas posteriormente con el comando ‘</w:t>
      </w:r>
      <w:r w:rsidR="00D05B8F">
        <w:rPr>
          <w:i/>
          <w:iCs/>
        </w:rPr>
        <w:t>NULL</w:t>
      </w:r>
      <w:r w:rsidR="00D05B8F">
        <w:t>’ (</w:t>
      </w:r>
      <w:r w:rsidR="003834C9">
        <w:t xml:space="preserve">Véase </w:t>
      </w:r>
      <w:r w:rsidR="003834C9">
        <w:rPr>
          <w:b/>
          <w:bCs/>
          <w:i/>
          <w:iCs/>
        </w:rPr>
        <w:t>Código 3</w:t>
      </w:r>
      <w:r w:rsidR="00D05B8F">
        <w:t>).</w:t>
      </w:r>
    </w:p>
    <w:p w14:paraId="18511C0C" w14:textId="77777777" w:rsidR="003F3187" w:rsidRDefault="00D05B8F" w:rsidP="003F3187">
      <w:pPr>
        <w:keepNext/>
      </w:pPr>
      <w:r>
        <w:rPr>
          <w:noProof/>
        </w:rPr>
        <w:drawing>
          <wp:inline distT="0" distB="0" distL="0" distR="0" wp14:anchorId="7CDB8E84" wp14:editId="73F6035E">
            <wp:extent cx="5943600" cy="1751965"/>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751965"/>
                    </a:xfrm>
                    <a:prstGeom prst="rect">
                      <a:avLst/>
                    </a:prstGeom>
                  </pic:spPr>
                </pic:pic>
              </a:graphicData>
            </a:graphic>
          </wp:inline>
        </w:drawing>
      </w:r>
    </w:p>
    <w:p w14:paraId="1D45DAA4" w14:textId="102109F7" w:rsidR="00557BBA" w:rsidRDefault="003F3187" w:rsidP="007635FA">
      <w:pPr>
        <w:pStyle w:val="Descripcin"/>
      </w:pPr>
      <w:r>
        <w:t xml:space="preserve">Código </w:t>
      </w:r>
      <w:r w:rsidR="000102BF">
        <w:fldChar w:fldCharType="begin"/>
      </w:r>
      <w:r w:rsidR="000102BF">
        <w:instrText xml:space="preserve"> SEQ Código \* ARABIC </w:instrText>
      </w:r>
      <w:r w:rsidR="000102BF">
        <w:fldChar w:fldCharType="separate"/>
      </w:r>
      <w:r w:rsidR="00731692">
        <w:rPr>
          <w:noProof/>
        </w:rPr>
        <w:t>3</w:t>
      </w:r>
      <w:r w:rsidR="000102BF">
        <w:rPr>
          <w:noProof/>
        </w:rPr>
        <w:fldChar w:fldCharType="end"/>
      </w:r>
      <w:r>
        <w:t>: Eliminación de variables irrelevantes para el estudio y consolidación en perso</w:t>
      </w:r>
      <w:r w:rsidR="003834C9">
        <w:t>na</w:t>
      </w:r>
      <w:r>
        <w:t>lidad_bin.</w:t>
      </w:r>
    </w:p>
    <w:p w14:paraId="6B2419D2" w14:textId="58B70780" w:rsidR="004B121B" w:rsidRDefault="004B121B" w:rsidP="00114AAE">
      <w:pPr>
        <w:pStyle w:val="Ttulo2"/>
      </w:pPr>
      <w:bookmarkStart w:id="13" w:name="_Toc92216695"/>
      <w:r>
        <w:t>Minería de reglas de asociación:</w:t>
      </w:r>
      <w:bookmarkEnd w:id="13"/>
    </w:p>
    <w:p w14:paraId="38136A60" w14:textId="738D36CD" w:rsidR="00674316" w:rsidRDefault="004B121B" w:rsidP="00674316">
      <w:r>
        <w:t>A raíz de tener la base consolidada, limpia y representada la información en variables indicadoras (“</w:t>
      </w:r>
      <w:r w:rsidR="003743FA" w:rsidRPr="003743FA">
        <w:rPr>
          <w:i/>
          <w:iCs/>
        </w:rPr>
        <w:t>Dummy</w:t>
      </w:r>
      <w:r>
        <w:t xml:space="preserve">”), tenemos la base para poder buscar las coocurrencias entre las distintas variables por medio de la minería de reglas de asociación. </w:t>
      </w:r>
    </w:p>
    <w:p w14:paraId="165FD9EA" w14:textId="77777777" w:rsidR="00EE3353" w:rsidRDefault="00674316" w:rsidP="00674316">
      <w:r>
        <w:t xml:space="preserve">Para poder </w:t>
      </w:r>
      <w:r w:rsidR="00E510EF">
        <w:t>minar</w:t>
      </w:r>
      <w:r>
        <w:t xml:space="preserve"> las reglas de asociación relevantes se utilizó el algoritmo Apriori</w:t>
      </w:r>
      <w:r w:rsidR="00E510EF">
        <w:t xml:space="preserve">, el cual fue planteado inicialmente en 1994 por los </w:t>
      </w:r>
      <w:r w:rsidR="00E510EF" w:rsidRPr="0067280D">
        <w:rPr>
          <w:i/>
          <w:iCs/>
        </w:rPr>
        <w:t>computer scientist</w:t>
      </w:r>
      <w:r w:rsidR="00E510EF">
        <w:t xml:space="preserve"> Rakesh Agrawal y Ramakrishnan Srikant en una publicación denominada “</w:t>
      </w:r>
      <w:r w:rsidR="00E510EF" w:rsidRPr="00114AAE">
        <w:rPr>
          <w:i/>
          <w:iCs/>
        </w:rPr>
        <w:t>Fast Algorithms for Mining Association Rules</w:t>
      </w:r>
      <w:r w:rsidR="00E510EF">
        <w:t xml:space="preserve">”. </w:t>
      </w:r>
      <w:r w:rsidR="003E6F4F">
        <w:t>El desarrollo e implementación del algoritmo Apriori en el lenguaje R fue inspiración de Michael Hahnsler, Christian Buchta, Bettina Gruen, Kurt Hornik, Ian Johnson y Makhlouf Lembdi, siendo la patente original del código fuente a nombre de Christian Borgelt.</w:t>
      </w:r>
    </w:p>
    <w:p w14:paraId="59C7D1B9" w14:textId="19C5D1B0" w:rsidR="00FC38B8" w:rsidRDefault="00EE3353" w:rsidP="00674316">
      <w:pPr>
        <w:rPr>
          <w:noProof/>
        </w:rPr>
      </w:pPr>
      <w:r>
        <w:t xml:space="preserve">El algoritmo tiene como objetivo inicial encontrar </w:t>
      </w:r>
      <w:r w:rsidR="0025717B" w:rsidRPr="0025717B">
        <w:rPr>
          <w:i/>
          <w:iCs/>
        </w:rPr>
        <w:t>itemset</w:t>
      </w:r>
      <w:r>
        <w:t>s lo suficientemente recurrentes dentro de la base de datos para poder seleccionar aquellos que cumplen con la frecuencia determinada (</w:t>
      </w:r>
      <w:r w:rsidR="00E70506" w:rsidRPr="00E70506">
        <w:rPr>
          <w:i/>
          <w:iCs/>
        </w:rPr>
        <w:t>Support</w:t>
      </w:r>
      <w:r>
        <w:t xml:space="preserve"> o soporte). Para esto, el proceso lógico que lleva el algoritmo consta</w:t>
      </w:r>
      <w:r w:rsidR="00235B50">
        <w:t xml:space="preserve">, a grandes rasgos, de los siguientes pasos </w:t>
      </w:r>
      <w:r w:rsidR="003F3187">
        <w:t>observables en la</w:t>
      </w:r>
      <w:r w:rsidR="003F3187">
        <w:rPr>
          <w:b/>
          <w:bCs/>
          <w:i/>
          <w:iCs/>
        </w:rPr>
        <w:t xml:space="preserve"> Ilustración </w:t>
      </w:r>
      <w:r w:rsidR="003834C9">
        <w:rPr>
          <w:b/>
          <w:bCs/>
          <w:i/>
          <w:iCs/>
        </w:rPr>
        <w:t>1</w:t>
      </w:r>
      <w:r w:rsidR="00114AAE">
        <w:rPr>
          <w:b/>
          <w:bCs/>
          <w:i/>
          <w:iCs/>
        </w:rPr>
        <w:t xml:space="preserve"> </w:t>
      </w:r>
      <w:r w:rsidR="003F3187">
        <w:rPr>
          <w:rStyle w:val="Refdenotaalpie"/>
        </w:rPr>
        <w:footnoteReference w:id="7"/>
      </w:r>
      <w:r w:rsidR="003F3187">
        <w:t xml:space="preserve">, </w:t>
      </w:r>
      <w:r w:rsidR="00235B50" w:rsidRPr="003F3187">
        <w:t>en</w:t>
      </w:r>
      <w:r w:rsidR="00235B50">
        <w:t xml:space="preserve"> donde C_k es el ítem siendo evaluado, y L_K el </w:t>
      </w:r>
      <w:r w:rsidR="0025717B" w:rsidRPr="0025717B">
        <w:rPr>
          <w:i/>
          <w:iCs/>
        </w:rPr>
        <w:t>itemset</w:t>
      </w:r>
      <w:r w:rsidR="00235B50">
        <w:t xml:space="preserve"> frecuente de orden K en el que se está evaluando.</w:t>
      </w:r>
      <w:r w:rsidR="00FC38B8" w:rsidRPr="00FC38B8">
        <w:rPr>
          <w:noProof/>
        </w:rPr>
        <w:t xml:space="preserve"> </w:t>
      </w:r>
    </w:p>
    <w:p w14:paraId="7114357A" w14:textId="77777777" w:rsidR="007E2CC3" w:rsidRDefault="007E2CC3" w:rsidP="00674316">
      <w:pPr>
        <w:rPr>
          <w:noProof/>
        </w:rPr>
      </w:pPr>
    </w:p>
    <w:p w14:paraId="14CE4BC1" w14:textId="77777777" w:rsidR="003F3187" w:rsidRDefault="00FC38B8" w:rsidP="00684111">
      <w:pPr>
        <w:keepNext/>
        <w:jc w:val="center"/>
      </w:pPr>
      <w:r>
        <w:rPr>
          <w:noProof/>
        </w:rPr>
        <w:lastRenderedPageBreak/>
        <w:drawing>
          <wp:inline distT="0" distB="0" distL="0" distR="0" wp14:anchorId="30827AA6" wp14:editId="3FEC343F">
            <wp:extent cx="4424082" cy="2420956"/>
            <wp:effectExtent l="0" t="0" r="0" b="0"/>
            <wp:docPr id="5" name="Imagen 5" descr="Mining Frequent item sets - Apriori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ning Frequent item sets - Apriori Algorith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9454" cy="2423895"/>
                    </a:xfrm>
                    <a:prstGeom prst="rect">
                      <a:avLst/>
                    </a:prstGeom>
                    <a:noFill/>
                    <a:ln>
                      <a:noFill/>
                    </a:ln>
                  </pic:spPr>
                </pic:pic>
              </a:graphicData>
            </a:graphic>
          </wp:inline>
        </w:drawing>
      </w:r>
    </w:p>
    <w:p w14:paraId="6DAC8FBC" w14:textId="7849DBDE" w:rsidR="00674316" w:rsidRDefault="003F3187" w:rsidP="00684111">
      <w:pPr>
        <w:pStyle w:val="Descripcin"/>
        <w:jc w:val="center"/>
      </w:pPr>
      <w:r>
        <w:t xml:space="preserve">Ilustración </w:t>
      </w:r>
      <w:r w:rsidR="000102BF">
        <w:fldChar w:fldCharType="begin"/>
      </w:r>
      <w:r w:rsidR="000102BF">
        <w:instrText xml:space="preserve"> SEQ Ilustración \* ARABIC </w:instrText>
      </w:r>
      <w:r w:rsidR="000102BF">
        <w:fldChar w:fldCharType="separate"/>
      </w:r>
      <w:r w:rsidR="00731692">
        <w:rPr>
          <w:noProof/>
        </w:rPr>
        <w:t>1</w:t>
      </w:r>
      <w:r w:rsidR="000102BF">
        <w:rPr>
          <w:noProof/>
        </w:rPr>
        <w:fldChar w:fldCharType="end"/>
      </w:r>
      <w:r>
        <w:t>: Proceso lógico del algoritmo Apriori.</w:t>
      </w:r>
    </w:p>
    <w:p w14:paraId="5E2ECAC1" w14:textId="7C3D2E7C" w:rsidR="00E042FF" w:rsidRPr="003834C9" w:rsidRDefault="00235B50" w:rsidP="00674316">
      <w:r>
        <w:t xml:space="preserve">El algoritmo se acerca a la base de datos en búsqueda de los </w:t>
      </w:r>
      <w:r w:rsidR="0025717B" w:rsidRPr="0025717B">
        <w:rPr>
          <w:i/>
          <w:iCs/>
        </w:rPr>
        <w:t>itemset</w:t>
      </w:r>
      <w:r>
        <w:t xml:space="preserve"> frecuentes desde la base más simple, empezando desde </w:t>
      </w:r>
      <w:r w:rsidR="0025717B" w:rsidRPr="0025717B">
        <w:rPr>
          <w:i/>
          <w:iCs/>
        </w:rPr>
        <w:t>itemset</w:t>
      </w:r>
      <w:r>
        <w:t xml:space="preserve">s de una sola variable, y luego procede a ir agregando variable a los distintos </w:t>
      </w:r>
      <w:r w:rsidR="0025717B" w:rsidRPr="0025717B">
        <w:rPr>
          <w:i/>
          <w:iCs/>
        </w:rPr>
        <w:t>itemset</w:t>
      </w:r>
      <w:r>
        <w:t xml:space="preserve">s generados. </w:t>
      </w:r>
      <w:r w:rsidR="00E042FF">
        <w:t xml:space="preserve">Sin embargo, minar absolutamente todos los </w:t>
      </w:r>
      <w:r w:rsidR="0025717B" w:rsidRPr="0025717B">
        <w:rPr>
          <w:i/>
          <w:iCs/>
        </w:rPr>
        <w:t>itemset</w:t>
      </w:r>
      <w:r w:rsidR="00E042FF">
        <w:t xml:space="preserve">s frecuentes es computacionalmente muy exigente, </w:t>
      </w:r>
      <w:r w:rsidR="00D15DB2">
        <w:t>y,</w:t>
      </w:r>
      <w:r w:rsidR="00E042FF">
        <w:t xml:space="preserve"> además</w:t>
      </w:r>
      <w:r w:rsidR="00DD68E7">
        <w:t>,</w:t>
      </w:r>
      <w:r w:rsidR="00E042FF">
        <w:t xml:space="preserve"> inútil ya que habría que iterar por cada posible </w:t>
      </w:r>
      <w:r w:rsidR="0025717B" w:rsidRPr="0025717B">
        <w:rPr>
          <w:i/>
          <w:iCs/>
        </w:rPr>
        <w:t>itemset</w:t>
      </w:r>
      <w:r w:rsidR="00E042FF">
        <w:t xml:space="preserve">. Apriori soluciona el problema de los recursos computacionales de una forma notablemente eficiente, en donde el algoritmo dejará de buscar </w:t>
      </w:r>
      <w:r w:rsidR="0025717B" w:rsidRPr="0025717B">
        <w:rPr>
          <w:i/>
          <w:iCs/>
        </w:rPr>
        <w:t>itemset</w:t>
      </w:r>
      <w:r w:rsidR="00E042FF">
        <w:t xml:space="preserve"> frecuentes con todos aquellos </w:t>
      </w:r>
      <w:r w:rsidR="0025717B" w:rsidRPr="0025717B">
        <w:rPr>
          <w:i/>
          <w:iCs/>
        </w:rPr>
        <w:t>itemset</w:t>
      </w:r>
      <w:r w:rsidR="00E042FF">
        <w:t>s que no cumplieron con la frecuencia (</w:t>
      </w:r>
      <w:r w:rsidR="00E70506" w:rsidRPr="00E70506">
        <w:rPr>
          <w:i/>
          <w:iCs/>
        </w:rPr>
        <w:t>Support</w:t>
      </w:r>
      <w:r w:rsidR="00E042FF">
        <w:t xml:space="preserve"> o soporte), y en este caso la confianza, determinadas al comienzo. De esta forma, se optimiza la minería de </w:t>
      </w:r>
      <w:r w:rsidR="0025717B" w:rsidRPr="0025717B">
        <w:rPr>
          <w:i/>
          <w:iCs/>
        </w:rPr>
        <w:t>itemset</w:t>
      </w:r>
      <w:r w:rsidR="00E042FF">
        <w:t xml:space="preserve">s frecuentes y reglas de asociación por medio del descarte inicial de todos aquellos </w:t>
      </w:r>
      <w:r w:rsidR="0025717B" w:rsidRPr="0025717B">
        <w:rPr>
          <w:i/>
          <w:iCs/>
        </w:rPr>
        <w:t>itemset</w:t>
      </w:r>
      <w:r w:rsidR="00E042FF">
        <w:t xml:space="preserve"> que no cumplen con los criterios definidos. Se puede visualizar el funcionamiento del algoritmo en </w:t>
      </w:r>
      <w:r w:rsidR="00FC38B8">
        <w:t xml:space="preserve">la </w:t>
      </w:r>
      <w:r w:rsidR="003834C9">
        <w:rPr>
          <w:b/>
          <w:bCs/>
          <w:i/>
          <w:iCs/>
        </w:rPr>
        <w:t>Ilustración 2</w:t>
      </w:r>
      <w:r w:rsidR="007E2CC3">
        <w:rPr>
          <w:b/>
          <w:bCs/>
          <w:i/>
          <w:iCs/>
        </w:rPr>
        <w:t xml:space="preserve"> </w:t>
      </w:r>
      <w:r w:rsidR="003834C9">
        <w:rPr>
          <w:rStyle w:val="Refdenotaalpie"/>
        </w:rPr>
        <w:footnoteReference w:id="8"/>
      </w:r>
      <w:r w:rsidR="003834C9">
        <w:t>.</w:t>
      </w:r>
    </w:p>
    <w:p w14:paraId="5C994A9B" w14:textId="77777777" w:rsidR="003834C9" w:rsidRDefault="00FC38B8" w:rsidP="003834C9">
      <w:pPr>
        <w:keepNext/>
      </w:pPr>
      <w:r>
        <w:rPr>
          <w:noProof/>
        </w:rPr>
        <w:lastRenderedPageBreak/>
        <w:drawing>
          <wp:inline distT="0" distB="0" distL="0" distR="0" wp14:anchorId="2434B6E1" wp14:editId="639D1B8B">
            <wp:extent cx="5943600" cy="4028440"/>
            <wp:effectExtent l="0" t="0" r="0" b="0"/>
            <wp:docPr id="6" name="Imagen 6" descr="Tabular example of the Apriori algorithm process. Processing example of...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ular example of the Apriori algorithm process. Processing example of...  | Download Scientific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028440"/>
                    </a:xfrm>
                    <a:prstGeom prst="rect">
                      <a:avLst/>
                    </a:prstGeom>
                    <a:noFill/>
                    <a:ln>
                      <a:noFill/>
                    </a:ln>
                  </pic:spPr>
                </pic:pic>
              </a:graphicData>
            </a:graphic>
          </wp:inline>
        </w:drawing>
      </w:r>
    </w:p>
    <w:p w14:paraId="164FFC93" w14:textId="08CED623" w:rsidR="007E2CC3" w:rsidRPr="007E2CC3" w:rsidRDefault="003834C9" w:rsidP="00DD1F23">
      <w:pPr>
        <w:pStyle w:val="Descripcin"/>
      </w:pPr>
      <w:r>
        <w:t xml:space="preserve">Ilustración </w:t>
      </w:r>
      <w:r w:rsidR="000102BF">
        <w:fldChar w:fldCharType="begin"/>
      </w:r>
      <w:r w:rsidR="000102BF">
        <w:instrText xml:space="preserve"> SEQ Ilustración \* ARABIC </w:instrText>
      </w:r>
      <w:r w:rsidR="000102BF">
        <w:fldChar w:fldCharType="separate"/>
      </w:r>
      <w:r w:rsidR="00731692">
        <w:rPr>
          <w:noProof/>
        </w:rPr>
        <w:t>2</w:t>
      </w:r>
      <w:r w:rsidR="000102BF">
        <w:rPr>
          <w:noProof/>
        </w:rPr>
        <w:fldChar w:fldCharType="end"/>
      </w:r>
      <w:r>
        <w:t>: Demostración de la selección de itemsets frecuentes.</w:t>
      </w:r>
    </w:p>
    <w:p w14:paraId="404C1D3C" w14:textId="21C85D9D" w:rsidR="00FA4269" w:rsidRDefault="00674316" w:rsidP="00FA4269">
      <w:r>
        <w:t xml:space="preserve">En el </w:t>
      </w:r>
      <w:r w:rsidR="005847C5">
        <w:t xml:space="preserve">análisis </w:t>
      </w:r>
      <w:r>
        <w:t xml:space="preserve">se consideraron tres de los parámetros mencionados anteriormente, Soporte, Confianza y </w:t>
      </w:r>
      <w:r w:rsidR="00E70506" w:rsidRPr="00E70506">
        <w:rPr>
          <w:i/>
          <w:iCs/>
        </w:rPr>
        <w:t>Lift</w:t>
      </w:r>
      <w:r>
        <w:t>. Para la generación inicial de las reglas se definió que el algoritmo Apriori descartar</w:t>
      </w:r>
      <w:r w:rsidR="00403986">
        <w:t>a</w:t>
      </w:r>
      <w:r>
        <w:t xml:space="preserve"> aquellas reglas con un soporte menor al 85% (frecuencia en </w:t>
      </w:r>
      <w:r w:rsidR="0025717B" w:rsidRPr="0025717B">
        <w:rPr>
          <w:i/>
          <w:iCs/>
        </w:rPr>
        <w:t>itemset</w:t>
      </w:r>
      <w:r>
        <w:t>) y una confianza</w:t>
      </w:r>
      <w:r w:rsidR="005847C5">
        <w:t xml:space="preserve"> (Probabilidad de la coocurrencia)</w:t>
      </w:r>
      <w:r>
        <w:t xml:space="preserve"> mayor o igual al 95%. A pesar de la exigencia de los parámetros iniciales, el algoritmo </w:t>
      </w:r>
      <w:r w:rsidR="00D15DB2">
        <w:t>entregó</w:t>
      </w:r>
      <w:r>
        <w:t xml:space="preserve"> 34</w:t>
      </w:r>
      <w:r w:rsidR="00D15DB2">
        <w:t>,</w:t>
      </w:r>
      <w:r>
        <w:t>255 reglas de asociación</w:t>
      </w:r>
      <w:r w:rsidR="00D15DB2">
        <w:t>, aunque con mayor capacidad computacional se podrían haber extraído más</w:t>
      </w:r>
      <w:r>
        <w:t xml:space="preserve">. </w:t>
      </w:r>
      <w:r w:rsidR="00A82C1D">
        <w:t xml:space="preserve">Es por esto que, </w:t>
      </w:r>
      <w:r>
        <w:t xml:space="preserve">para efectos de reducir la extensión del estudio, y dada la imposibilidad de abordarlas todas, el informe se centrará en </w:t>
      </w:r>
      <w:r w:rsidR="009869D6">
        <w:t xml:space="preserve">mostrar y estudiar únicamente 20 de las reglas minadas, seleccionadas bajo el criterio de tener aquellas con mayores puntajes en soporte, confianza y </w:t>
      </w:r>
      <w:r w:rsidR="00E70506" w:rsidRPr="00E70506">
        <w:rPr>
          <w:i/>
          <w:iCs/>
        </w:rPr>
        <w:t>Lift</w:t>
      </w:r>
      <w:r w:rsidR="00A00FFC">
        <w:t>, y relacionadas a la variable BIN_P_106 (pregunta relacionada con la faceta de entusiasmo)</w:t>
      </w:r>
      <w:r>
        <w:t>.</w:t>
      </w:r>
    </w:p>
    <w:p w14:paraId="77660B7A" w14:textId="3124560A" w:rsidR="00E47493" w:rsidRPr="00E47493" w:rsidRDefault="00F01118" w:rsidP="00FA4269">
      <w:pPr>
        <w:jc w:val="left"/>
      </w:pPr>
      <w:r>
        <w:t>Dados los requerimientos del algoritmo Apriori, en donde los valores ingresados deben ser booleanos, e</w:t>
      </w:r>
      <w:r w:rsidR="00FA4269">
        <w:t xml:space="preserve">l primer acercamiento que se tomó para minar las reglas de asociación fue convertir los valores de la </w:t>
      </w:r>
      <w:r w:rsidR="003F3187">
        <w:t xml:space="preserve">BDCP </w:t>
      </w:r>
      <w:r>
        <w:t xml:space="preserve">de valores numéricos (0 y 1) a valores booleanos TRUE y FALSE. Para esto, se eliminó la columna </w:t>
      </w:r>
      <w:r>
        <w:rPr>
          <w:i/>
          <w:iCs/>
        </w:rPr>
        <w:t>X</w:t>
      </w:r>
      <w:r>
        <w:t xml:space="preserve"> puesto que contiene el indicador de fila, información irrelevante </w:t>
      </w:r>
      <w:r>
        <w:lastRenderedPageBreak/>
        <w:t xml:space="preserve">para el proyecto; y, como se puede observar en </w:t>
      </w:r>
      <w:r w:rsidR="00114AAE">
        <w:t xml:space="preserve">el </w:t>
      </w:r>
      <w:r w:rsidR="00114AAE" w:rsidRPr="00E70506">
        <w:rPr>
          <w:b/>
          <w:bCs/>
          <w:i/>
          <w:iCs/>
        </w:rPr>
        <w:t>Código 4</w:t>
      </w:r>
      <w:r w:rsidR="00E47493">
        <w:t>, por</w:t>
      </w:r>
      <w:r>
        <w:t xml:space="preserve"> medio de la librería dplyr se ocupó la función </w:t>
      </w:r>
      <w:r>
        <w:rPr>
          <w:i/>
          <w:iCs/>
        </w:rPr>
        <w:t>mutate_if</w:t>
      </w:r>
      <w:r>
        <w:t xml:space="preserve">, la cual cumplió la función de mutar condicionalmente todos aquellos valores </w:t>
      </w:r>
      <w:r w:rsidR="00E47493">
        <w:t xml:space="preserve">del tipo </w:t>
      </w:r>
      <w:r w:rsidR="00E47493">
        <w:rPr>
          <w:i/>
          <w:iCs/>
        </w:rPr>
        <w:t>Numeric</w:t>
      </w:r>
      <w:r w:rsidR="00E47493">
        <w:t xml:space="preserve">, identificados por medio del comando </w:t>
      </w:r>
      <w:r w:rsidR="00E47493">
        <w:rPr>
          <w:i/>
          <w:iCs/>
        </w:rPr>
        <w:t>is.numeric</w:t>
      </w:r>
      <w:r w:rsidR="00E47493">
        <w:t xml:space="preserve">, al tipo </w:t>
      </w:r>
      <w:r w:rsidR="00E47493">
        <w:rPr>
          <w:i/>
          <w:iCs/>
        </w:rPr>
        <w:t>Logical</w:t>
      </w:r>
      <w:r w:rsidR="00E47493">
        <w:t xml:space="preserve"> por medio del comando </w:t>
      </w:r>
      <w:r w:rsidR="00E47493">
        <w:rPr>
          <w:i/>
          <w:iCs/>
        </w:rPr>
        <w:t>as.logical</w:t>
      </w:r>
      <w:r w:rsidR="00E47493">
        <w:t>.</w:t>
      </w:r>
    </w:p>
    <w:p w14:paraId="200F14C8" w14:textId="77777777" w:rsidR="003834C9" w:rsidRDefault="00E47493" w:rsidP="003834C9">
      <w:pPr>
        <w:keepNext/>
        <w:jc w:val="left"/>
      </w:pPr>
      <w:r>
        <w:rPr>
          <w:noProof/>
        </w:rPr>
        <w:drawing>
          <wp:inline distT="0" distB="0" distL="0" distR="0" wp14:anchorId="2940B2E5" wp14:editId="1D36885A">
            <wp:extent cx="5943600" cy="911860"/>
            <wp:effectExtent l="0" t="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911860"/>
                    </a:xfrm>
                    <a:prstGeom prst="rect">
                      <a:avLst/>
                    </a:prstGeom>
                  </pic:spPr>
                </pic:pic>
              </a:graphicData>
            </a:graphic>
          </wp:inline>
        </w:drawing>
      </w:r>
    </w:p>
    <w:p w14:paraId="2F009EF8" w14:textId="5E87F323" w:rsidR="00FA4269" w:rsidRDefault="003834C9" w:rsidP="007635FA">
      <w:pPr>
        <w:pStyle w:val="Descripcin"/>
        <w:jc w:val="left"/>
      </w:pPr>
      <w:r>
        <w:t xml:space="preserve">Código </w:t>
      </w:r>
      <w:r w:rsidR="000102BF">
        <w:fldChar w:fldCharType="begin"/>
      </w:r>
      <w:r w:rsidR="000102BF">
        <w:instrText xml:space="preserve"> SEQ Código \* ARABIC </w:instrText>
      </w:r>
      <w:r w:rsidR="000102BF">
        <w:fldChar w:fldCharType="separate"/>
      </w:r>
      <w:r w:rsidR="00731692">
        <w:rPr>
          <w:noProof/>
        </w:rPr>
        <w:t>4</w:t>
      </w:r>
      <w:r w:rsidR="000102BF">
        <w:rPr>
          <w:noProof/>
        </w:rPr>
        <w:fldChar w:fldCharType="end"/>
      </w:r>
      <w:r>
        <w:t xml:space="preserve">: Transformación de </w:t>
      </w:r>
      <w:r w:rsidR="009449B3">
        <w:t>los datos del tipo numérico al tipo booleano.</w:t>
      </w:r>
    </w:p>
    <w:p w14:paraId="1BE6DBEE" w14:textId="70982EAD" w:rsidR="00E47493" w:rsidRDefault="00E47493" w:rsidP="00E47493">
      <w:r>
        <w:t xml:space="preserve">Una vez convertidos los valores al tipo lógico, se procedió a implementar el algoritmo Apriori desde la librería Arules. Para esto, se definió un objeto, llamado </w:t>
      </w:r>
      <w:r>
        <w:rPr>
          <w:i/>
          <w:iCs/>
        </w:rPr>
        <w:t>‘rules’</w:t>
      </w:r>
      <w:r>
        <w:t>, cuyo objetivo es contener todas las reglas de asociación minadas</w:t>
      </w:r>
      <w:r w:rsidR="009076E2">
        <w:t xml:space="preserve">. La función </w:t>
      </w:r>
      <w:r w:rsidR="009076E2">
        <w:rPr>
          <w:i/>
          <w:iCs/>
        </w:rPr>
        <w:t>apriori()</w:t>
      </w:r>
      <w:r w:rsidR="009076E2">
        <w:t xml:space="preserve"> cuenta con diversos parámetros modificables por el usuario. Dada la flexibilidad de la función, se tomó la decisión de incluir como parámetros de selección un </w:t>
      </w:r>
      <w:r w:rsidR="00E70506" w:rsidRPr="00E70506">
        <w:rPr>
          <w:i/>
          <w:iCs/>
        </w:rPr>
        <w:t>Support</w:t>
      </w:r>
      <w:r w:rsidR="009076E2">
        <w:rPr>
          <w:i/>
          <w:iCs/>
        </w:rPr>
        <w:t xml:space="preserve"> = 0.85</w:t>
      </w:r>
      <w:r w:rsidR="009076E2">
        <w:t xml:space="preserve"> y un </w:t>
      </w:r>
      <w:r w:rsidR="00E70506" w:rsidRPr="00E70506">
        <w:rPr>
          <w:i/>
          <w:iCs/>
        </w:rPr>
        <w:t>Confidence</w:t>
      </w:r>
      <w:r w:rsidR="009076E2">
        <w:rPr>
          <w:i/>
          <w:iCs/>
        </w:rPr>
        <w:t xml:space="preserve"> = 0.95</w:t>
      </w:r>
      <w:r w:rsidR="009076E2">
        <w:t>. Sin embargo, dado el extenso número de variables, el poder computacional requerido seguía siendo mayor al disponible, causando problemas en la minería, e impidiendo la ejecución rápida del código. Para poder controlar y optimizar el funcionamiento del algoritmo Apriori se incluyeron dos parámetros</w:t>
      </w:r>
      <w:r w:rsidR="004B5BE8">
        <w:t xml:space="preserve"> adicionales</w:t>
      </w:r>
      <w:r w:rsidR="009076E2">
        <w:t xml:space="preserve"> de control:</w:t>
      </w:r>
    </w:p>
    <w:p w14:paraId="354C9CEA" w14:textId="77777777" w:rsidR="004B5BE8" w:rsidRDefault="009076E2" w:rsidP="009076E2">
      <w:pPr>
        <w:pStyle w:val="Prrafodelista"/>
        <w:numPr>
          <w:ilvl w:val="0"/>
          <w:numId w:val="16"/>
        </w:numPr>
      </w:pPr>
      <w:r>
        <w:rPr>
          <w:b/>
          <w:bCs/>
          <w:i/>
          <w:iCs/>
        </w:rPr>
        <w:t>Memopt</w:t>
      </w:r>
      <w:r>
        <w:t xml:space="preserve">: </w:t>
      </w:r>
      <w:r w:rsidR="004B5BE8">
        <w:t>El propósito de este comando lógico de control es determinar si se prefiere minimizar el uso de memoria computacional (</w:t>
      </w:r>
      <w:r w:rsidR="004B5BE8">
        <w:rPr>
          <w:i/>
          <w:iCs/>
        </w:rPr>
        <w:t>memopt = TRUE</w:t>
      </w:r>
      <w:r w:rsidR="004B5BE8">
        <w:t>), o alternativamente, maximizar la velocidad del algoritmo (</w:t>
      </w:r>
      <w:r w:rsidR="004B5BE8">
        <w:rPr>
          <w:i/>
          <w:iCs/>
        </w:rPr>
        <w:t>memopt = FALSE, default</w:t>
      </w:r>
      <w:r w:rsidR="004B5BE8">
        <w:t>).</w:t>
      </w:r>
    </w:p>
    <w:p w14:paraId="6FB39D3B" w14:textId="4212F37A" w:rsidR="007635FA" w:rsidRDefault="004B5BE8" w:rsidP="007635FA">
      <w:pPr>
        <w:pStyle w:val="Prrafodelista"/>
        <w:numPr>
          <w:ilvl w:val="0"/>
          <w:numId w:val="16"/>
        </w:numPr>
      </w:pPr>
      <w:r>
        <w:rPr>
          <w:b/>
          <w:bCs/>
          <w:i/>
          <w:iCs/>
        </w:rPr>
        <w:t>Load</w:t>
      </w:r>
      <w:r>
        <w:t>: el propósito de este comando lógico de control es determinar si se deben almacenar (</w:t>
      </w:r>
      <w:r>
        <w:rPr>
          <w:i/>
          <w:iCs/>
        </w:rPr>
        <w:t>load = TRUE, default</w:t>
      </w:r>
      <w:r>
        <w:t>) o no (</w:t>
      </w:r>
      <w:r>
        <w:rPr>
          <w:i/>
          <w:iCs/>
        </w:rPr>
        <w:t>load = FALSE</w:t>
      </w:r>
      <w:r>
        <w:t>)</w:t>
      </w:r>
      <w:r w:rsidR="004A2281">
        <w:t xml:space="preserve"> las transacciones en la memoria computacional.</w:t>
      </w:r>
    </w:p>
    <w:p w14:paraId="6C135D65" w14:textId="77777777" w:rsidR="00DD1F23" w:rsidRDefault="00DD1F23" w:rsidP="00DD1F23">
      <w:pPr>
        <w:pStyle w:val="Prrafodelista"/>
      </w:pPr>
    </w:p>
    <w:p w14:paraId="0340A096" w14:textId="77777777" w:rsidR="009449B3" w:rsidRDefault="00CF7413" w:rsidP="009449B3">
      <w:pPr>
        <w:keepNext/>
      </w:pPr>
      <w:r>
        <w:rPr>
          <w:noProof/>
        </w:rPr>
        <w:drawing>
          <wp:inline distT="0" distB="0" distL="0" distR="0" wp14:anchorId="7CCC367D" wp14:editId="5019AAE7">
            <wp:extent cx="5943600" cy="283845"/>
            <wp:effectExtent l="0" t="0" r="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83845"/>
                    </a:xfrm>
                    <a:prstGeom prst="rect">
                      <a:avLst/>
                    </a:prstGeom>
                  </pic:spPr>
                </pic:pic>
              </a:graphicData>
            </a:graphic>
          </wp:inline>
        </w:drawing>
      </w:r>
    </w:p>
    <w:p w14:paraId="37041799" w14:textId="58A3D133" w:rsidR="007E2CC3" w:rsidRPr="007E2CC3" w:rsidRDefault="009449B3" w:rsidP="007635FA">
      <w:pPr>
        <w:pStyle w:val="Descripcin"/>
      </w:pPr>
      <w:r>
        <w:t xml:space="preserve">Código </w:t>
      </w:r>
      <w:r w:rsidR="000102BF">
        <w:fldChar w:fldCharType="begin"/>
      </w:r>
      <w:r w:rsidR="000102BF">
        <w:instrText xml:space="preserve"> SEQ Código \* ARABIC </w:instrText>
      </w:r>
      <w:r w:rsidR="000102BF">
        <w:fldChar w:fldCharType="separate"/>
      </w:r>
      <w:r w:rsidR="00731692">
        <w:rPr>
          <w:noProof/>
        </w:rPr>
        <w:t>5</w:t>
      </w:r>
      <w:r w:rsidR="000102BF">
        <w:rPr>
          <w:noProof/>
        </w:rPr>
        <w:fldChar w:fldCharType="end"/>
      </w:r>
      <w:r>
        <w:t>: Minería de las reglas de asociación.</w:t>
      </w:r>
    </w:p>
    <w:p w14:paraId="54961099" w14:textId="4F3DF72B" w:rsidR="004A2281" w:rsidRDefault="004A2281" w:rsidP="004A2281">
      <w:r>
        <w:t xml:space="preserve">Como se puede observar en </w:t>
      </w:r>
      <w:r w:rsidR="009449B3">
        <w:t xml:space="preserve">el </w:t>
      </w:r>
      <w:r w:rsidR="009449B3">
        <w:rPr>
          <w:b/>
          <w:bCs/>
          <w:i/>
          <w:iCs/>
        </w:rPr>
        <w:t>Código 5</w:t>
      </w:r>
      <w:r>
        <w:t xml:space="preserve">, para el proyecto se definieron los parámetros mencionados como </w:t>
      </w:r>
      <w:r>
        <w:rPr>
          <w:i/>
          <w:iCs/>
        </w:rPr>
        <w:t>memopt = TRUE</w:t>
      </w:r>
      <w:r>
        <w:t xml:space="preserve"> y </w:t>
      </w:r>
      <w:r>
        <w:rPr>
          <w:i/>
          <w:iCs/>
        </w:rPr>
        <w:t>load = FALSE</w:t>
      </w:r>
      <w:r>
        <w:t xml:space="preserve">, de este modo se priorizó la protección de </w:t>
      </w:r>
      <w:r>
        <w:lastRenderedPageBreak/>
        <w:t xml:space="preserve">la memoria RAM disponible y la minimización del uso de esta. Si bien es contraintuitivo ocupar esta configuración para acelerar el proceso de minado, en este caso particular, la lentitud inicial del algoritmo se debía a los limitados recursos computacionales disponibles, particularmente relacionado a la memoria RAM. Es por esto </w:t>
      </w:r>
      <w:r w:rsidR="009449B3">
        <w:t>que,</w:t>
      </w:r>
      <w:r>
        <w:t xml:space="preserve"> al reconfigurar dichos parámetros de control, </w:t>
      </w:r>
      <w:r w:rsidR="00CF7413">
        <w:t>se optimizó el uso de los recursos disponibles, logrando que el algoritmo Apriori minara correctamente las reglas de asociación buscadas</w:t>
      </w:r>
      <w:r w:rsidR="009449B3">
        <w:t>, pero limitando la cantidad de reglas posibles a minar</w:t>
      </w:r>
      <w:r w:rsidR="00CF7413">
        <w:t>.</w:t>
      </w:r>
    </w:p>
    <w:p w14:paraId="15C9F905" w14:textId="25912D4B" w:rsidR="00CF7413" w:rsidRDefault="00376F9D" w:rsidP="004A2281">
      <w:r>
        <w:t xml:space="preserve">Una vez ejecutado exitosamente el código con el algoritmo Apriori, se procedió a ocupar la biblioteca arulesViz, librería de R dedicada a la visualización de reglas de asociación del paquete arules. </w:t>
      </w:r>
      <w:r w:rsidR="00BD0A3D">
        <w:t>Por medio de esta librería se generaron tres visualizaciones útiles, las cuales se centraron en dos objetivos principales:</w:t>
      </w:r>
    </w:p>
    <w:p w14:paraId="4D835F13" w14:textId="50381979" w:rsidR="00BD0A3D" w:rsidRDefault="00BD0A3D" w:rsidP="00BD0A3D">
      <w:pPr>
        <w:pStyle w:val="Prrafodelista"/>
        <w:numPr>
          <w:ilvl w:val="0"/>
          <w:numId w:val="17"/>
        </w:numPr>
      </w:pPr>
      <w:r>
        <w:t xml:space="preserve">Visualizar el comportamiento de las 20 reglas de asociación con mejores puntajes en las variables </w:t>
      </w:r>
      <w:r w:rsidR="00E70506" w:rsidRPr="00E70506">
        <w:rPr>
          <w:i/>
          <w:iCs/>
        </w:rPr>
        <w:t>Support</w:t>
      </w:r>
      <w:r>
        <w:t xml:space="preserve">, </w:t>
      </w:r>
      <w:r w:rsidR="00E70506" w:rsidRPr="00E70506">
        <w:rPr>
          <w:i/>
          <w:iCs/>
        </w:rPr>
        <w:t>Confidence</w:t>
      </w:r>
      <w:r>
        <w:t xml:space="preserve"> y </w:t>
      </w:r>
      <w:r w:rsidR="00E70506" w:rsidRPr="00E70506">
        <w:rPr>
          <w:i/>
          <w:iCs/>
        </w:rPr>
        <w:t>Lift</w:t>
      </w:r>
      <w:r w:rsidR="00A00FFC">
        <w:t>, y relacionadas con la variable BIN_P_106</w:t>
      </w:r>
      <w:r w:rsidR="00D70ABF">
        <w:t>.</w:t>
      </w:r>
    </w:p>
    <w:p w14:paraId="15FA9851" w14:textId="71EE45FB" w:rsidR="00BD0A3D" w:rsidRDefault="00BD0A3D" w:rsidP="00BD0A3D">
      <w:pPr>
        <w:pStyle w:val="Prrafodelista"/>
        <w:numPr>
          <w:ilvl w:val="0"/>
          <w:numId w:val="17"/>
        </w:numPr>
      </w:pPr>
      <w:r>
        <w:t>Comprender la relación entre las distintas variables involucradas en dichas reglas de asociación rescatadas</w:t>
      </w:r>
      <w:r w:rsidR="009449B3">
        <w:t xml:space="preserve"> de forma global</w:t>
      </w:r>
      <w:r>
        <w:t>.</w:t>
      </w:r>
    </w:p>
    <w:p w14:paraId="5C4CD9CD" w14:textId="60B52C85" w:rsidR="003563E5" w:rsidRDefault="003563E5" w:rsidP="00BD0A3D">
      <w:r>
        <w:t xml:space="preserve">Para comprender mejor el comportamiento de los parámetros se generó un gráfico de dispersión agregando un factor de tonalidad para poder contrastar el </w:t>
      </w:r>
      <w:r w:rsidR="00E70506" w:rsidRPr="00E70506">
        <w:rPr>
          <w:i/>
          <w:iCs/>
        </w:rPr>
        <w:t>Lift</w:t>
      </w:r>
      <w:r>
        <w:t xml:space="preserve"> entre las distintas reglas. Para efectos del informe se puede observar en la </w:t>
      </w:r>
      <w:r w:rsidR="009449B3">
        <w:rPr>
          <w:b/>
          <w:bCs/>
          <w:i/>
          <w:iCs/>
        </w:rPr>
        <w:t>Ilustración 3</w:t>
      </w:r>
      <w:r>
        <w:t xml:space="preserve"> la dispersión y gradiente de los distintos puntos, no obstante, se generó un gráfico interactivo que detalla el valor de los parámetros y el contenido de cada regla de asociación en el </w:t>
      </w:r>
      <w:r w:rsidR="00B17580">
        <w:rPr>
          <w:b/>
          <w:bCs/>
          <w:i/>
          <w:iCs/>
        </w:rPr>
        <w:t>Anexo 2</w:t>
      </w:r>
      <w:r>
        <w:t>.</w:t>
      </w:r>
      <w:r w:rsidR="00D70ABF">
        <w:t xml:space="preserve"> Cabe destacar, que el gráfico de dispersión de la figura mencionada sólo se muestran reglas las mejores 20 reglas de asociación relacionadas a la variable BIN_P_106, sin embargo, más adelante se abordan nuevas asociaciones entre las variables.</w:t>
      </w:r>
    </w:p>
    <w:p w14:paraId="245377E1" w14:textId="77777777" w:rsidR="007E2CC3" w:rsidRDefault="007E2CC3" w:rsidP="00BD0A3D"/>
    <w:p w14:paraId="661C75D6" w14:textId="7759F628" w:rsidR="009449B3" w:rsidRDefault="00D9446B" w:rsidP="00D9446B">
      <w:pPr>
        <w:keepNext/>
        <w:jc w:val="center"/>
      </w:pPr>
      <w:r>
        <w:rPr>
          <w:noProof/>
        </w:rPr>
        <w:lastRenderedPageBreak/>
        <mc:AlternateContent>
          <mc:Choice Requires="wps">
            <w:drawing>
              <wp:anchor distT="0" distB="0" distL="114300" distR="114300" simplePos="0" relativeHeight="251666432" behindDoc="0" locked="0" layoutInCell="1" allowOverlap="1" wp14:anchorId="2DBF0C6C" wp14:editId="7C75897B">
                <wp:simplePos x="0" y="0"/>
                <wp:positionH relativeFrom="column">
                  <wp:posOffset>4186555</wp:posOffset>
                </wp:positionH>
                <wp:positionV relativeFrom="paragraph">
                  <wp:posOffset>1766570</wp:posOffset>
                </wp:positionV>
                <wp:extent cx="214630" cy="233045"/>
                <wp:effectExtent l="0" t="0" r="13970" b="14605"/>
                <wp:wrapNone/>
                <wp:docPr id="14" name="Cuadro de texto 14"/>
                <wp:cNvGraphicFramePr/>
                <a:graphic xmlns:a="http://schemas.openxmlformats.org/drawingml/2006/main">
                  <a:graphicData uri="http://schemas.microsoft.com/office/word/2010/wordprocessingShape">
                    <wps:wsp>
                      <wps:cNvSpPr txBox="1"/>
                      <wps:spPr>
                        <a:xfrm>
                          <a:off x="0" y="0"/>
                          <a:ext cx="214630" cy="233045"/>
                        </a:xfrm>
                        <a:prstGeom prst="rect">
                          <a:avLst/>
                        </a:prstGeom>
                        <a:solidFill>
                          <a:schemeClr val="lt1"/>
                        </a:solidFill>
                        <a:ln w="6350">
                          <a:solidFill>
                            <a:prstClr val="black"/>
                          </a:solidFill>
                        </a:ln>
                      </wps:spPr>
                      <wps:txbx>
                        <w:txbxContent>
                          <w:p w14:paraId="6CE8BE81" w14:textId="44EA8902" w:rsidR="00356012" w:rsidRPr="00356012" w:rsidRDefault="00356012">
                            <w:pPr>
                              <w:rPr>
                                <w:sz w:val="16"/>
                                <w:szCs w:val="14"/>
                                <w:lang w:val="es-MX"/>
                              </w:rPr>
                            </w:pPr>
                            <w:r>
                              <w:rPr>
                                <w:sz w:val="16"/>
                                <w:szCs w:val="14"/>
                                <w:lang w:val="es-MX"/>
                              </w:rPr>
                              <w:t>2</w:t>
                            </w:r>
                          </w:p>
                          <w:p w14:paraId="37E14111" w14:textId="77777777" w:rsidR="00356012" w:rsidRPr="00356012" w:rsidRDefault="00356012">
                            <w:pPr>
                              <w:rPr>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BF0C6C" id="Cuadro de texto 14" o:spid="_x0000_s1027" type="#_x0000_t202" style="position:absolute;left:0;text-align:left;margin-left:329.65pt;margin-top:139.1pt;width:16.9pt;height:18.3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" fillcolor="white [3201]" strokeweight=".5pt">
                <v:textbox>
                  <w:txbxContent>
                    <w:p w14:paraId="6CE8BE81" w14:textId="44EA8902" w:rsidR="00356012" w:rsidRPr="00356012" w:rsidRDefault="00356012">
                      <w:pPr>
                        <w:rPr>
                          <w:sz w:val="16"/>
                          <w:szCs w:val="14"/>
                          <w:lang w:val="es-MX"/>
                        </w:rPr>
                      </w:pPr>
                      <w:r>
                        <w:rPr>
                          <w:sz w:val="16"/>
                          <w:szCs w:val="14"/>
                          <w:lang w:val="es-MX"/>
                        </w:rPr>
                        <w:t>2</w:t>
                      </w:r>
                    </w:p>
                    <w:p w14:paraId="37E14111" w14:textId="77777777" w:rsidR="00356012" w:rsidRPr="00356012" w:rsidRDefault="00356012">
                      <w:pPr>
                        <w:rPr>
                          <w:lang w:val="es-MX"/>
                        </w:rPr>
                      </w:pP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33E6C760" wp14:editId="3DE45AA0">
                <wp:simplePos x="0" y="0"/>
                <wp:positionH relativeFrom="column">
                  <wp:posOffset>4225925</wp:posOffset>
                </wp:positionH>
                <wp:positionV relativeFrom="paragraph">
                  <wp:posOffset>2000250</wp:posOffset>
                </wp:positionV>
                <wp:extent cx="45085" cy="290830"/>
                <wp:effectExtent l="19050" t="38100" r="88265" b="13970"/>
                <wp:wrapNone/>
                <wp:docPr id="18" name="Conector recto de flecha 18"/>
                <wp:cNvGraphicFramePr/>
                <a:graphic xmlns:a="http://schemas.openxmlformats.org/drawingml/2006/main">
                  <a:graphicData uri="http://schemas.microsoft.com/office/word/2010/wordprocessingShape">
                    <wps:wsp>
                      <wps:cNvCnPr/>
                      <wps:spPr>
                        <a:xfrm flipV="1">
                          <a:off x="0" y="0"/>
                          <a:ext cx="45085" cy="2908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B302FF" id="_x0000_t32" coordsize="21600,21600" o:spt="32" o:oned="t" path="m,l21600,21600e" filled="f">
                <v:path arrowok="t" fillok="f" o:connecttype="none"/>
                <o:lock v:ext="edit" shapetype="t"/>
              </v:shapetype>
              <v:shape id="Conector recto de flecha 18" o:spid="_x0000_s1026" type="#_x0000_t32" style="position:absolute;margin-left:332.75pt;margin-top:157.5pt;width:3.55pt;height:22.9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43364ABF" wp14:editId="7E6AD537">
                <wp:simplePos x="0" y="0"/>
                <wp:positionH relativeFrom="column">
                  <wp:posOffset>4168140</wp:posOffset>
                </wp:positionH>
                <wp:positionV relativeFrom="paragraph">
                  <wp:posOffset>2330450</wp:posOffset>
                </wp:positionV>
                <wp:extent cx="134471" cy="181535"/>
                <wp:effectExtent l="0" t="0" r="18415" b="28575"/>
                <wp:wrapNone/>
                <wp:docPr id="11" name="Rectángulo 11"/>
                <wp:cNvGraphicFramePr/>
                <a:graphic xmlns:a="http://schemas.openxmlformats.org/drawingml/2006/main">
                  <a:graphicData uri="http://schemas.microsoft.com/office/word/2010/wordprocessingShape">
                    <wps:wsp>
                      <wps:cNvSpPr/>
                      <wps:spPr>
                        <a:xfrm>
                          <a:off x="0" y="0"/>
                          <a:ext cx="134471" cy="18153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130007" id="Rectángulo 11" o:spid="_x0000_s1026" style="position:absolute;margin-left:328.2pt;margin-top:183.5pt;width:10.6pt;height:14.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" filled="f" strokecolor="red" strokeweight="1pt"/>
            </w:pict>
          </mc:Fallback>
        </mc:AlternateContent>
      </w:r>
      <w:r>
        <w:rPr>
          <w:noProof/>
        </w:rPr>
        <mc:AlternateContent>
          <mc:Choice Requires="wpg">
            <w:drawing>
              <wp:anchor distT="0" distB="0" distL="114300" distR="114300" simplePos="0" relativeHeight="251671552" behindDoc="0" locked="0" layoutInCell="1" allowOverlap="1" wp14:anchorId="1296191F" wp14:editId="63829FA1">
                <wp:simplePos x="0" y="0"/>
                <wp:positionH relativeFrom="column">
                  <wp:posOffset>1397000</wp:posOffset>
                </wp:positionH>
                <wp:positionV relativeFrom="paragraph">
                  <wp:posOffset>95250</wp:posOffset>
                </wp:positionV>
                <wp:extent cx="1275603" cy="2581835"/>
                <wp:effectExtent l="0" t="0" r="20320" b="28575"/>
                <wp:wrapNone/>
                <wp:docPr id="30" name="Grupo 30"/>
                <wp:cNvGraphicFramePr/>
                <a:graphic xmlns:a="http://schemas.openxmlformats.org/drawingml/2006/main">
                  <a:graphicData uri="http://schemas.microsoft.com/office/word/2010/wordprocessingGroup">
                    <wpg:wgp>
                      <wpg:cNvGrpSpPr/>
                      <wpg:grpSpPr>
                        <a:xfrm>
                          <a:off x="0" y="0"/>
                          <a:ext cx="1275603" cy="2581835"/>
                          <a:chOff x="0" y="0"/>
                          <a:chExt cx="1275603" cy="2581835"/>
                        </a:xfrm>
                      </wpg:grpSpPr>
                      <wps:wsp>
                        <wps:cNvPr id="10" name="Rectángulo 10"/>
                        <wps:cNvSpPr/>
                        <wps:spPr>
                          <a:xfrm>
                            <a:off x="0" y="2400300"/>
                            <a:ext cx="134471" cy="18153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ángulo 12"/>
                        <wps:cNvSpPr/>
                        <wps:spPr>
                          <a:xfrm>
                            <a:off x="609600" y="6350"/>
                            <a:ext cx="134471" cy="18153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Cuadro de texto 13"/>
                        <wps:cNvSpPr txBox="1"/>
                        <wps:spPr>
                          <a:xfrm>
                            <a:off x="1060450" y="0"/>
                            <a:ext cx="215153" cy="188259"/>
                          </a:xfrm>
                          <a:prstGeom prst="rect">
                            <a:avLst/>
                          </a:prstGeom>
                          <a:solidFill>
                            <a:schemeClr val="lt1"/>
                          </a:solidFill>
                          <a:ln w="6350">
                            <a:solidFill>
                              <a:prstClr val="black"/>
                            </a:solidFill>
                          </a:ln>
                        </wps:spPr>
                        <wps:txbx>
                          <w:txbxContent>
                            <w:p w14:paraId="58516E03" w14:textId="0739F697" w:rsidR="00356012" w:rsidRPr="00356012" w:rsidRDefault="00356012">
                              <w:pPr>
                                <w:rPr>
                                  <w:sz w:val="16"/>
                                  <w:szCs w:val="14"/>
                                  <w:lang w:val="es-MX"/>
                                </w:rPr>
                              </w:pPr>
                              <w:r w:rsidRPr="00356012">
                                <w:rPr>
                                  <w:sz w:val="16"/>
                                  <w:szCs w:val="14"/>
                                  <w:lang w:val="es-MX"/>
                                </w:rPr>
                                <w:t>1</w:t>
                              </w:r>
                            </w:p>
                            <w:p w14:paraId="55B5A8BD" w14:textId="77777777" w:rsidR="00356012" w:rsidRPr="00356012" w:rsidRDefault="00356012">
                              <w:pPr>
                                <w:rPr>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Cuadro de texto 15"/>
                        <wps:cNvSpPr txBox="1"/>
                        <wps:spPr>
                          <a:xfrm>
                            <a:off x="501650" y="2159000"/>
                            <a:ext cx="214630" cy="221876"/>
                          </a:xfrm>
                          <a:prstGeom prst="rect">
                            <a:avLst/>
                          </a:prstGeom>
                          <a:solidFill>
                            <a:schemeClr val="lt1"/>
                          </a:solidFill>
                          <a:ln w="6350">
                            <a:solidFill>
                              <a:prstClr val="black"/>
                            </a:solidFill>
                          </a:ln>
                        </wps:spPr>
                        <wps:txbx>
                          <w:txbxContent>
                            <w:p w14:paraId="63B40B17" w14:textId="21787015" w:rsidR="00356012" w:rsidRPr="00356012" w:rsidRDefault="00356012" w:rsidP="00356012">
                              <w:pPr>
                                <w:rPr>
                                  <w:sz w:val="16"/>
                                  <w:szCs w:val="14"/>
                                  <w:lang w:val="es-MX"/>
                                </w:rPr>
                              </w:pPr>
                              <w:r>
                                <w:rPr>
                                  <w:sz w:val="16"/>
                                  <w:szCs w:val="14"/>
                                  <w:lang w:val="es-MX"/>
                                </w:rPr>
                                <w:t>3</w:t>
                              </w:r>
                            </w:p>
                            <w:p w14:paraId="0D1A65A6" w14:textId="77777777" w:rsidR="00356012" w:rsidRPr="00356012" w:rsidRDefault="00356012" w:rsidP="00356012">
                              <w:pPr>
                                <w:rPr>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onector recto de flecha 16"/>
                        <wps:cNvCnPr/>
                        <wps:spPr>
                          <a:xfrm>
                            <a:off x="755650" y="107950"/>
                            <a:ext cx="30928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Conector recto de flecha 17"/>
                        <wps:cNvCnPr/>
                        <wps:spPr>
                          <a:xfrm flipV="1">
                            <a:off x="165100" y="2260600"/>
                            <a:ext cx="316006" cy="2375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296191F" id="Grupo 30" o:spid="_x0000_s1028" style="position:absolute;left:0;text-align:left;margin-left:110pt;margin-top:7.5pt;width:100.45pt;height:203.3pt;z-index:251671552" coordsize="12756,25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">
                <v:rect id="Rectángulo 10" o:spid="_x0000_s1029" style="position:absolute;top:24003;width:1344;height:18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" filled="f" strokecolor="red" strokeweight="1pt"/>
                <v:rect id="Rectángulo 12" o:spid="_x0000_s1030" style="position:absolute;left:6096;top:63;width:1344;height:18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" filled="f" strokecolor="red" strokeweight="1pt"/>
                <v:shape id="Cuadro de texto 13" o:spid="_x0000_s1031" type="#_x0000_t202" style="position:absolute;left:10604;width:2152;height:1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fUVvwAAANsAAAAPAAAAZHJzL2Rvd25yZXYueG1sRE9NawIx&#10;EL0X+h/CFHqr2bYg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CXhfUVvwAAANsAAAAPAAAAAAAA&#10;AAAAAAAAAAcCAABkcnMvZG93bnJldi54bWxQSwUGAAAAAAMAAwC3AAAA8wIAAAAA&#10;" fillcolor="white [3201]" strokeweight=".5pt">
                  <v:textbox>
                    <w:txbxContent>
                      <w:p w14:paraId="58516E03" w14:textId="0739F697" w:rsidR="00356012" w:rsidRPr="00356012" w:rsidRDefault="00356012">
                        <w:pPr>
                          <w:rPr>
                            <w:sz w:val="16"/>
                            <w:szCs w:val="14"/>
                            <w:lang w:val="es-MX"/>
                          </w:rPr>
                        </w:pPr>
                        <w:r w:rsidRPr="00356012">
                          <w:rPr>
                            <w:sz w:val="16"/>
                            <w:szCs w:val="14"/>
                            <w:lang w:val="es-MX"/>
                          </w:rPr>
                          <w:t>1</w:t>
                        </w:r>
                      </w:p>
                      <w:p w14:paraId="55B5A8BD" w14:textId="77777777" w:rsidR="00356012" w:rsidRPr="00356012" w:rsidRDefault="00356012">
                        <w:pPr>
                          <w:rPr>
                            <w:lang w:val="es-MX"/>
                          </w:rPr>
                        </w:pPr>
                      </w:p>
                    </w:txbxContent>
                  </v:textbox>
                </v:shape>
                <v:shape id="Cuadro de texto 15" o:spid="_x0000_s1032" type="#_x0000_t202" style="position:absolute;left:5016;top:21590;width:2146;height:2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Mj6vwAAANsAAAAPAAAAZHJzL2Rvd25yZXYueG1sRE9NawIx&#10;EL0X+h/CFHqr2RYq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B3IMj6vwAAANsAAAAPAAAAAAAA&#10;AAAAAAAAAAcCAABkcnMvZG93bnJldi54bWxQSwUGAAAAAAMAAwC3AAAA8wIAAAAA&#10;" fillcolor="white [3201]" strokeweight=".5pt">
                  <v:textbox>
                    <w:txbxContent>
                      <w:p w14:paraId="63B40B17" w14:textId="21787015" w:rsidR="00356012" w:rsidRPr="00356012" w:rsidRDefault="00356012" w:rsidP="00356012">
                        <w:pPr>
                          <w:rPr>
                            <w:sz w:val="16"/>
                            <w:szCs w:val="14"/>
                            <w:lang w:val="es-MX"/>
                          </w:rPr>
                        </w:pPr>
                        <w:r>
                          <w:rPr>
                            <w:sz w:val="16"/>
                            <w:szCs w:val="14"/>
                            <w:lang w:val="es-MX"/>
                          </w:rPr>
                          <w:t>3</w:t>
                        </w:r>
                      </w:p>
                      <w:p w14:paraId="0D1A65A6" w14:textId="77777777" w:rsidR="00356012" w:rsidRPr="00356012" w:rsidRDefault="00356012" w:rsidP="00356012">
                        <w:pPr>
                          <w:rPr>
                            <w:lang w:val="es-MX"/>
                          </w:rPr>
                        </w:pPr>
                      </w:p>
                    </w:txbxContent>
                  </v:textbox>
                </v:shape>
                <v:shapetype id="_x0000_t32" coordsize="21600,21600" o:spt="32" o:oned="t" path="m,l21600,21600e" filled="f">
                  <v:path arrowok="t" fillok="f" o:connecttype="none"/>
                  <o:lock v:ext="edit" shapetype="t"/>
                </v:shapetype>
                <v:shape id="Conector recto de flecha 16" o:spid="_x0000_s1033" type="#_x0000_t32" style="position:absolute;left:7556;top:1079;width:30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" strokecolor="#4472c4 [3204]" strokeweight=".5pt">
                  <v:stroke endarrow="block" joinstyle="miter"/>
                </v:shape>
                <v:shape id="Conector recto de flecha 17" o:spid="_x0000_s1034" type="#_x0000_t32" style="position:absolute;left:1651;top:22606;width:3160;height:23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" strokecolor="#4472c4 [3204]" strokeweight=".5pt">
                  <v:stroke endarrow="block" joinstyle="miter"/>
                </v:shape>
              </v:group>
            </w:pict>
          </mc:Fallback>
        </mc:AlternateContent>
      </w:r>
      <w:r w:rsidR="003563E5">
        <w:rPr>
          <w:noProof/>
        </w:rPr>
        <w:drawing>
          <wp:inline distT="0" distB="0" distL="0" distR="0" wp14:anchorId="5934F736" wp14:editId="78817102">
            <wp:extent cx="4276165" cy="3107072"/>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80738" cy="3110395"/>
                    </a:xfrm>
                    <a:prstGeom prst="rect">
                      <a:avLst/>
                    </a:prstGeom>
                  </pic:spPr>
                </pic:pic>
              </a:graphicData>
            </a:graphic>
          </wp:inline>
        </w:drawing>
      </w:r>
    </w:p>
    <w:p w14:paraId="5487AA20" w14:textId="774EEE3F" w:rsidR="00BD0A3D" w:rsidRDefault="009449B3" w:rsidP="007635FA">
      <w:pPr>
        <w:pStyle w:val="Descripcin"/>
      </w:pPr>
      <w:r>
        <w:t xml:space="preserve">Ilustración </w:t>
      </w:r>
      <w:r w:rsidR="000102BF">
        <w:fldChar w:fldCharType="begin"/>
      </w:r>
      <w:r w:rsidR="000102BF">
        <w:instrText xml:space="preserve"> SEQ Ilustración \* ARABIC </w:instrText>
      </w:r>
      <w:r w:rsidR="000102BF">
        <w:fldChar w:fldCharType="separate"/>
      </w:r>
      <w:r w:rsidR="00731692">
        <w:rPr>
          <w:noProof/>
        </w:rPr>
        <w:t>3</w:t>
      </w:r>
      <w:r w:rsidR="000102BF">
        <w:rPr>
          <w:noProof/>
        </w:rPr>
        <w:fldChar w:fldCharType="end"/>
      </w:r>
      <w:r>
        <w:t>: Visualización estilo Jitter Plot sobre</w:t>
      </w:r>
      <w:r>
        <w:rPr>
          <w:noProof/>
        </w:rPr>
        <w:t xml:space="preserve"> las 20 principales reglas de asociación relacionadas a la variable BIN_P_106.</w:t>
      </w:r>
      <w:r w:rsidR="00D9446B">
        <w:rPr>
          <w:noProof/>
        </w:rPr>
        <w:t xml:space="preserve"> Explicación de los recuadros más adelante.</w:t>
      </w:r>
    </w:p>
    <w:p w14:paraId="15DCA345" w14:textId="5C2F8D1C" w:rsidR="003563E5" w:rsidRDefault="003563E5" w:rsidP="00BD0A3D">
      <w:r>
        <w:t xml:space="preserve">Como se puede observar en la </w:t>
      </w:r>
      <w:r w:rsidR="00D9446B">
        <w:rPr>
          <w:b/>
          <w:bCs/>
          <w:i/>
          <w:iCs/>
        </w:rPr>
        <w:t>Ilustración 3</w:t>
      </w:r>
      <w:r>
        <w:t>, las 20 principales reglas de asociación cuentan con una confianza mayor al 97%,</w:t>
      </w:r>
      <w:r w:rsidR="00356012">
        <w:t xml:space="preserve"> un soporte mayor al 85% y un </w:t>
      </w:r>
      <w:r w:rsidR="00E70506" w:rsidRPr="00E70506">
        <w:rPr>
          <w:i/>
          <w:iCs/>
        </w:rPr>
        <w:t>Lift</w:t>
      </w:r>
      <w:r w:rsidR="00356012">
        <w:t xml:space="preserve"> mínimo de 1.03. Los recuadros marcados en la figura mencionada muestran </w:t>
      </w:r>
      <w:r w:rsidR="003B272B">
        <w:t>las siguientes reglas de asociación:</w:t>
      </w:r>
    </w:p>
    <w:p w14:paraId="4B993933" w14:textId="1958D639" w:rsidR="003B272B" w:rsidRDefault="00BC0A86" w:rsidP="003B272B">
      <w:pPr>
        <w:pStyle w:val="Prrafodelista"/>
        <w:numPr>
          <w:ilvl w:val="0"/>
          <w:numId w:val="18"/>
        </w:numPr>
      </w:pPr>
      <w:r>
        <w:t xml:space="preserve">Recuadro 1 </w:t>
      </w:r>
      <w:r w:rsidR="00D9446B">
        <w:rPr>
          <w:b/>
          <w:bCs/>
          <w:i/>
          <w:iCs/>
        </w:rPr>
        <w:t>Ilustración 3</w:t>
      </w:r>
      <w:r>
        <w:t>:</w:t>
      </w:r>
      <w:r>
        <w:rPr>
          <w:b/>
          <w:bCs/>
        </w:rPr>
        <w:t xml:space="preserve"> </w:t>
      </w:r>
      <w:r w:rsidR="003B272B">
        <w:t>{BIN_P_11, BIN_P_16, BIN_P_36, BIN_P_43} =&gt; {BIN_P_106}</w:t>
      </w:r>
    </w:p>
    <w:p w14:paraId="6430F2C6" w14:textId="53EFEDD5" w:rsidR="003B272B" w:rsidRDefault="00BC0A86" w:rsidP="003B272B">
      <w:pPr>
        <w:pStyle w:val="Prrafodelista"/>
        <w:numPr>
          <w:ilvl w:val="1"/>
          <w:numId w:val="18"/>
        </w:numPr>
      </w:pPr>
      <w:r>
        <w:t>C</w:t>
      </w:r>
      <w:r w:rsidR="003B272B">
        <w:t>on una confianza del 0.976, es la que cuenta con mayor probabilidad de coocurrencia dentro de las 20 graficadas, mientras que la regla con menor, cuenta con un valor de 0.974.</w:t>
      </w:r>
    </w:p>
    <w:p w14:paraId="51854871" w14:textId="4E5848EA" w:rsidR="00BC0A86" w:rsidRDefault="00BC0A86" w:rsidP="00BC0A86">
      <w:pPr>
        <w:pStyle w:val="Prrafodelista"/>
        <w:numPr>
          <w:ilvl w:val="0"/>
          <w:numId w:val="18"/>
        </w:numPr>
      </w:pPr>
      <w:r>
        <w:t xml:space="preserve">Recuadro 2 </w:t>
      </w:r>
      <w:r w:rsidR="00D9446B">
        <w:rPr>
          <w:b/>
          <w:bCs/>
          <w:i/>
          <w:iCs/>
        </w:rPr>
        <w:t>Ilustración 3</w:t>
      </w:r>
      <w:r>
        <w:t>:</w:t>
      </w:r>
      <w:r>
        <w:rPr>
          <w:b/>
          <w:bCs/>
        </w:rPr>
        <w:t xml:space="preserve"> </w:t>
      </w:r>
      <w:r>
        <w:t>{BIN_P_11, BIN_P_16, BIN_P_43} =&gt; {BIN_P_106}</w:t>
      </w:r>
    </w:p>
    <w:p w14:paraId="6C5CBC65" w14:textId="00CCC061" w:rsidR="003B272B" w:rsidRDefault="00BC0A86" w:rsidP="003B272B">
      <w:pPr>
        <w:pStyle w:val="Prrafodelista"/>
        <w:numPr>
          <w:ilvl w:val="1"/>
          <w:numId w:val="18"/>
        </w:numPr>
      </w:pPr>
      <w:r>
        <w:t>C</w:t>
      </w:r>
      <w:r w:rsidR="003B272B">
        <w:t xml:space="preserve">on un soporte del 0.874, es la que mayor frecuencia presenta dentro de las reglas de asociación mostradas en la </w:t>
      </w:r>
      <w:r w:rsidR="00D9446B">
        <w:rPr>
          <w:b/>
          <w:bCs/>
          <w:i/>
          <w:iCs/>
        </w:rPr>
        <w:t>Ilustración 3</w:t>
      </w:r>
      <w:r w:rsidR="003B272B">
        <w:t xml:space="preserve">, </w:t>
      </w:r>
      <w:r>
        <w:t>siendo la menor frecuencia alcanzada de 81,5%.</w:t>
      </w:r>
    </w:p>
    <w:p w14:paraId="04EAD306" w14:textId="77777777" w:rsidR="00D9446B" w:rsidRDefault="00BC0A86" w:rsidP="00BC0A86">
      <w:pPr>
        <w:pStyle w:val="Prrafodelista"/>
        <w:numPr>
          <w:ilvl w:val="0"/>
          <w:numId w:val="18"/>
        </w:numPr>
      </w:pPr>
      <w:r>
        <w:t xml:space="preserve">Recuadro 3 </w:t>
      </w:r>
      <w:r w:rsidR="00D9446B">
        <w:rPr>
          <w:b/>
          <w:bCs/>
          <w:i/>
          <w:iCs/>
        </w:rPr>
        <w:t>Ilustración 3</w:t>
      </w:r>
      <w:r>
        <w:t xml:space="preserve">: </w:t>
      </w:r>
    </w:p>
    <w:p w14:paraId="7F355661" w14:textId="341E5427" w:rsidR="00BC0A86" w:rsidRPr="004B090B" w:rsidRDefault="00D70ABF" w:rsidP="00D9446B">
      <w:pPr>
        <w:pStyle w:val="Prrafodelista"/>
        <w:ind w:left="1440"/>
        <w:rPr>
          <w:lang w:val="en-US"/>
        </w:rPr>
      </w:pPr>
      <w:r w:rsidRPr="004B090B">
        <w:rPr>
          <w:lang w:val="en-US"/>
        </w:rPr>
        <w:t>{BIN_P_16, BIN_P_18, BIN_P_43, BIN_P_103} =&gt; {BIN_P_106}</w:t>
      </w:r>
    </w:p>
    <w:p w14:paraId="645685AC" w14:textId="28C2C6C3" w:rsidR="00BC0A86" w:rsidRDefault="00BC0A86" w:rsidP="003B272B">
      <w:pPr>
        <w:pStyle w:val="Prrafodelista"/>
        <w:numPr>
          <w:ilvl w:val="1"/>
          <w:numId w:val="18"/>
        </w:numPr>
      </w:pPr>
      <w:r>
        <w:t xml:space="preserve">Finalmente, </w:t>
      </w:r>
      <w:r w:rsidR="00D70ABF">
        <w:t xml:space="preserve">este recuadro muestra la regla de asociación </w:t>
      </w:r>
      <w:r>
        <w:t xml:space="preserve">con menores valores en todos los criterios presentes, alcanzando un soporte del 81,5%, una confianza del 97,4% y un </w:t>
      </w:r>
      <w:r w:rsidR="00E70506" w:rsidRPr="00E70506">
        <w:rPr>
          <w:i/>
          <w:iCs/>
        </w:rPr>
        <w:t>Lift</w:t>
      </w:r>
      <w:r>
        <w:t xml:space="preserve"> menor a 1,032.</w:t>
      </w:r>
    </w:p>
    <w:p w14:paraId="612CD30E" w14:textId="30C4DE34" w:rsidR="00E70506" w:rsidRPr="007635FA" w:rsidRDefault="00E50E1D" w:rsidP="00E50E1D">
      <w:r>
        <w:lastRenderedPageBreak/>
        <w:t xml:space="preserve">Como se puede observar en el </w:t>
      </w:r>
      <w:r w:rsidR="00B17580">
        <w:rPr>
          <w:b/>
          <w:bCs/>
          <w:i/>
          <w:iCs/>
        </w:rPr>
        <w:t>Anexo 2</w:t>
      </w:r>
      <w:r>
        <w:t xml:space="preserve">, todas las reglas presentadas en la </w:t>
      </w:r>
      <w:r w:rsidR="00D9446B">
        <w:rPr>
          <w:b/>
          <w:bCs/>
          <w:i/>
          <w:iCs/>
        </w:rPr>
        <w:t xml:space="preserve">Ilustración 3 </w:t>
      </w:r>
      <w:r>
        <w:t xml:space="preserve">tienen como consecuencia – A partir de este momento RHS, por sus siglas en inglés </w:t>
      </w:r>
      <w:r w:rsidR="004A53F0" w:rsidRPr="004A53F0">
        <w:rPr>
          <w:i/>
          <w:iCs/>
        </w:rPr>
        <w:t>Rigth Hand Side</w:t>
      </w:r>
      <w:r>
        <w:t xml:space="preserve"> – la variable BIN_P_106. El temor inicial del proyecto consistía en que la minería de reglas de asociación encontrara únicamente asociaciones entre preguntas que miden las mismas facetas de la personalidad, sin embargo, podemos notar en el anexo mencionado</w:t>
      </w:r>
      <w:r w:rsidR="002F06D5">
        <w:t xml:space="preserve">, y en la </w:t>
      </w:r>
      <w:r w:rsidR="00D9446B">
        <w:rPr>
          <w:b/>
          <w:bCs/>
          <w:i/>
          <w:iCs/>
        </w:rPr>
        <w:t>Tabla 4</w:t>
      </w:r>
      <w:r w:rsidR="002F06D5">
        <w:t xml:space="preserve"> que no todas las variables antecedentes – A partir de ahora LHS, por sus siglas en inglés </w:t>
      </w:r>
      <w:r w:rsidR="004A53F0" w:rsidRPr="004A53F0">
        <w:rPr>
          <w:i/>
          <w:iCs/>
        </w:rPr>
        <w:t>Left Hand Side</w:t>
      </w:r>
      <w:r w:rsidR="002F06D5">
        <w:t xml:space="preserve"> – tienen relación con la faceta de entusiasmo como RHS.</w:t>
      </w:r>
    </w:p>
    <w:tbl>
      <w:tblPr>
        <w:tblStyle w:val="Tablaconcuadrcula4-nfasis6"/>
        <w:tblW w:w="0" w:type="auto"/>
        <w:tblLook w:val="04A0" w:firstRow="1" w:lastRow="0" w:firstColumn="1" w:lastColumn="0" w:noHBand="0" w:noVBand="1"/>
      </w:tblPr>
      <w:tblGrid>
        <w:gridCol w:w="2486"/>
        <w:gridCol w:w="2300"/>
        <w:gridCol w:w="2487"/>
        <w:gridCol w:w="2077"/>
      </w:tblGrid>
      <w:tr w:rsidR="00127B58" w:rsidRPr="00B47435" w14:paraId="503DC237" w14:textId="5C1A4971" w:rsidTr="00AA2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05A03F15" w14:textId="14EA7AEE" w:rsidR="00127B58" w:rsidRPr="00B47435" w:rsidRDefault="00AA275A" w:rsidP="00E50E1D">
            <w:pPr>
              <w:rPr>
                <w:rFonts w:ascii="Arial" w:hAnsi="Arial" w:cs="Arial"/>
                <w:sz w:val="20"/>
                <w:szCs w:val="20"/>
              </w:rPr>
            </w:pPr>
            <w:r w:rsidRPr="00B47435">
              <w:rPr>
                <w:rFonts w:ascii="Arial" w:hAnsi="Arial" w:cs="Arial"/>
                <w:sz w:val="20"/>
                <w:szCs w:val="20"/>
              </w:rPr>
              <w:t>Variables involucradas LHS</w:t>
            </w:r>
          </w:p>
        </w:tc>
        <w:tc>
          <w:tcPr>
            <w:tcW w:w="2300" w:type="dxa"/>
          </w:tcPr>
          <w:p w14:paraId="6FA0ADB7" w14:textId="73692874" w:rsidR="00127B58" w:rsidRPr="00B47435" w:rsidRDefault="00127B58" w:rsidP="00E50E1D">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B47435">
              <w:rPr>
                <w:rFonts w:ascii="Arial" w:hAnsi="Arial" w:cs="Arial"/>
                <w:sz w:val="20"/>
                <w:szCs w:val="20"/>
              </w:rPr>
              <w:t>Faceta que mide</w:t>
            </w:r>
          </w:p>
        </w:tc>
        <w:tc>
          <w:tcPr>
            <w:tcW w:w="2487" w:type="dxa"/>
          </w:tcPr>
          <w:p w14:paraId="02354251" w14:textId="73C8661D" w:rsidR="00127B58" w:rsidRPr="00B47435" w:rsidRDefault="00127B58" w:rsidP="00E50E1D">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B47435">
              <w:rPr>
                <w:rFonts w:ascii="Arial" w:hAnsi="Arial" w:cs="Arial"/>
                <w:sz w:val="20"/>
                <w:szCs w:val="20"/>
              </w:rPr>
              <w:t>Variable RHS</w:t>
            </w:r>
          </w:p>
        </w:tc>
        <w:tc>
          <w:tcPr>
            <w:tcW w:w="2077" w:type="dxa"/>
          </w:tcPr>
          <w:p w14:paraId="77806C02" w14:textId="14216A1F" w:rsidR="00127B58" w:rsidRPr="00B47435" w:rsidRDefault="00127B58" w:rsidP="00E50E1D">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B47435">
              <w:rPr>
                <w:rFonts w:ascii="Arial" w:hAnsi="Arial" w:cs="Arial"/>
                <w:sz w:val="20"/>
                <w:szCs w:val="20"/>
              </w:rPr>
              <w:t>Faceta que mide</w:t>
            </w:r>
          </w:p>
        </w:tc>
      </w:tr>
      <w:tr w:rsidR="00127B58" w:rsidRPr="00B47435" w14:paraId="6584E479" w14:textId="14BC8184" w:rsidTr="00AA2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6C5098F0" w14:textId="122B5A76" w:rsidR="00127B58" w:rsidRPr="00B47435" w:rsidRDefault="00127B58" w:rsidP="00E50E1D">
            <w:pPr>
              <w:rPr>
                <w:rFonts w:ascii="Arial" w:hAnsi="Arial" w:cs="Arial"/>
                <w:sz w:val="14"/>
                <w:szCs w:val="14"/>
              </w:rPr>
            </w:pPr>
            <w:r w:rsidRPr="00B47435">
              <w:rPr>
                <w:rFonts w:ascii="Arial" w:hAnsi="Arial" w:cs="Arial"/>
                <w:sz w:val="14"/>
                <w:szCs w:val="14"/>
              </w:rPr>
              <w:t>BIN_P_4</w:t>
            </w:r>
          </w:p>
        </w:tc>
        <w:tc>
          <w:tcPr>
            <w:tcW w:w="2300" w:type="dxa"/>
          </w:tcPr>
          <w:p w14:paraId="6B0821AD" w14:textId="7EE706F8" w:rsidR="00127B58" w:rsidRPr="00B47435" w:rsidRDefault="00E507FE" w:rsidP="00E50E1D">
            <w:pP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B47435">
              <w:rPr>
                <w:rFonts w:ascii="Arial" w:hAnsi="Arial" w:cs="Arial"/>
                <w:sz w:val="14"/>
                <w:szCs w:val="14"/>
              </w:rPr>
              <w:t>Curiosidad</w:t>
            </w:r>
          </w:p>
        </w:tc>
        <w:tc>
          <w:tcPr>
            <w:tcW w:w="2487" w:type="dxa"/>
          </w:tcPr>
          <w:p w14:paraId="3200D8AB" w14:textId="1409111D" w:rsidR="00127B58" w:rsidRPr="00B47435" w:rsidRDefault="00127B58" w:rsidP="00E50E1D">
            <w:pP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B47435">
              <w:rPr>
                <w:rFonts w:ascii="Arial" w:hAnsi="Arial" w:cs="Arial"/>
                <w:sz w:val="14"/>
                <w:szCs w:val="14"/>
              </w:rPr>
              <w:t>BIN_P_106</w:t>
            </w:r>
          </w:p>
        </w:tc>
        <w:tc>
          <w:tcPr>
            <w:tcW w:w="2077" w:type="dxa"/>
          </w:tcPr>
          <w:p w14:paraId="1EC150F0" w14:textId="41E2978E" w:rsidR="00127B58" w:rsidRPr="00B47435" w:rsidRDefault="00127B58" w:rsidP="00E50E1D">
            <w:pP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B47435">
              <w:rPr>
                <w:rFonts w:ascii="Arial" w:hAnsi="Arial" w:cs="Arial"/>
                <w:sz w:val="14"/>
                <w:szCs w:val="14"/>
              </w:rPr>
              <w:t>Entusiasmo</w:t>
            </w:r>
          </w:p>
        </w:tc>
      </w:tr>
      <w:tr w:rsidR="00127B58" w:rsidRPr="00B47435" w14:paraId="1FE0641E" w14:textId="794AD290" w:rsidTr="00AA275A">
        <w:tc>
          <w:tcPr>
            <w:cnfStyle w:val="001000000000" w:firstRow="0" w:lastRow="0" w:firstColumn="1" w:lastColumn="0" w:oddVBand="0" w:evenVBand="0" w:oddHBand="0" w:evenHBand="0" w:firstRowFirstColumn="0" w:firstRowLastColumn="0" w:lastRowFirstColumn="0" w:lastRowLastColumn="0"/>
            <w:tcW w:w="2486" w:type="dxa"/>
          </w:tcPr>
          <w:p w14:paraId="363DD352" w14:textId="32C0CF6F" w:rsidR="00127B58" w:rsidRPr="00B47435" w:rsidRDefault="00127B58" w:rsidP="00E50E1D">
            <w:pPr>
              <w:rPr>
                <w:rFonts w:ascii="Arial" w:hAnsi="Arial" w:cs="Arial"/>
                <w:sz w:val="14"/>
                <w:szCs w:val="14"/>
              </w:rPr>
            </w:pPr>
            <w:r w:rsidRPr="00B47435">
              <w:rPr>
                <w:rFonts w:ascii="Arial" w:hAnsi="Arial" w:cs="Arial"/>
                <w:sz w:val="14"/>
                <w:szCs w:val="14"/>
              </w:rPr>
              <w:t>BIN_P_11</w:t>
            </w:r>
          </w:p>
        </w:tc>
        <w:tc>
          <w:tcPr>
            <w:tcW w:w="2300" w:type="dxa"/>
          </w:tcPr>
          <w:p w14:paraId="7CE0B0B3" w14:textId="1DD1C752" w:rsidR="00127B58" w:rsidRPr="00B47435" w:rsidRDefault="00E507FE" w:rsidP="00E50E1D">
            <w:pP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B47435">
              <w:rPr>
                <w:rFonts w:ascii="Arial" w:hAnsi="Arial" w:cs="Arial"/>
                <w:sz w:val="14"/>
                <w:szCs w:val="14"/>
              </w:rPr>
              <w:t>Bienestar</w:t>
            </w:r>
          </w:p>
        </w:tc>
        <w:tc>
          <w:tcPr>
            <w:tcW w:w="2487" w:type="dxa"/>
          </w:tcPr>
          <w:p w14:paraId="52E7C0E8" w14:textId="03B7583B" w:rsidR="00127B58" w:rsidRPr="00B47435" w:rsidRDefault="00127B58" w:rsidP="00E50E1D">
            <w:pP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B47435">
              <w:rPr>
                <w:rFonts w:ascii="Arial" w:hAnsi="Arial" w:cs="Arial"/>
                <w:sz w:val="14"/>
                <w:szCs w:val="14"/>
              </w:rPr>
              <w:t>BIN_P_106</w:t>
            </w:r>
          </w:p>
        </w:tc>
        <w:tc>
          <w:tcPr>
            <w:tcW w:w="2077" w:type="dxa"/>
          </w:tcPr>
          <w:p w14:paraId="467CD42D" w14:textId="6F3DE4DF" w:rsidR="00127B58" w:rsidRPr="00B47435" w:rsidRDefault="00127B58" w:rsidP="00E50E1D">
            <w:pP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B47435">
              <w:rPr>
                <w:rFonts w:ascii="Arial" w:hAnsi="Arial" w:cs="Arial"/>
                <w:sz w:val="14"/>
                <w:szCs w:val="14"/>
              </w:rPr>
              <w:t>Entusiasmo</w:t>
            </w:r>
          </w:p>
        </w:tc>
      </w:tr>
      <w:tr w:rsidR="00127B58" w:rsidRPr="00B47435" w14:paraId="3A05CC66" w14:textId="3DE4918C" w:rsidTr="00AA2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7E6D9296" w14:textId="45D10FE1" w:rsidR="00127B58" w:rsidRPr="00B47435" w:rsidRDefault="00127B58" w:rsidP="00E50E1D">
            <w:pPr>
              <w:rPr>
                <w:rFonts w:ascii="Arial" w:hAnsi="Arial" w:cs="Arial"/>
                <w:sz w:val="14"/>
                <w:szCs w:val="14"/>
              </w:rPr>
            </w:pPr>
            <w:r w:rsidRPr="00B47435">
              <w:rPr>
                <w:rFonts w:ascii="Arial" w:hAnsi="Arial" w:cs="Arial"/>
                <w:sz w:val="14"/>
                <w:szCs w:val="14"/>
              </w:rPr>
              <w:t>BIN_P_16</w:t>
            </w:r>
          </w:p>
        </w:tc>
        <w:tc>
          <w:tcPr>
            <w:tcW w:w="2300" w:type="dxa"/>
          </w:tcPr>
          <w:p w14:paraId="4C9D6D77" w14:textId="1C167144" w:rsidR="00127B58" w:rsidRPr="00B47435" w:rsidRDefault="00E507FE" w:rsidP="00E50E1D">
            <w:pP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B47435">
              <w:rPr>
                <w:rFonts w:ascii="Arial" w:hAnsi="Arial" w:cs="Arial"/>
                <w:sz w:val="14"/>
                <w:szCs w:val="14"/>
              </w:rPr>
              <w:t>Adaptabilidad</w:t>
            </w:r>
          </w:p>
        </w:tc>
        <w:tc>
          <w:tcPr>
            <w:tcW w:w="2487" w:type="dxa"/>
          </w:tcPr>
          <w:p w14:paraId="4E7D5A80" w14:textId="2BC0713A" w:rsidR="00127B58" w:rsidRPr="00B47435" w:rsidRDefault="00127B58" w:rsidP="00E50E1D">
            <w:pP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B47435">
              <w:rPr>
                <w:rFonts w:ascii="Arial" w:hAnsi="Arial" w:cs="Arial"/>
                <w:sz w:val="14"/>
                <w:szCs w:val="14"/>
              </w:rPr>
              <w:t>BIN_P_106</w:t>
            </w:r>
          </w:p>
        </w:tc>
        <w:tc>
          <w:tcPr>
            <w:tcW w:w="2077" w:type="dxa"/>
          </w:tcPr>
          <w:p w14:paraId="04B0817A" w14:textId="34822524" w:rsidR="00127B58" w:rsidRPr="00B47435" w:rsidRDefault="00127B58" w:rsidP="00E50E1D">
            <w:pP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B47435">
              <w:rPr>
                <w:rFonts w:ascii="Arial" w:hAnsi="Arial" w:cs="Arial"/>
                <w:sz w:val="14"/>
                <w:szCs w:val="14"/>
              </w:rPr>
              <w:t>Entusiasmo</w:t>
            </w:r>
          </w:p>
        </w:tc>
      </w:tr>
      <w:tr w:rsidR="00127B58" w:rsidRPr="00B47435" w14:paraId="28C530A8" w14:textId="0263E217" w:rsidTr="00AA275A">
        <w:tc>
          <w:tcPr>
            <w:cnfStyle w:val="001000000000" w:firstRow="0" w:lastRow="0" w:firstColumn="1" w:lastColumn="0" w:oddVBand="0" w:evenVBand="0" w:oddHBand="0" w:evenHBand="0" w:firstRowFirstColumn="0" w:firstRowLastColumn="0" w:lastRowFirstColumn="0" w:lastRowLastColumn="0"/>
            <w:tcW w:w="2486" w:type="dxa"/>
          </w:tcPr>
          <w:p w14:paraId="0B7F2E1D" w14:textId="414D5B15" w:rsidR="00127B58" w:rsidRPr="00B47435" w:rsidRDefault="00127B58" w:rsidP="00E50E1D">
            <w:pPr>
              <w:rPr>
                <w:rFonts w:ascii="Arial" w:hAnsi="Arial" w:cs="Arial"/>
                <w:sz w:val="14"/>
                <w:szCs w:val="14"/>
              </w:rPr>
            </w:pPr>
            <w:r w:rsidRPr="00B47435">
              <w:rPr>
                <w:rFonts w:ascii="Arial" w:hAnsi="Arial" w:cs="Arial"/>
                <w:sz w:val="14"/>
                <w:szCs w:val="14"/>
              </w:rPr>
              <w:t>BIN_P_17</w:t>
            </w:r>
          </w:p>
        </w:tc>
        <w:tc>
          <w:tcPr>
            <w:tcW w:w="2300" w:type="dxa"/>
          </w:tcPr>
          <w:p w14:paraId="2918C5D5" w14:textId="28211D04" w:rsidR="00127B58" w:rsidRPr="00B47435" w:rsidRDefault="00E507FE" w:rsidP="00E50E1D">
            <w:pP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B47435">
              <w:rPr>
                <w:rFonts w:ascii="Arial" w:hAnsi="Arial" w:cs="Arial"/>
                <w:sz w:val="14"/>
                <w:szCs w:val="14"/>
              </w:rPr>
              <w:t>Deliberación</w:t>
            </w:r>
          </w:p>
        </w:tc>
        <w:tc>
          <w:tcPr>
            <w:tcW w:w="2487" w:type="dxa"/>
          </w:tcPr>
          <w:p w14:paraId="366A582B" w14:textId="10C494D7" w:rsidR="00127B58" w:rsidRPr="00B47435" w:rsidRDefault="00127B58" w:rsidP="00E50E1D">
            <w:pP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B47435">
              <w:rPr>
                <w:rFonts w:ascii="Arial" w:hAnsi="Arial" w:cs="Arial"/>
                <w:sz w:val="14"/>
                <w:szCs w:val="14"/>
              </w:rPr>
              <w:t>BIN_P_106</w:t>
            </w:r>
          </w:p>
        </w:tc>
        <w:tc>
          <w:tcPr>
            <w:tcW w:w="2077" w:type="dxa"/>
          </w:tcPr>
          <w:p w14:paraId="4CE54BBF" w14:textId="7FD79FBB" w:rsidR="00127B58" w:rsidRPr="00B47435" w:rsidRDefault="00127B58" w:rsidP="00E50E1D">
            <w:pP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B47435">
              <w:rPr>
                <w:rFonts w:ascii="Arial" w:hAnsi="Arial" w:cs="Arial"/>
                <w:sz w:val="14"/>
                <w:szCs w:val="14"/>
              </w:rPr>
              <w:t>Entusiasmo</w:t>
            </w:r>
          </w:p>
        </w:tc>
      </w:tr>
      <w:tr w:rsidR="00127B58" w:rsidRPr="00B47435" w14:paraId="0191B27F" w14:textId="1397AB7E" w:rsidTr="00AA2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2FE85800" w14:textId="2184C10E" w:rsidR="00127B58" w:rsidRPr="00B47435" w:rsidRDefault="00127B58" w:rsidP="00E50E1D">
            <w:pPr>
              <w:rPr>
                <w:rFonts w:ascii="Arial" w:hAnsi="Arial" w:cs="Arial"/>
                <w:sz w:val="14"/>
                <w:szCs w:val="14"/>
              </w:rPr>
            </w:pPr>
            <w:r w:rsidRPr="00B47435">
              <w:rPr>
                <w:rFonts w:ascii="Arial" w:hAnsi="Arial" w:cs="Arial"/>
                <w:sz w:val="14"/>
                <w:szCs w:val="14"/>
              </w:rPr>
              <w:t>BIN_P_18</w:t>
            </w:r>
          </w:p>
        </w:tc>
        <w:tc>
          <w:tcPr>
            <w:tcW w:w="2300" w:type="dxa"/>
          </w:tcPr>
          <w:p w14:paraId="7F84CFF6" w14:textId="243C503F" w:rsidR="00127B58" w:rsidRPr="00B47435" w:rsidRDefault="00E507FE" w:rsidP="00E50E1D">
            <w:pP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B47435">
              <w:rPr>
                <w:rFonts w:ascii="Arial" w:hAnsi="Arial" w:cs="Arial"/>
                <w:sz w:val="14"/>
                <w:szCs w:val="14"/>
              </w:rPr>
              <w:t>Orientación al trabajo</w:t>
            </w:r>
          </w:p>
        </w:tc>
        <w:tc>
          <w:tcPr>
            <w:tcW w:w="2487" w:type="dxa"/>
          </w:tcPr>
          <w:p w14:paraId="252B1A03" w14:textId="608EBC9E" w:rsidR="00127B58" w:rsidRPr="00B47435" w:rsidRDefault="00127B58" w:rsidP="00E50E1D">
            <w:pP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B47435">
              <w:rPr>
                <w:rFonts w:ascii="Arial" w:hAnsi="Arial" w:cs="Arial"/>
                <w:sz w:val="14"/>
                <w:szCs w:val="14"/>
              </w:rPr>
              <w:t>BIN_P_106</w:t>
            </w:r>
          </w:p>
        </w:tc>
        <w:tc>
          <w:tcPr>
            <w:tcW w:w="2077" w:type="dxa"/>
          </w:tcPr>
          <w:p w14:paraId="3C9AC7BB" w14:textId="0E17B7FB" w:rsidR="00127B58" w:rsidRPr="00B47435" w:rsidRDefault="00127B58" w:rsidP="00E50E1D">
            <w:pP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B47435">
              <w:rPr>
                <w:rFonts w:ascii="Arial" w:hAnsi="Arial" w:cs="Arial"/>
                <w:sz w:val="14"/>
                <w:szCs w:val="14"/>
              </w:rPr>
              <w:t>Entusiasmo</w:t>
            </w:r>
          </w:p>
        </w:tc>
      </w:tr>
      <w:tr w:rsidR="00127B58" w:rsidRPr="00B47435" w14:paraId="664F15F6" w14:textId="18ED2B4D" w:rsidTr="00AA275A">
        <w:tc>
          <w:tcPr>
            <w:cnfStyle w:val="001000000000" w:firstRow="0" w:lastRow="0" w:firstColumn="1" w:lastColumn="0" w:oddVBand="0" w:evenVBand="0" w:oddHBand="0" w:evenHBand="0" w:firstRowFirstColumn="0" w:firstRowLastColumn="0" w:lastRowFirstColumn="0" w:lastRowLastColumn="0"/>
            <w:tcW w:w="2486" w:type="dxa"/>
          </w:tcPr>
          <w:p w14:paraId="4D79579A" w14:textId="71BE99A9" w:rsidR="00127B58" w:rsidRPr="00B47435" w:rsidRDefault="00127B58" w:rsidP="00E50E1D">
            <w:pPr>
              <w:rPr>
                <w:rFonts w:ascii="Arial" w:hAnsi="Arial" w:cs="Arial"/>
                <w:sz w:val="14"/>
                <w:szCs w:val="14"/>
              </w:rPr>
            </w:pPr>
            <w:r w:rsidRPr="00B47435">
              <w:rPr>
                <w:rFonts w:ascii="Arial" w:hAnsi="Arial" w:cs="Arial"/>
                <w:sz w:val="14"/>
                <w:szCs w:val="14"/>
              </w:rPr>
              <w:t>BIN_P_29</w:t>
            </w:r>
          </w:p>
        </w:tc>
        <w:tc>
          <w:tcPr>
            <w:tcW w:w="2300" w:type="dxa"/>
          </w:tcPr>
          <w:p w14:paraId="432281E4" w14:textId="1E167225" w:rsidR="00127B58" w:rsidRPr="00B47435" w:rsidRDefault="00E507FE" w:rsidP="00E50E1D">
            <w:pP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B47435">
              <w:rPr>
                <w:rFonts w:ascii="Arial" w:hAnsi="Arial" w:cs="Arial"/>
                <w:sz w:val="14"/>
                <w:szCs w:val="14"/>
              </w:rPr>
              <w:t>Orientación al trabajo</w:t>
            </w:r>
          </w:p>
        </w:tc>
        <w:tc>
          <w:tcPr>
            <w:tcW w:w="2487" w:type="dxa"/>
          </w:tcPr>
          <w:p w14:paraId="1DDDF00E" w14:textId="5EE6E24C" w:rsidR="00127B58" w:rsidRPr="00B47435" w:rsidRDefault="00127B58" w:rsidP="00E50E1D">
            <w:pP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B47435">
              <w:rPr>
                <w:rFonts w:ascii="Arial" w:hAnsi="Arial" w:cs="Arial"/>
                <w:sz w:val="14"/>
                <w:szCs w:val="14"/>
              </w:rPr>
              <w:t>BIN_P_106</w:t>
            </w:r>
          </w:p>
        </w:tc>
        <w:tc>
          <w:tcPr>
            <w:tcW w:w="2077" w:type="dxa"/>
          </w:tcPr>
          <w:p w14:paraId="5DA2DEB2" w14:textId="3EF9D327" w:rsidR="00127B58" w:rsidRPr="00B47435" w:rsidRDefault="00127B58" w:rsidP="00E50E1D">
            <w:pP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B47435">
              <w:rPr>
                <w:rFonts w:ascii="Arial" w:hAnsi="Arial" w:cs="Arial"/>
                <w:sz w:val="14"/>
                <w:szCs w:val="14"/>
              </w:rPr>
              <w:t>Entusiasmo</w:t>
            </w:r>
          </w:p>
        </w:tc>
      </w:tr>
      <w:tr w:rsidR="00127B58" w:rsidRPr="00B47435" w14:paraId="0F6BB95B" w14:textId="4C463592" w:rsidTr="00AA2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030A6626" w14:textId="6756844B" w:rsidR="00127B58" w:rsidRPr="00B47435" w:rsidRDefault="00127B58" w:rsidP="00E50E1D">
            <w:pPr>
              <w:rPr>
                <w:rFonts w:ascii="Arial" w:hAnsi="Arial" w:cs="Arial"/>
                <w:sz w:val="14"/>
                <w:szCs w:val="14"/>
              </w:rPr>
            </w:pPr>
            <w:r w:rsidRPr="00B47435">
              <w:rPr>
                <w:rFonts w:ascii="Arial" w:hAnsi="Arial" w:cs="Arial"/>
                <w:sz w:val="14"/>
                <w:szCs w:val="14"/>
              </w:rPr>
              <w:t>BIN_P_36</w:t>
            </w:r>
          </w:p>
        </w:tc>
        <w:tc>
          <w:tcPr>
            <w:tcW w:w="2300" w:type="dxa"/>
          </w:tcPr>
          <w:p w14:paraId="40FD62DF" w14:textId="53932D13" w:rsidR="00127B58" w:rsidRPr="00B47435" w:rsidRDefault="00E507FE" w:rsidP="00E50E1D">
            <w:pP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B47435">
              <w:rPr>
                <w:rFonts w:ascii="Arial" w:hAnsi="Arial" w:cs="Arial"/>
                <w:sz w:val="14"/>
                <w:szCs w:val="14"/>
              </w:rPr>
              <w:t>Obediencia</w:t>
            </w:r>
          </w:p>
        </w:tc>
        <w:tc>
          <w:tcPr>
            <w:tcW w:w="2487" w:type="dxa"/>
          </w:tcPr>
          <w:p w14:paraId="53C6DF27" w14:textId="5A8462D6" w:rsidR="00127B58" w:rsidRPr="00B47435" w:rsidRDefault="00127B58" w:rsidP="00E50E1D">
            <w:pP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B47435">
              <w:rPr>
                <w:rFonts w:ascii="Arial" w:hAnsi="Arial" w:cs="Arial"/>
                <w:sz w:val="14"/>
                <w:szCs w:val="14"/>
              </w:rPr>
              <w:t>BIN_P_106</w:t>
            </w:r>
          </w:p>
        </w:tc>
        <w:tc>
          <w:tcPr>
            <w:tcW w:w="2077" w:type="dxa"/>
          </w:tcPr>
          <w:p w14:paraId="3C81F2E3" w14:textId="11265723" w:rsidR="00127B58" w:rsidRPr="00B47435" w:rsidRDefault="00127B58" w:rsidP="00E50E1D">
            <w:pP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B47435">
              <w:rPr>
                <w:rFonts w:ascii="Arial" w:hAnsi="Arial" w:cs="Arial"/>
                <w:sz w:val="14"/>
                <w:szCs w:val="14"/>
              </w:rPr>
              <w:t>Entusiasmo</w:t>
            </w:r>
          </w:p>
        </w:tc>
      </w:tr>
      <w:tr w:rsidR="00127B58" w:rsidRPr="00B47435" w14:paraId="5EA2FFFE" w14:textId="604FC7ED" w:rsidTr="00AA275A">
        <w:tc>
          <w:tcPr>
            <w:cnfStyle w:val="001000000000" w:firstRow="0" w:lastRow="0" w:firstColumn="1" w:lastColumn="0" w:oddVBand="0" w:evenVBand="0" w:oddHBand="0" w:evenHBand="0" w:firstRowFirstColumn="0" w:firstRowLastColumn="0" w:lastRowFirstColumn="0" w:lastRowLastColumn="0"/>
            <w:tcW w:w="2486" w:type="dxa"/>
          </w:tcPr>
          <w:p w14:paraId="46C401D0" w14:textId="615E38C6" w:rsidR="00127B58" w:rsidRPr="00B47435" w:rsidRDefault="00127B58" w:rsidP="00E50E1D">
            <w:pPr>
              <w:rPr>
                <w:rFonts w:ascii="Arial" w:hAnsi="Arial" w:cs="Arial"/>
                <w:sz w:val="14"/>
                <w:szCs w:val="14"/>
              </w:rPr>
            </w:pPr>
            <w:r w:rsidRPr="00B47435">
              <w:rPr>
                <w:rFonts w:ascii="Arial" w:hAnsi="Arial" w:cs="Arial"/>
                <w:sz w:val="14"/>
                <w:szCs w:val="14"/>
              </w:rPr>
              <w:t>BIN_P_43</w:t>
            </w:r>
          </w:p>
        </w:tc>
        <w:tc>
          <w:tcPr>
            <w:tcW w:w="2300" w:type="dxa"/>
          </w:tcPr>
          <w:p w14:paraId="68865ECE" w14:textId="46C401F6" w:rsidR="00127B58" w:rsidRPr="00B47435" w:rsidRDefault="00E507FE" w:rsidP="00E50E1D">
            <w:pP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B47435">
              <w:rPr>
                <w:rFonts w:ascii="Arial" w:hAnsi="Arial" w:cs="Arial"/>
                <w:sz w:val="14"/>
                <w:szCs w:val="14"/>
              </w:rPr>
              <w:t>Emociones positivas</w:t>
            </w:r>
          </w:p>
        </w:tc>
        <w:tc>
          <w:tcPr>
            <w:tcW w:w="2487" w:type="dxa"/>
          </w:tcPr>
          <w:p w14:paraId="05EFE14D" w14:textId="23D094CB" w:rsidR="00127B58" w:rsidRPr="00B47435" w:rsidRDefault="00127B58" w:rsidP="00E50E1D">
            <w:pP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B47435">
              <w:rPr>
                <w:rFonts w:ascii="Arial" w:hAnsi="Arial" w:cs="Arial"/>
                <w:sz w:val="14"/>
                <w:szCs w:val="14"/>
              </w:rPr>
              <w:t>BIN_P_106</w:t>
            </w:r>
          </w:p>
        </w:tc>
        <w:tc>
          <w:tcPr>
            <w:tcW w:w="2077" w:type="dxa"/>
          </w:tcPr>
          <w:p w14:paraId="6FB5CAA7" w14:textId="06E996A3" w:rsidR="00127B58" w:rsidRPr="00B47435" w:rsidRDefault="00127B58" w:rsidP="00E50E1D">
            <w:pP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B47435">
              <w:rPr>
                <w:rFonts w:ascii="Arial" w:hAnsi="Arial" w:cs="Arial"/>
                <w:sz w:val="14"/>
                <w:szCs w:val="14"/>
              </w:rPr>
              <w:t>Entusiasmo</w:t>
            </w:r>
          </w:p>
        </w:tc>
      </w:tr>
      <w:tr w:rsidR="00127B58" w:rsidRPr="00B47435" w14:paraId="30854D0B" w14:textId="2C2C56AA" w:rsidTr="00AA2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2E4395E1" w14:textId="2EEEE936" w:rsidR="00127B58" w:rsidRPr="00B47435" w:rsidRDefault="00127B58" w:rsidP="00E50E1D">
            <w:pPr>
              <w:rPr>
                <w:rFonts w:ascii="Arial" w:hAnsi="Arial" w:cs="Arial"/>
                <w:sz w:val="14"/>
                <w:szCs w:val="14"/>
              </w:rPr>
            </w:pPr>
            <w:r w:rsidRPr="00B47435">
              <w:rPr>
                <w:rFonts w:ascii="Arial" w:hAnsi="Arial" w:cs="Arial"/>
                <w:sz w:val="14"/>
                <w:szCs w:val="14"/>
              </w:rPr>
              <w:t>BIN_P_46</w:t>
            </w:r>
          </w:p>
        </w:tc>
        <w:tc>
          <w:tcPr>
            <w:tcW w:w="2300" w:type="dxa"/>
          </w:tcPr>
          <w:p w14:paraId="71D9B413" w14:textId="2ED8248A" w:rsidR="00127B58" w:rsidRPr="00B47435" w:rsidRDefault="00E507FE" w:rsidP="00E50E1D">
            <w:pP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B47435">
              <w:rPr>
                <w:rFonts w:ascii="Arial" w:hAnsi="Arial" w:cs="Arial"/>
                <w:sz w:val="14"/>
                <w:szCs w:val="14"/>
              </w:rPr>
              <w:t>Orden</w:t>
            </w:r>
          </w:p>
        </w:tc>
        <w:tc>
          <w:tcPr>
            <w:tcW w:w="2487" w:type="dxa"/>
          </w:tcPr>
          <w:p w14:paraId="47DE26DA" w14:textId="13E8FC8D" w:rsidR="00127B58" w:rsidRPr="00B47435" w:rsidRDefault="00127B58" w:rsidP="00E50E1D">
            <w:pP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B47435">
              <w:rPr>
                <w:rFonts w:ascii="Arial" w:hAnsi="Arial" w:cs="Arial"/>
                <w:sz w:val="14"/>
                <w:szCs w:val="14"/>
              </w:rPr>
              <w:t>BIN_P_106</w:t>
            </w:r>
          </w:p>
        </w:tc>
        <w:tc>
          <w:tcPr>
            <w:tcW w:w="2077" w:type="dxa"/>
          </w:tcPr>
          <w:p w14:paraId="3C05841C" w14:textId="4A44922D" w:rsidR="00127B58" w:rsidRPr="00B47435" w:rsidRDefault="00127B58" w:rsidP="00E50E1D">
            <w:pP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B47435">
              <w:rPr>
                <w:rFonts w:ascii="Arial" w:hAnsi="Arial" w:cs="Arial"/>
                <w:sz w:val="14"/>
                <w:szCs w:val="14"/>
              </w:rPr>
              <w:t>Entusiasmo</w:t>
            </w:r>
          </w:p>
        </w:tc>
      </w:tr>
      <w:tr w:rsidR="00127B58" w:rsidRPr="00B47435" w14:paraId="0CF26A87" w14:textId="3AAA0388" w:rsidTr="00AA275A">
        <w:tc>
          <w:tcPr>
            <w:cnfStyle w:val="001000000000" w:firstRow="0" w:lastRow="0" w:firstColumn="1" w:lastColumn="0" w:oddVBand="0" w:evenVBand="0" w:oddHBand="0" w:evenHBand="0" w:firstRowFirstColumn="0" w:firstRowLastColumn="0" w:lastRowFirstColumn="0" w:lastRowLastColumn="0"/>
            <w:tcW w:w="2486" w:type="dxa"/>
          </w:tcPr>
          <w:p w14:paraId="04E95C4B" w14:textId="53BFD468" w:rsidR="00127B58" w:rsidRPr="00B47435" w:rsidRDefault="00127B58" w:rsidP="00E50E1D">
            <w:pPr>
              <w:rPr>
                <w:rFonts w:ascii="Arial" w:hAnsi="Arial" w:cs="Arial"/>
                <w:sz w:val="14"/>
                <w:szCs w:val="14"/>
              </w:rPr>
            </w:pPr>
            <w:r w:rsidRPr="00B47435">
              <w:rPr>
                <w:rFonts w:ascii="Arial" w:hAnsi="Arial" w:cs="Arial"/>
                <w:sz w:val="14"/>
                <w:szCs w:val="14"/>
              </w:rPr>
              <w:t>BIN_P_54</w:t>
            </w:r>
          </w:p>
        </w:tc>
        <w:tc>
          <w:tcPr>
            <w:tcW w:w="2300" w:type="dxa"/>
          </w:tcPr>
          <w:p w14:paraId="07864CB1" w14:textId="098EE7ED" w:rsidR="00127B58" w:rsidRPr="00B47435" w:rsidRDefault="00E507FE" w:rsidP="00E507FE">
            <w:pPr>
              <w:jc w:val="left"/>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B47435">
              <w:rPr>
                <w:rFonts w:ascii="Arial" w:hAnsi="Arial" w:cs="Arial"/>
                <w:sz w:val="14"/>
                <w:szCs w:val="14"/>
              </w:rPr>
              <w:t>Tendencia a ser pacífico</w:t>
            </w:r>
          </w:p>
        </w:tc>
        <w:tc>
          <w:tcPr>
            <w:tcW w:w="2487" w:type="dxa"/>
          </w:tcPr>
          <w:p w14:paraId="4638D28E" w14:textId="6C2D67AA" w:rsidR="00127B58" w:rsidRPr="00B47435" w:rsidRDefault="00127B58" w:rsidP="00E50E1D">
            <w:pP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B47435">
              <w:rPr>
                <w:rFonts w:ascii="Arial" w:hAnsi="Arial" w:cs="Arial"/>
                <w:sz w:val="14"/>
                <w:szCs w:val="14"/>
              </w:rPr>
              <w:t>BIN_P_106</w:t>
            </w:r>
          </w:p>
        </w:tc>
        <w:tc>
          <w:tcPr>
            <w:tcW w:w="2077" w:type="dxa"/>
          </w:tcPr>
          <w:p w14:paraId="27565EAF" w14:textId="43A8B392" w:rsidR="00127B58" w:rsidRPr="00B47435" w:rsidRDefault="00127B58" w:rsidP="00E50E1D">
            <w:pP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B47435">
              <w:rPr>
                <w:rFonts w:ascii="Arial" w:hAnsi="Arial" w:cs="Arial"/>
                <w:sz w:val="14"/>
                <w:szCs w:val="14"/>
              </w:rPr>
              <w:t>Entusiasmo</w:t>
            </w:r>
          </w:p>
        </w:tc>
      </w:tr>
      <w:tr w:rsidR="00127B58" w:rsidRPr="00B47435" w14:paraId="4E03EF29" w14:textId="377B3717" w:rsidTr="00AA2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480CC542" w14:textId="22DE3A08" w:rsidR="00127B58" w:rsidRPr="00B47435" w:rsidRDefault="00127B58" w:rsidP="00E50E1D">
            <w:pPr>
              <w:rPr>
                <w:rFonts w:ascii="Arial" w:hAnsi="Arial" w:cs="Arial"/>
                <w:sz w:val="14"/>
                <w:szCs w:val="14"/>
              </w:rPr>
            </w:pPr>
            <w:r w:rsidRPr="00B47435">
              <w:rPr>
                <w:rFonts w:ascii="Arial" w:hAnsi="Arial" w:cs="Arial"/>
                <w:sz w:val="14"/>
                <w:szCs w:val="14"/>
              </w:rPr>
              <w:t>BIN_P_67</w:t>
            </w:r>
          </w:p>
        </w:tc>
        <w:tc>
          <w:tcPr>
            <w:tcW w:w="2300" w:type="dxa"/>
          </w:tcPr>
          <w:p w14:paraId="2CF8521D" w14:textId="49A6040E" w:rsidR="00127B58" w:rsidRPr="00B47435" w:rsidRDefault="00E507FE" w:rsidP="00E50E1D">
            <w:pP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B47435">
              <w:rPr>
                <w:rFonts w:ascii="Arial" w:hAnsi="Arial" w:cs="Arial"/>
                <w:sz w:val="14"/>
                <w:szCs w:val="14"/>
              </w:rPr>
              <w:t>Obediencia</w:t>
            </w:r>
          </w:p>
        </w:tc>
        <w:tc>
          <w:tcPr>
            <w:tcW w:w="2487" w:type="dxa"/>
          </w:tcPr>
          <w:p w14:paraId="4D72F3E8" w14:textId="24EED8AD" w:rsidR="00127B58" w:rsidRPr="00B47435" w:rsidRDefault="00127B58" w:rsidP="00E50E1D">
            <w:pP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B47435">
              <w:rPr>
                <w:rFonts w:ascii="Arial" w:hAnsi="Arial" w:cs="Arial"/>
                <w:sz w:val="14"/>
                <w:szCs w:val="14"/>
              </w:rPr>
              <w:t>BIN_P_106</w:t>
            </w:r>
          </w:p>
        </w:tc>
        <w:tc>
          <w:tcPr>
            <w:tcW w:w="2077" w:type="dxa"/>
          </w:tcPr>
          <w:p w14:paraId="0CFD4D31" w14:textId="39FDBF1B" w:rsidR="00127B58" w:rsidRPr="00B47435" w:rsidRDefault="00127B58" w:rsidP="00E50E1D">
            <w:pP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B47435">
              <w:rPr>
                <w:rFonts w:ascii="Arial" w:hAnsi="Arial" w:cs="Arial"/>
                <w:sz w:val="14"/>
                <w:szCs w:val="14"/>
              </w:rPr>
              <w:t>Entusiasmo</w:t>
            </w:r>
          </w:p>
        </w:tc>
      </w:tr>
      <w:tr w:rsidR="00127B58" w:rsidRPr="00B47435" w14:paraId="76429173" w14:textId="6C87107D" w:rsidTr="00AA275A">
        <w:tc>
          <w:tcPr>
            <w:cnfStyle w:val="001000000000" w:firstRow="0" w:lastRow="0" w:firstColumn="1" w:lastColumn="0" w:oddVBand="0" w:evenVBand="0" w:oddHBand="0" w:evenHBand="0" w:firstRowFirstColumn="0" w:firstRowLastColumn="0" w:lastRowFirstColumn="0" w:lastRowLastColumn="0"/>
            <w:tcW w:w="2486" w:type="dxa"/>
          </w:tcPr>
          <w:p w14:paraId="07FAD69C" w14:textId="27E179D4" w:rsidR="00127B58" w:rsidRPr="00B47435" w:rsidRDefault="00127B58" w:rsidP="00E50E1D">
            <w:pPr>
              <w:rPr>
                <w:rFonts w:ascii="Arial" w:hAnsi="Arial" w:cs="Arial"/>
                <w:sz w:val="14"/>
                <w:szCs w:val="14"/>
              </w:rPr>
            </w:pPr>
            <w:r w:rsidRPr="00B47435">
              <w:rPr>
                <w:rFonts w:ascii="Arial" w:hAnsi="Arial" w:cs="Arial"/>
                <w:sz w:val="14"/>
                <w:szCs w:val="14"/>
              </w:rPr>
              <w:t>BIN_P_103</w:t>
            </w:r>
          </w:p>
        </w:tc>
        <w:tc>
          <w:tcPr>
            <w:tcW w:w="2300" w:type="dxa"/>
          </w:tcPr>
          <w:p w14:paraId="3D07C290" w14:textId="3FE50204" w:rsidR="00127B58" w:rsidRPr="00B47435" w:rsidRDefault="00E507FE" w:rsidP="00E50E1D">
            <w:pP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B47435">
              <w:rPr>
                <w:rFonts w:ascii="Arial" w:hAnsi="Arial" w:cs="Arial"/>
                <w:sz w:val="14"/>
                <w:szCs w:val="14"/>
              </w:rPr>
              <w:t>Cooperación</w:t>
            </w:r>
          </w:p>
        </w:tc>
        <w:tc>
          <w:tcPr>
            <w:tcW w:w="2487" w:type="dxa"/>
          </w:tcPr>
          <w:p w14:paraId="6DBFE860" w14:textId="79FB1852" w:rsidR="00127B58" w:rsidRPr="00B47435" w:rsidRDefault="00127B58" w:rsidP="00E50E1D">
            <w:pP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B47435">
              <w:rPr>
                <w:rFonts w:ascii="Arial" w:hAnsi="Arial" w:cs="Arial"/>
                <w:sz w:val="14"/>
                <w:szCs w:val="14"/>
              </w:rPr>
              <w:t>BIN_P_106</w:t>
            </w:r>
          </w:p>
        </w:tc>
        <w:tc>
          <w:tcPr>
            <w:tcW w:w="2077" w:type="dxa"/>
          </w:tcPr>
          <w:p w14:paraId="14907463" w14:textId="56994B32" w:rsidR="00127B58" w:rsidRPr="00B47435" w:rsidRDefault="00127B58" w:rsidP="00E50E1D">
            <w:pP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B47435">
              <w:rPr>
                <w:rFonts w:ascii="Arial" w:hAnsi="Arial" w:cs="Arial"/>
                <w:sz w:val="14"/>
                <w:szCs w:val="14"/>
              </w:rPr>
              <w:t>Entusiasmo</w:t>
            </w:r>
          </w:p>
        </w:tc>
      </w:tr>
      <w:tr w:rsidR="00127B58" w:rsidRPr="00B47435" w14:paraId="62CCE7CB" w14:textId="04CDBFE0" w:rsidTr="00AA2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72D2DC3D" w14:textId="7DAB119A" w:rsidR="00127B58" w:rsidRPr="00B47435" w:rsidRDefault="00127B58" w:rsidP="00E50E1D">
            <w:pPr>
              <w:rPr>
                <w:rFonts w:ascii="Arial" w:hAnsi="Arial" w:cs="Arial"/>
                <w:sz w:val="14"/>
                <w:szCs w:val="14"/>
              </w:rPr>
            </w:pPr>
            <w:r w:rsidRPr="00B47435">
              <w:rPr>
                <w:rFonts w:ascii="Arial" w:hAnsi="Arial" w:cs="Arial"/>
                <w:sz w:val="14"/>
                <w:szCs w:val="14"/>
              </w:rPr>
              <w:t>BIN_P_115</w:t>
            </w:r>
          </w:p>
        </w:tc>
        <w:tc>
          <w:tcPr>
            <w:tcW w:w="2300" w:type="dxa"/>
          </w:tcPr>
          <w:p w14:paraId="1E580CEB" w14:textId="2A699E8D" w:rsidR="00127B58" w:rsidRPr="00B47435" w:rsidRDefault="00E507FE" w:rsidP="00E50E1D">
            <w:pP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B47435">
              <w:rPr>
                <w:rFonts w:ascii="Arial" w:hAnsi="Arial" w:cs="Arial"/>
                <w:sz w:val="14"/>
                <w:szCs w:val="14"/>
              </w:rPr>
              <w:t>Curiosidad</w:t>
            </w:r>
          </w:p>
        </w:tc>
        <w:tc>
          <w:tcPr>
            <w:tcW w:w="2487" w:type="dxa"/>
          </w:tcPr>
          <w:p w14:paraId="32F4577B" w14:textId="30E0F9D3" w:rsidR="00127B58" w:rsidRPr="00B47435" w:rsidRDefault="00127B58" w:rsidP="00E50E1D">
            <w:pP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B47435">
              <w:rPr>
                <w:rFonts w:ascii="Arial" w:hAnsi="Arial" w:cs="Arial"/>
                <w:sz w:val="14"/>
                <w:szCs w:val="14"/>
              </w:rPr>
              <w:t>BIN_P_106</w:t>
            </w:r>
          </w:p>
        </w:tc>
        <w:tc>
          <w:tcPr>
            <w:tcW w:w="2077" w:type="dxa"/>
          </w:tcPr>
          <w:p w14:paraId="6446B9E8" w14:textId="51E69594" w:rsidR="00127B58" w:rsidRPr="00B47435" w:rsidRDefault="00127B58" w:rsidP="00E50E1D">
            <w:pP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B47435">
              <w:rPr>
                <w:rFonts w:ascii="Arial" w:hAnsi="Arial" w:cs="Arial"/>
                <w:sz w:val="14"/>
                <w:szCs w:val="14"/>
              </w:rPr>
              <w:t>Entusiasmo</w:t>
            </w:r>
          </w:p>
        </w:tc>
      </w:tr>
      <w:tr w:rsidR="004E389E" w:rsidRPr="00B47435" w14:paraId="08C2278C" w14:textId="77777777" w:rsidTr="00AA275A">
        <w:tc>
          <w:tcPr>
            <w:cnfStyle w:val="001000000000" w:firstRow="0" w:lastRow="0" w:firstColumn="1" w:lastColumn="0" w:oddVBand="0" w:evenVBand="0" w:oddHBand="0" w:evenHBand="0" w:firstRowFirstColumn="0" w:firstRowLastColumn="0" w:lastRowFirstColumn="0" w:lastRowLastColumn="0"/>
            <w:tcW w:w="2486" w:type="dxa"/>
          </w:tcPr>
          <w:p w14:paraId="0211BAB5" w14:textId="697FD607" w:rsidR="004E389E" w:rsidRPr="00B47435" w:rsidRDefault="004E389E" w:rsidP="00E50E1D">
            <w:pPr>
              <w:rPr>
                <w:rFonts w:ascii="Arial" w:hAnsi="Arial" w:cs="Arial"/>
                <w:sz w:val="14"/>
                <w:szCs w:val="14"/>
              </w:rPr>
            </w:pPr>
            <w:r w:rsidRPr="00B47435">
              <w:rPr>
                <w:rFonts w:ascii="Arial" w:hAnsi="Arial" w:cs="Arial"/>
                <w:sz w:val="14"/>
                <w:szCs w:val="14"/>
              </w:rPr>
              <w:t>BIN_PI_124</w:t>
            </w:r>
          </w:p>
        </w:tc>
        <w:tc>
          <w:tcPr>
            <w:tcW w:w="2300" w:type="dxa"/>
          </w:tcPr>
          <w:p w14:paraId="7D3465D3" w14:textId="32C90E56" w:rsidR="004E389E" w:rsidRPr="00B47435" w:rsidRDefault="004E389E" w:rsidP="00E50E1D">
            <w:pP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B47435">
              <w:rPr>
                <w:rFonts w:ascii="Arial" w:hAnsi="Arial" w:cs="Arial"/>
                <w:sz w:val="14"/>
                <w:szCs w:val="14"/>
              </w:rPr>
              <w:t>Baja ansiedad</w:t>
            </w:r>
          </w:p>
        </w:tc>
        <w:tc>
          <w:tcPr>
            <w:tcW w:w="2487" w:type="dxa"/>
          </w:tcPr>
          <w:p w14:paraId="5E335912" w14:textId="2982414F" w:rsidR="004E389E" w:rsidRPr="00B47435" w:rsidRDefault="004E389E" w:rsidP="00E50E1D">
            <w:pP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B47435">
              <w:rPr>
                <w:rFonts w:ascii="Arial" w:hAnsi="Arial" w:cs="Arial"/>
                <w:sz w:val="14"/>
                <w:szCs w:val="14"/>
              </w:rPr>
              <w:t>BIN_P_106</w:t>
            </w:r>
          </w:p>
        </w:tc>
        <w:tc>
          <w:tcPr>
            <w:tcW w:w="2077" w:type="dxa"/>
          </w:tcPr>
          <w:p w14:paraId="72ECFD66" w14:textId="060C2155" w:rsidR="004E389E" w:rsidRPr="00B47435" w:rsidRDefault="004E389E" w:rsidP="00D9446B">
            <w:pPr>
              <w:keepNext/>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B47435">
              <w:rPr>
                <w:rFonts w:ascii="Arial" w:hAnsi="Arial" w:cs="Arial"/>
                <w:sz w:val="14"/>
                <w:szCs w:val="14"/>
              </w:rPr>
              <w:t>Entusiasmo</w:t>
            </w:r>
          </w:p>
        </w:tc>
      </w:tr>
    </w:tbl>
    <w:p w14:paraId="20F60D1B" w14:textId="77777777" w:rsidR="00E70506" w:rsidRDefault="00E70506" w:rsidP="00D9446B">
      <w:pPr>
        <w:pStyle w:val="Descripcin"/>
      </w:pPr>
    </w:p>
    <w:p w14:paraId="063A4191" w14:textId="37A3C62A" w:rsidR="002F06D5" w:rsidRDefault="00D9446B" w:rsidP="00D9446B">
      <w:pPr>
        <w:pStyle w:val="Descripcin"/>
      </w:pPr>
      <w:r>
        <w:t xml:space="preserve">Tabla </w:t>
      </w:r>
      <w:r w:rsidR="000102BF">
        <w:fldChar w:fldCharType="begin"/>
      </w:r>
      <w:r w:rsidR="000102BF">
        <w:instrText xml:space="preserve"> SEQ Tabla \* ARABIC </w:instrText>
      </w:r>
      <w:r w:rsidR="000102BF">
        <w:fldChar w:fldCharType="separate"/>
      </w:r>
      <w:r w:rsidR="00731692">
        <w:rPr>
          <w:noProof/>
        </w:rPr>
        <w:t>4</w:t>
      </w:r>
      <w:r w:rsidR="000102BF">
        <w:rPr>
          <w:noProof/>
        </w:rPr>
        <w:fldChar w:fldCharType="end"/>
      </w:r>
      <w:r>
        <w:t>: Variables LHS involucradas en las 20 reglas de asociación estudiadas, y sus respectivas facetas que miden, en contraposición con la variable RHS.</w:t>
      </w:r>
    </w:p>
    <w:p w14:paraId="2A9B5038" w14:textId="485A3552" w:rsidR="00E507FE" w:rsidRDefault="00E507FE" w:rsidP="00E50E1D">
      <w:r>
        <w:t xml:space="preserve">Como se puede observar en la </w:t>
      </w:r>
      <w:r w:rsidR="00731692">
        <w:rPr>
          <w:b/>
          <w:bCs/>
          <w:i/>
          <w:iCs/>
        </w:rPr>
        <w:t>Tabla 4</w:t>
      </w:r>
      <w:r>
        <w:t xml:space="preserve">, distintas variables involucradas en LHS miden distintas facetas, demostrando que el foco del proyecto es beneficioso para eb|consulting y para la </w:t>
      </w:r>
      <w:r w:rsidR="003743FA">
        <w:t>academia</w:t>
      </w:r>
      <w:r>
        <w:t xml:space="preserve"> puesto que se han encontrado relaciones de coocurrencia estadística entre distintas facetas de la personalidad, facilitando el estudio en profundidad de</w:t>
      </w:r>
      <w:r w:rsidR="00AA275A">
        <w:t xml:space="preserve"> la personalidad.</w:t>
      </w:r>
    </w:p>
    <w:p w14:paraId="64E46741" w14:textId="1FC66EBD" w:rsidR="00AA275A" w:rsidRDefault="00AA275A" w:rsidP="00E50E1D">
      <w:r>
        <w:t xml:space="preserve">Para determinar el comportamiento de las relaciones entre las variables indicativas descritas en la tabla anterior, se realizó un gráfico interactivo por medio del motor </w:t>
      </w:r>
      <w:r>
        <w:rPr>
          <w:i/>
          <w:iCs/>
        </w:rPr>
        <w:t>htmlwidget</w:t>
      </w:r>
      <w:r>
        <w:t xml:space="preserve"> en RStudio</w:t>
      </w:r>
      <w:r w:rsidR="00612829">
        <w:t xml:space="preserve"> (</w:t>
      </w:r>
      <w:r w:rsidR="00731692">
        <w:t xml:space="preserve">Véase </w:t>
      </w:r>
      <w:r w:rsidR="00731692">
        <w:rPr>
          <w:b/>
          <w:bCs/>
          <w:i/>
          <w:iCs/>
        </w:rPr>
        <w:t>Código 6</w:t>
      </w:r>
      <w:r w:rsidR="00612829">
        <w:t>)</w:t>
      </w:r>
      <w:r>
        <w:t xml:space="preserve">. Los resultados generales se pueden observar en la </w:t>
      </w:r>
      <w:r w:rsidR="00731692">
        <w:rPr>
          <w:b/>
          <w:bCs/>
          <w:i/>
          <w:iCs/>
        </w:rPr>
        <w:t>Ilustración 4</w:t>
      </w:r>
      <w:r>
        <w:t xml:space="preserve">, sin embargo, se recomienda ver el detalle del mapa interactivo en el </w:t>
      </w:r>
      <w:r w:rsidR="00B17580">
        <w:rPr>
          <w:b/>
          <w:bCs/>
          <w:i/>
          <w:iCs/>
        </w:rPr>
        <w:t>Anexo 2</w:t>
      </w:r>
      <w:r>
        <w:t xml:space="preserve">. </w:t>
      </w:r>
    </w:p>
    <w:p w14:paraId="4F356683" w14:textId="4706616F" w:rsidR="00612829" w:rsidRDefault="00612829" w:rsidP="00E50E1D"/>
    <w:p w14:paraId="29CD61EC" w14:textId="77777777" w:rsidR="00731692" w:rsidRDefault="00612829" w:rsidP="00731692">
      <w:pPr>
        <w:keepNext/>
      </w:pPr>
      <w:r>
        <w:rPr>
          <w:noProof/>
        </w:rPr>
        <w:lastRenderedPageBreak/>
        <w:drawing>
          <wp:anchor distT="0" distB="0" distL="114300" distR="114300" simplePos="0" relativeHeight="251674624" behindDoc="0" locked="0" layoutInCell="1" allowOverlap="1" wp14:anchorId="589200D5" wp14:editId="488D404C">
            <wp:simplePos x="0" y="0"/>
            <wp:positionH relativeFrom="margin">
              <wp:posOffset>15544</wp:posOffset>
            </wp:positionH>
            <wp:positionV relativeFrom="paragraph">
              <wp:posOffset>-79375</wp:posOffset>
            </wp:positionV>
            <wp:extent cx="5966806" cy="96263"/>
            <wp:effectExtent l="0" t="0" r="0"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66806" cy="96263"/>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6ED4373" wp14:editId="34B7DE21">
            <wp:extent cx="5955527" cy="682625"/>
            <wp:effectExtent l="0" t="0" r="7620" b="317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63458" cy="683534"/>
                    </a:xfrm>
                    <a:prstGeom prst="rect">
                      <a:avLst/>
                    </a:prstGeom>
                  </pic:spPr>
                </pic:pic>
              </a:graphicData>
            </a:graphic>
          </wp:inline>
        </w:drawing>
      </w:r>
    </w:p>
    <w:p w14:paraId="55DA1A28" w14:textId="49216928" w:rsidR="00612829" w:rsidRDefault="00731692" w:rsidP="00731692">
      <w:pPr>
        <w:pStyle w:val="Descripcin"/>
      </w:pPr>
      <w:r>
        <w:t xml:space="preserve">Código </w:t>
      </w:r>
      <w:r w:rsidR="000102BF">
        <w:fldChar w:fldCharType="begin"/>
      </w:r>
      <w:r w:rsidR="000102BF">
        <w:instrText xml:space="preserve"> SEQ Código \* ARABIC </w:instrText>
      </w:r>
      <w:r w:rsidR="000102BF">
        <w:fldChar w:fldCharType="separate"/>
      </w:r>
      <w:r>
        <w:rPr>
          <w:noProof/>
        </w:rPr>
        <w:t>6</w:t>
      </w:r>
      <w:r w:rsidR="000102BF">
        <w:rPr>
          <w:noProof/>
        </w:rPr>
        <w:fldChar w:fldCharType="end"/>
      </w:r>
      <w:r>
        <w:t>: Generación del mapa interactivo sobre la interacción entre variables.</w:t>
      </w:r>
    </w:p>
    <w:p w14:paraId="5DC0DC6B" w14:textId="77777777" w:rsidR="00731692" w:rsidRDefault="009D09BE" w:rsidP="00731692">
      <w:pPr>
        <w:keepNext/>
      </w:pPr>
      <w:r>
        <w:rPr>
          <w:noProof/>
        </w:rPr>
        <w:drawing>
          <wp:inline distT="0" distB="0" distL="0" distR="0" wp14:anchorId="2C80FF5E" wp14:editId="1524301D">
            <wp:extent cx="5943600" cy="421830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218305"/>
                    </a:xfrm>
                    <a:prstGeom prst="rect">
                      <a:avLst/>
                    </a:prstGeom>
                  </pic:spPr>
                </pic:pic>
              </a:graphicData>
            </a:graphic>
          </wp:inline>
        </w:drawing>
      </w:r>
    </w:p>
    <w:p w14:paraId="211F4FE2" w14:textId="5727B041" w:rsidR="008112BF" w:rsidRDefault="00731692" w:rsidP="00731692">
      <w:pPr>
        <w:pStyle w:val="Descripcin"/>
        <w:rPr>
          <w:noProof/>
        </w:rPr>
      </w:pPr>
      <w:r>
        <w:t xml:space="preserve">Ilustración </w:t>
      </w:r>
      <w:r w:rsidR="000102BF">
        <w:fldChar w:fldCharType="begin"/>
      </w:r>
      <w:r w:rsidR="000102BF">
        <w:instrText xml:space="preserve"> SEQ Ilustración \* ARABIC </w:instrText>
      </w:r>
      <w:r w:rsidR="000102BF">
        <w:fldChar w:fldCharType="separate"/>
      </w:r>
      <w:r>
        <w:rPr>
          <w:noProof/>
        </w:rPr>
        <w:t>4</w:t>
      </w:r>
      <w:r w:rsidR="000102BF">
        <w:rPr>
          <w:noProof/>
        </w:rPr>
        <w:fldChar w:fldCharType="end"/>
      </w:r>
      <w:r>
        <w:t>: Visualización sobre las relaciones entre las variables LHS y RHS estudiadas.</w:t>
      </w:r>
    </w:p>
    <w:p w14:paraId="49D4DECB" w14:textId="77777777" w:rsidR="00731692" w:rsidRDefault="00731692" w:rsidP="00E50E1D">
      <w:pPr>
        <w:rPr>
          <w:noProof/>
        </w:rPr>
      </w:pPr>
    </w:p>
    <w:p w14:paraId="1BEE2D96" w14:textId="6763A164" w:rsidR="009D09BE" w:rsidRDefault="009D09BE" w:rsidP="00E50E1D">
      <w:pPr>
        <w:rPr>
          <w:noProof/>
        </w:rPr>
      </w:pPr>
      <w:r>
        <w:rPr>
          <w:noProof/>
        </w:rPr>
        <w:t xml:space="preserve">La figura anterior detalla las relaciones entre las variables y la composición de las 20 reglas de asociación más importantes relacionadas con la variable BIN_P_106. Dada la complejidad de la visualización, el detalle se presenta en la </w:t>
      </w:r>
      <w:r w:rsidR="00731692">
        <w:rPr>
          <w:b/>
          <w:bCs/>
          <w:i/>
          <w:iCs/>
          <w:noProof/>
        </w:rPr>
        <w:t>Tabla 5</w:t>
      </w:r>
      <w:r>
        <w:rPr>
          <w:noProof/>
        </w:rPr>
        <w:t>.</w:t>
      </w:r>
    </w:p>
    <w:p w14:paraId="18425102" w14:textId="312AA82A" w:rsidR="00C91126" w:rsidRDefault="00C91126">
      <w:pPr>
        <w:spacing w:line="259" w:lineRule="auto"/>
        <w:jc w:val="left"/>
        <w:rPr>
          <w:noProof/>
        </w:rPr>
      </w:pPr>
    </w:p>
    <w:p w14:paraId="4C821A4A" w14:textId="36376A37" w:rsidR="007E2CC3" w:rsidRDefault="007E2CC3">
      <w:pPr>
        <w:spacing w:line="259" w:lineRule="auto"/>
        <w:jc w:val="left"/>
        <w:rPr>
          <w:noProof/>
        </w:rPr>
      </w:pPr>
    </w:p>
    <w:p w14:paraId="06F297F3" w14:textId="23BC0232" w:rsidR="007E2CC3" w:rsidRDefault="007E2CC3">
      <w:pPr>
        <w:spacing w:line="259" w:lineRule="auto"/>
        <w:jc w:val="left"/>
        <w:rPr>
          <w:noProof/>
        </w:rPr>
      </w:pPr>
    </w:p>
    <w:p w14:paraId="7EAD057D" w14:textId="4EB877A2" w:rsidR="007E2CC3" w:rsidRDefault="007E2CC3">
      <w:pPr>
        <w:spacing w:line="259" w:lineRule="auto"/>
        <w:jc w:val="left"/>
        <w:rPr>
          <w:noProof/>
        </w:rPr>
      </w:pPr>
    </w:p>
    <w:tbl>
      <w:tblPr>
        <w:tblStyle w:val="Tablaconcuadrcula4-nfasis6"/>
        <w:tblW w:w="9493" w:type="dxa"/>
        <w:tblLayout w:type="fixed"/>
        <w:tblLook w:val="04A0" w:firstRow="1" w:lastRow="0" w:firstColumn="1" w:lastColumn="0" w:noHBand="0" w:noVBand="1"/>
      </w:tblPr>
      <w:tblGrid>
        <w:gridCol w:w="846"/>
        <w:gridCol w:w="1701"/>
        <w:gridCol w:w="1134"/>
        <w:gridCol w:w="992"/>
        <w:gridCol w:w="1418"/>
        <w:gridCol w:w="1134"/>
        <w:gridCol w:w="567"/>
        <w:gridCol w:w="850"/>
        <w:gridCol w:w="851"/>
      </w:tblGrid>
      <w:tr w:rsidR="00983AAD" w:rsidRPr="004E389E" w14:paraId="11BED57A" w14:textId="77777777" w:rsidTr="00983AAD">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14:paraId="1882B4DA" w14:textId="77777777" w:rsidR="004E389E" w:rsidRPr="004E389E" w:rsidRDefault="004E389E" w:rsidP="00983AAD">
            <w:pPr>
              <w:spacing w:line="240" w:lineRule="auto"/>
              <w:jc w:val="center"/>
              <w:rPr>
                <w:rFonts w:ascii="Arial" w:eastAsia="Times New Roman" w:hAnsi="Arial" w:cs="Arial"/>
                <w:color w:val="000000"/>
                <w:sz w:val="20"/>
                <w:szCs w:val="20"/>
                <w:lang w:eastAsia="es-CL"/>
              </w:rPr>
            </w:pPr>
            <w:r w:rsidRPr="004E389E">
              <w:rPr>
                <w:rFonts w:ascii="Arial" w:eastAsia="Times New Roman" w:hAnsi="Arial" w:cs="Arial"/>
                <w:noProof/>
                <w:color w:val="000000"/>
                <w:sz w:val="20"/>
                <w:szCs w:val="20"/>
                <w:lang w:eastAsia="es-CL"/>
              </w:rPr>
              <w:lastRenderedPageBreak/>
              <w:t>Regla</w:t>
            </w:r>
          </w:p>
        </w:tc>
        <w:tc>
          <w:tcPr>
            <w:tcW w:w="1701" w:type="dxa"/>
            <w:vAlign w:val="center"/>
            <w:hideMark/>
          </w:tcPr>
          <w:p w14:paraId="6960C1B2" w14:textId="77777777" w:rsidR="004E389E" w:rsidRPr="004E389E" w:rsidRDefault="004E389E" w:rsidP="00983AAD">
            <w:pPr>
              <w:spacing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L"/>
              </w:rPr>
            </w:pPr>
            <w:r w:rsidRPr="004E389E">
              <w:rPr>
                <w:rFonts w:ascii="Arial" w:eastAsia="Times New Roman" w:hAnsi="Arial" w:cs="Arial"/>
                <w:noProof/>
                <w:color w:val="000000"/>
                <w:sz w:val="20"/>
                <w:szCs w:val="20"/>
                <w:lang w:eastAsia="es-CL"/>
              </w:rPr>
              <w:t>LHS</w:t>
            </w:r>
          </w:p>
        </w:tc>
        <w:tc>
          <w:tcPr>
            <w:tcW w:w="1134" w:type="dxa"/>
            <w:vAlign w:val="center"/>
            <w:hideMark/>
          </w:tcPr>
          <w:p w14:paraId="3FF3B3D6" w14:textId="77777777" w:rsidR="004E389E" w:rsidRPr="004E389E" w:rsidRDefault="004E389E" w:rsidP="00983AAD">
            <w:pPr>
              <w:spacing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L"/>
              </w:rPr>
            </w:pPr>
            <w:r w:rsidRPr="004E389E">
              <w:rPr>
                <w:rFonts w:ascii="Arial" w:eastAsia="Times New Roman" w:hAnsi="Arial" w:cs="Arial"/>
                <w:noProof/>
                <w:color w:val="000000"/>
                <w:sz w:val="20"/>
                <w:szCs w:val="20"/>
                <w:lang w:eastAsia="es-CL"/>
              </w:rPr>
              <w:t>RHS</w:t>
            </w:r>
          </w:p>
        </w:tc>
        <w:tc>
          <w:tcPr>
            <w:tcW w:w="992" w:type="dxa"/>
            <w:vAlign w:val="center"/>
            <w:hideMark/>
          </w:tcPr>
          <w:p w14:paraId="03470159" w14:textId="5ECB245D" w:rsidR="004E389E" w:rsidRPr="004E389E" w:rsidRDefault="00E70506" w:rsidP="00983AAD">
            <w:pPr>
              <w:spacing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L"/>
              </w:rPr>
            </w:pPr>
            <w:r w:rsidRPr="00E70506">
              <w:rPr>
                <w:rFonts w:ascii="Arial" w:eastAsia="Times New Roman" w:hAnsi="Arial" w:cs="Arial"/>
                <w:i/>
                <w:iCs/>
                <w:noProof/>
                <w:color w:val="000000"/>
                <w:sz w:val="20"/>
                <w:szCs w:val="20"/>
                <w:lang w:eastAsia="es-CL"/>
              </w:rPr>
              <w:t>Support</w:t>
            </w:r>
          </w:p>
        </w:tc>
        <w:tc>
          <w:tcPr>
            <w:tcW w:w="1418" w:type="dxa"/>
            <w:vAlign w:val="center"/>
            <w:hideMark/>
          </w:tcPr>
          <w:p w14:paraId="560B5653" w14:textId="06357C18" w:rsidR="004E389E" w:rsidRPr="004E389E" w:rsidRDefault="00E70506" w:rsidP="00983AAD">
            <w:pPr>
              <w:spacing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L"/>
              </w:rPr>
            </w:pPr>
            <w:r w:rsidRPr="00E70506">
              <w:rPr>
                <w:rFonts w:ascii="Arial" w:eastAsia="Times New Roman" w:hAnsi="Arial" w:cs="Arial"/>
                <w:i/>
                <w:iCs/>
                <w:noProof/>
                <w:color w:val="000000"/>
                <w:sz w:val="20"/>
                <w:szCs w:val="20"/>
                <w:lang w:eastAsia="es-CL"/>
              </w:rPr>
              <w:t>Confidence</w:t>
            </w:r>
          </w:p>
        </w:tc>
        <w:tc>
          <w:tcPr>
            <w:tcW w:w="1134" w:type="dxa"/>
            <w:vAlign w:val="center"/>
            <w:hideMark/>
          </w:tcPr>
          <w:p w14:paraId="0BFB8154" w14:textId="77777777" w:rsidR="004E389E" w:rsidRPr="004E389E" w:rsidRDefault="004E389E" w:rsidP="00983AAD">
            <w:pPr>
              <w:spacing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L"/>
              </w:rPr>
            </w:pPr>
            <w:r w:rsidRPr="004E389E">
              <w:rPr>
                <w:rFonts w:ascii="Arial" w:eastAsia="Times New Roman" w:hAnsi="Arial" w:cs="Arial"/>
                <w:noProof/>
                <w:color w:val="000000"/>
                <w:sz w:val="20"/>
                <w:szCs w:val="20"/>
                <w:lang w:eastAsia="es-CL"/>
              </w:rPr>
              <w:t>Coverage</w:t>
            </w:r>
          </w:p>
        </w:tc>
        <w:tc>
          <w:tcPr>
            <w:tcW w:w="567" w:type="dxa"/>
            <w:vAlign w:val="center"/>
            <w:hideMark/>
          </w:tcPr>
          <w:p w14:paraId="4A9D2F75" w14:textId="3C7F442E" w:rsidR="004E389E" w:rsidRPr="004E389E" w:rsidRDefault="00E70506" w:rsidP="00983AAD">
            <w:pPr>
              <w:spacing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L"/>
              </w:rPr>
            </w:pPr>
            <w:r w:rsidRPr="00E70506">
              <w:rPr>
                <w:rFonts w:ascii="Arial" w:eastAsia="Times New Roman" w:hAnsi="Arial" w:cs="Arial"/>
                <w:i/>
                <w:iCs/>
                <w:noProof/>
                <w:color w:val="000000"/>
                <w:sz w:val="20"/>
                <w:szCs w:val="20"/>
                <w:lang w:eastAsia="es-CL"/>
              </w:rPr>
              <w:t>Lift</w:t>
            </w:r>
          </w:p>
        </w:tc>
        <w:tc>
          <w:tcPr>
            <w:tcW w:w="850" w:type="dxa"/>
            <w:vAlign w:val="center"/>
            <w:hideMark/>
          </w:tcPr>
          <w:p w14:paraId="0B328156" w14:textId="77777777" w:rsidR="004E389E" w:rsidRPr="004E389E" w:rsidRDefault="004E389E" w:rsidP="00983AAD">
            <w:pPr>
              <w:spacing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L"/>
              </w:rPr>
            </w:pPr>
            <w:r w:rsidRPr="004E389E">
              <w:rPr>
                <w:rFonts w:ascii="Arial" w:eastAsia="Times New Roman" w:hAnsi="Arial" w:cs="Arial"/>
                <w:noProof/>
                <w:color w:val="000000"/>
                <w:sz w:val="20"/>
                <w:szCs w:val="20"/>
                <w:lang w:eastAsia="es-CL"/>
              </w:rPr>
              <w:t>Count</w:t>
            </w:r>
          </w:p>
        </w:tc>
        <w:tc>
          <w:tcPr>
            <w:tcW w:w="851" w:type="dxa"/>
            <w:vAlign w:val="center"/>
            <w:hideMark/>
          </w:tcPr>
          <w:p w14:paraId="2B986DF3" w14:textId="77777777" w:rsidR="004E389E" w:rsidRPr="004E389E" w:rsidRDefault="004E389E" w:rsidP="00983AAD">
            <w:pPr>
              <w:spacing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L"/>
              </w:rPr>
            </w:pPr>
            <w:r w:rsidRPr="004E389E">
              <w:rPr>
                <w:rFonts w:ascii="Arial" w:eastAsia="Times New Roman" w:hAnsi="Arial" w:cs="Arial"/>
                <w:noProof/>
                <w:color w:val="000000"/>
                <w:sz w:val="20"/>
                <w:szCs w:val="20"/>
                <w:lang w:eastAsia="es-CL"/>
              </w:rPr>
              <w:t>Order</w:t>
            </w:r>
          </w:p>
        </w:tc>
      </w:tr>
      <w:tr w:rsidR="00983AAD" w:rsidRPr="004E389E" w14:paraId="6D29FF83" w14:textId="77777777" w:rsidTr="00B47435">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14:paraId="611066C3" w14:textId="77777777" w:rsidR="004E389E" w:rsidRPr="004E389E" w:rsidRDefault="004E389E" w:rsidP="00983AAD">
            <w:pPr>
              <w:spacing w:line="240" w:lineRule="auto"/>
              <w:jc w:val="center"/>
              <w:rPr>
                <w:rFonts w:ascii="Arial" w:eastAsia="Times New Roman" w:hAnsi="Arial" w:cs="Arial"/>
                <w:color w:val="000000"/>
                <w:sz w:val="14"/>
                <w:szCs w:val="14"/>
                <w:lang w:eastAsia="es-CL"/>
              </w:rPr>
            </w:pPr>
            <w:r w:rsidRPr="004E389E">
              <w:rPr>
                <w:rFonts w:ascii="Arial" w:eastAsia="Times New Roman" w:hAnsi="Arial" w:cs="Arial"/>
                <w:noProof/>
                <w:color w:val="000000"/>
                <w:sz w:val="14"/>
                <w:szCs w:val="14"/>
                <w:lang w:eastAsia="es-CL"/>
              </w:rPr>
              <w:t>1</w:t>
            </w:r>
          </w:p>
        </w:tc>
        <w:tc>
          <w:tcPr>
            <w:tcW w:w="1701" w:type="dxa"/>
            <w:vAlign w:val="center"/>
            <w:hideMark/>
          </w:tcPr>
          <w:p w14:paraId="4D431E95" w14:textId="77777777" w:rsidR="004E389E" w:rsidRPr="004B090B" w:rsidRDefault="004E389E" w:rsidP="00983AAD">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4"/>
                <w:szCs w:val="14"/>
                <w:lang w:val="en-US" w:eastAsia="es-CL"/>
              </w:rPr>
            </w:pPr>
            <w:r w:rsidRPr="004B090B">
              <w:rPr>
                <w:rFonts w:ascii="Arial" w:eastAsia="Times New Roman" w:hAnsi="Arial" w:cs="Arial"/>
                <w:color w:val="000000"/>
                <w:sz w:val="14"/>
                <w:szCs w:val="14"/>
                <w:lang w:val="en-US" w:eastAsia="es-CL"/>
              </w:rPr>
              <w:t>{BIN_P_11, BIN_P_16, BIN_P_43, BIN_PI_124}</w:t>
            </w:r>
          </w:p>
        </w:tc>
        <w:tc>
          <w:tcPr>
            <w:tcW w:w="1134" w:type="dxa"/>
            <w:noWrap/>
            <w:vAlign w:val="center"/>
            <w:hideMark/>
          </w:tcPr>
          <w:p w14:paraId="22F90882" w14:textId="77777777" w:rsidR="004E389E" w:rsidRPr="004E389E" w:rsidRDefault="004E389E" w:rsidP="00983AAD">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{BIN_P_106}</w:t>
            </w:r>
          </w:p>
        </w:tc>
        <w:tc>
          <w:tcPr>
            <w:tcW w:w="992" w:type="dxa"/>
            <w:vAlign w:val="center"/>
            <w:hideMark/>
          </w:tcPr>
          <w:p w14:paraId="46C8168D" w14:textId="77777777" w:rsidR="004E389E" w:rsidRPr="004E389E" w:rsidRDefault="004E389E" w:rsidP="00983AAD">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noProof/>
                <w:color w:val="000000"/>
                <w:sz w:val="14"/>
                <w:szCs w:val="14"/>
                <w:lang w:eastAsia="es-CL"/>
              </w:rPr>
              <w:t>0,811</w:t>
            </w:r>
          </w:p>
        </w:tc>
        <w:tc>
          <w:tcPr>
            <w:tcW w:w="1418" w:type="dxa"/>
            <w:vAlign w:val="center"/>
            <w:hideMark/>
          </w:tcPr>
          <w:p w14:paraId="05160953" w14:textId="77777777" w:rsidR="004E389E" w:rsidRPr="004E389E" w:rsidRDefault="004E389E" w:rsidP="00983AAD">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noProof/>
                <w:color w:val="000000"/>
                <w:sz w:val="14"/>
                <w:szCs w:val="14"/>
                <w:lang w:eastAsia="es-CL"/>
              </w:rPr>
              <w:t>0,982</w:t>
            </w:r>
          </w:p>
        </w:tc>
        <w:tc>
          <w:tcPr>
            <w:tcW w:w="1134" w:type="dxa"/>
            <w:vAlign w:val="center"/>
            <w:hideMark/>
          </w:tcPr>
          <w:p w14:paraId="3970706C" w14:textId="77777777" w:rsidR="004E389E" w:rsidRPr="004E389E" w:rsidRDefault="004E389E" w:rsidP="00983AAD">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noProof/>
                <w:color w:val="000000"/>
                <w:sz w:val="14"/>
                <w:szCs w:val="14"/>
                <w:lang w:eastAsia="es-CL"/>
              </w:rPr>
              <w:t>0,826</w:t>
            </w:r>
          </w:p>
        </w:tc>
        <w:tc>
          <w:tcPr>
            <w:tcW w:w="567" w:type="dxa"/>
            <w:vAlign w:val="center"/>
            <w:hideMark/>
          </w:tcPr>
          <w:p w14:paraId="2995ACB6" w14:textId="77777777" w:rsidR="004E389E" w:rsidRPr="004E389E" w:rsidRDefault="004E389E" w:rsidP="00983AAD">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noProof/>
                <w:color w:val="000000"/>
                <w:sz w:val="14"/>
                <w:szCs w:val="14"/>
                <w:lang w:eastAsia="es-CL"/>
              </w:rPr>
              <w:t>1</w:t>
            </w:r>
          </w:p>
        </w:tc>
        <w:tc>
          <w:tcPr>
            <w:tcW w:w="850" w:type="dxa"/>
            <w:vAlign w:val="center"/>
            <w:hideMark/>
          </w:tcPr>
          <w:p w14:paraId="6E0F94E9" w14:textId="77777777" w:rsidR="004E389E" w:rsidRPr="004E389E" w:rsidRDefault="004E389E" w:rsidP="00983AAD">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noProof/>
                <w:color w:val="000000"/>
                <w:sz w:val="14"/>
                <w:szCs w:val="14"/>
                <w:lang w:eastAsia="es-CL"/>
              </w:rPr>
              <w:t>17300</w:t>
            </w:r>
          </w:p>
        </w:tc>
        <w:tc>
          <w:tcPr>
            <w:tcW w:w="851" w:type="dxa"/>
            <w:vAlign w:val="center"/>
            <w:hideMark/>
          </w:tcPr>
          <w:p w14:paraId="66D0A3D5" w14:textId="77777777" w:rsidR="004E389E" w:rsidRPr="004E389E" w:rsidRDefault="004E389E" w:rsidP="00983AAD">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noProof/>
                <w:color w:val="000000"/>
                <w:sz w:val="14"/>
                <w:szCs w:val="14"/>
                <w:lang w:eastAsia="es-CL"/>
              </w:rPr>
              <w:t>5</w:t>
            </w:r>
          </w:p>
        </w:tc>
      </w:tr>
      <w:tr w:rsidR="00983AAD" w:rsidRPr="004E389E" w14:paraId="7F21AA97" w14:textId="77777777" w:rsidTr="00983AAD">
        <w:trPr>
          <w:trHeight w:val="829"/>
        </w:trPr>
        <w:tc>
          <w:tcPr>
            <w:cnfStyle w:val="001000000000" w:firstRow="0" w:lastRow="0" w:firstColumn="1" w:lastColumn="0" w:oddVBand="0" w:evenVBand="0" w:oddHBand="0" w:evenHBand="0" w:firstRowFirstColumn="0" w:firstRowLastColumn="0" w:lastRowFirstColumn="0" w:lastRowLastColumn="0"/>
            <w:tcW w:w="846" w:type="dxa"/>
            <w:noWrap/>
            <w:vAlign w:val="center"/>
            <w:hideMark/>
          </w:tcPr>
          <w:p w14:paraId="7F3C3C52" w14:textId="77777777" w:rsidR="004E389E" w:rsidRPr="004E389E" w:rsidRDefault="004E389E" w:rsidP="00983AAD">
            <w:pPr>
              <w:spacing w:line="240" w:lineRule="auto"/>
              <w:jc w:val="center"/>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2</w:t>
            </w:r>
          </w:p>
        </w:tc>
        <w:tc>
          <w:tcPr>
            <w:tcW w:w="1701" w:type="dxa"/>
            <w:vAlign w:val="center"/>
            <w:hideMark/>
          </w:tcPr>
          <w:p w14:paraId="44E3202F" w14:textId="5D419342" w:rsidR="004E389E" w:rsidRPr="004B090B" w:rsidRDefault="004E389E" w:rsidP="00983AAD">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val="en-US" w:eastAsia="es-CL"/>
              </w:rPr>
            </w:pPr>
            <w:r w:rsidRPr="004B090B">
              <w:rPr>
                <w:rFonts w:ascii="Arial" w:eastAsia="Times New Roman" w:hAnsi="Arial" w:cs="Arial"/>
                <w:color w:val="000000"/>
                <w:sz w:val="14"/>
                <w:szCs w:val="14"/>
                <w:lang w:val="en-US" w:eastAsia="es-CL"/>
              </w:rPr>
              <w:t>{BIN_P_11,</w:t>
            </w:r>
            <w:r w:rsidRPr="004B090B">
              <w:rPr>
                <w:rFonts w:ascii="Arial" w:eastAsia="Times New Roman" w:hAnsi="Arial" w:cs="Arial"/>
                <w:color w:val="000000"/>
                <w:sz w:val="14"/>
                <w:szCs w:val="14"/>
                <w:lang w:val="en-US" w:eastAsia="es-CL"/>
              </w:rPr>
              <w:br/>
              <w:t>BIN_P_36,</w:t>
            </w:r>
            <w:r w:rsidRPr="004B090B">
              <w:rPr>
                <w:rFonts w:ascii="Arial" w:eastAsia="Times New Roman" w:hAnsi="Arial" w:cs="Arial"/>
                <w:color w:val="000000"/>
                <w:sz w:val="14"/>
                <w:szCs w:val="14"/>
                <w:lang w:val="en-US" w:eastAsia="es-CL"/>
              </w:rPr>
              <w:br/>
              <w:t>BIN_P_43,</w:t>
            </w:r>
            <w:r w:rsidRPr="004B090B">
              <w:rPr>
                <w:rFonts w:ascii="Arial" w:eastAsia="Times New Roman" w:hAnsi="Arial" w:cs="Arial"/>
                <w:color w:val="000000"/>
                <w:sz w:val="14"/>
                <w:szCs w:val="14"/>
                <w:lang w:val="en-US" w:eastAsia="es-CL"/>
              </w:rPr>
              <w:br/>
              <w:t>BIN_P_103, BIN_PI_124}</w:t>
            </w:r>
          </w:p>
        </w:tc>
        <w:tc>
          <w:tcPr>
            <w:tcW w:w="1134" w:type="dxa"/>
            <w:noWrap/>
            <w:vAlign w:val="center"/>
            <w:hideMark/>
          </w:tcPr>
          <w:p w14:paraId="5856716E" w14:textId="77777777" w:rsidR="004E389E" w:rsidRPr="004E389E" w:rsidRDefault="004E389E" w:rsidP="00983AAD">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{BIN_P_106}</w:t>
            </w:r>
          </w:p>
        </w:tc>
        <w:tc>
          <w:tcPr>
            <w:tcW w:w="992" w:type="dxa"/>
            <w:noWrap/>
            <w:vAlign w:val="center"/>
            <w:hideMark/>
          </w:tcPr>
          <w:p w14:paraId="074A784F" w14:textId="77777777" w:rsidR="004E389E" w:rsidRPr="004E389E" w:rsidRDefault="004E389E" w:rsidP="00983AAD">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0.801</w:t>
            </w:r>
          </w:p>
        </w:tc>
        <w:tc>
          <w:tcPr>
            <w:tcW w:w="1418" w:type="dxa"/>
            <w:noWrap/>
            <w:vAlign w:val="center"/>
            <w:hideMark/>
          </w:tcPr>
          <w:p w14:paraId="4EF61F07" w14:textId="77777777" w:rsidR="004E389E" w:rsidRPr="004E389E" w:rsidRDefault="004E389E" w:rsidP="00983AAD">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0.981</w:t>
            </w:r>
          </w:p>
        </w:tc>
        <w:tc>
          <w:tcPr>
            <w:tcW w:w="1134" w:type="dxa"/>
            <w:noWrap/>
            <w:vAlign w:val="center"/>
            <w:hideMark/>
          </w:tcPr>
          <w:p w14:paraId="53112F73" w14:textId="77777777" w:rsidR="004E389E" w:rsidRPr="004E389E" w:rsidRDefault="004E389E" w:rsidP="00983AAD">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0.816</w:t>
            </w:r>
          </w:p>
        </w:tc>
        <w:tc>
          <w:tcPr>
            <w:tcW w:w="567" w:type="dxa"/>
            <w:noWrap/>
            <w:vAlign w:val="center"/>
            <w:hideMark/>
          </w:tcPr>
          <w:p w14:paraId="55563BCC" w14:textId="77777777" w:rsidR="004E389E" w:rsidRPr="004E389E" w:rsidRDefault="004E389E" w:rsidP="00983AAD">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1.04</w:t>
            </w:r>
          </w:p>
        </w:tc>
        <w:tc>
          <w:tcPr>
            <w:tcW w:w="850" w:type="dxa"/>
            <w:noWrap/>
            <w:vAlign w:val="center"/>
            <w:hideMark/>
          </w:tcPr>
          <w:p w14:paraId="6840E5F6" w14:textId="77777777" w:rsidR="004E389E" w:rsidRPr="004E389E" w:rsidRDefault="004E389E" w:rsidP="00983AAD">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17100</w:t>
            </w:r>
          </w:p>
        </w:tc>
        <w:tc>
          <w:tcPr>
            <w:tcW w:w="851" w:type="dxa"/>
            <w:noWrap/>
            <w:vAlign w:val="center"/>
            <w:hideMark/>
          </w:tcPr>
          <w:p w14:paraId="1CC2FAF1" w14:textId="77777777" w:rsidR="004E389E" w:rsidRPr="004E389E" w:rsidRDefault="004E389E" w:rsidP="00983AAD">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6</w:t>
            </w:r>
          </w:p>
        </w:tc>
      </w:tr>
      <w:tr w:rsidR="00983AAD" w:rsidRPr="004E389E" w14:paraId="4F422154" w14:textId="77777777" w:rsidTr="00983AAD">
        <w:trPr>
          <w:cnfStyle w:val="000000100000" w:firstRow="0" w:lastRow="0" w:firstColumn="0" w:lastColumn="0" w:oddVBand="0" w:evenVBand="0" w:oddHBand="1" w:evenHBand="0" w:firstRowFirstColumn="0" w:firstRowLastColumn="0" w:lastRowFirstColumn="0" w:lastRowLastColumn="0"/>
          <w:trHeight w:val="829"/>
        </w:trPr>
        <w:tc>
          <w:tcPr>
            <w:cnfStyle w:val="001000000000" w:firstRow="0" w:lastRow="0" w:firstColumn="1" w:lastColumn="0" w:oddVBand="0" w:evenVBand="0" w:oddHBand="0" w:evenHBand="0" w:firstRowFirstColumn="0" w:firstRowLastColumn="0" w:lastRowFirstColumn="0" w:lastRowLastColumn="0"/>
            <w:tcW w:w="846" w:type="dxa"/>
            <w:noWrap/>
            <w:vAlign w:val="center"/>
            <w:hideMark/>
          </w:tcPr>
          <w:p w14:paraId="499A6827" w14:textId="77777777" w:rsidR="004E389E" w:rsidRPr="004E389E" w:rsidRDefault="004E389E" w:rsidP="00983AAD">
            <w:pPr>
              <w:spacing w:line="240" w:lineRule="auto"/>
              <w:jc w:val="center"/>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3</w:t>
            </w:r>
          </w:p>
        </w:tc>
        <w:tc>
          <w:tcPr>
            <w:tcW w:w="1701" w:type="dxa"/>
            <w:vAlign w:val="center"/>
            <w:hideMark/>
          </w:tcPr>
          <w:p w14:paraId="439A7F67" w14:textId="77777777" w:rsidR="004E389E" w:rsidRPr="004B090B" w:rsidRDefault="004E389E" w:rsidP="00983AAD">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4"/>
                <w:szCs w:val="14"/>
                <w:lang w:val="en-US" w:eastAsia="es-CL"/>
              </w:rPr>
            </w:pPr>
            <w:r w:rsidRPr="004B090B">
              <w:rPr>
                <w:rFonts w:ascii="Arial" w:eastAsia="Times New Roman" w:hAnsi="Arial" w:cs="Arial"/>
                <w:color w:val="000000"/>
                <w:sz w:val="14"/>
                <w:szCs w:val="14"/>
                <w:lang w:val="en-US" w:eastAsia="es-CL"/>
              </w:rPr>
              <w:t>{BIN_P_11,</w:t>
            </w:r>
            <w:r w:rsidRPr="004B090B">
              <w:rPr>
                <w:rFonts w:ascii="Arial" w:eastAsia="Times New Roman" w:hAnsi="Arial" w:cs="Arial"/>
                <w:color w:val="000000"/>
                <w:sz w:val="14"/>
                <w:szCs w:val="14"/>
                <w:lang w:val="en-US" w:eastAsia="es-CL"/>
              </w:rPr>
              <w:br/>
              <w:t>BIN_P_36,</w:t>
            </w:r>
            <w:r w:rsidRPr="004B090B">
              <w:rPr>
                <w:rFonts w:ascii="Arial" w:eastAsia="Times New Roman" w:hAnsi="Arial" w:cs="Arial"/>
                <w:color w:val="000000"/>
                <w:sz w:val="14"/>
                <w:szCs w:val="14"/>
                <w:lang w:val="en-US" w:eastAsia="es-CL"/>
              </w:rPr>
              <w:br/>
              <w:t>BIN_P_43,</w:t>
            </w:r>
            <w:r w:rsidRPr="004B090B">
              <w:rPr>
                <w:rFonts w:ascii="Arial" w:eastAsia="Times New Roman" w:hAnsi="Arial" w:cs="Arial"/>
                <w:color w:val="000000"/>
                <w:sz w:val="14"/>
                <w:szCs w:val="14"/>
                <w:lang w:val="en-US" w:eastAsia="es-CL"/>
              </w:rPr>
              <w:br/>
              <w:t>BIN_P_67,</w:t>
            </w:r>
            <w:r w:rsidRPr="004B090B">
              <w:rPr>
                <w:rFonts w:ascii="Arial" w:eastAsia="Times New Roman" w:hAnsi="Arial" w:cs="Arial"/>
                <w:color w:val="000000"/>
                <w:sz w:val="14"/>
                <w:szCs w:val="14"/>
                <w:lang w:val="en-US" w:eastAsia="es-CL"/>
              </w:rPr>
              <w:br/>
              <w:t>BIN_PI_124}</w:t>
            </w:r>
          </w:p>
        </w:tc>
        <w:tc>
          <w:tcPr>
            <w:tcW w:w="1134" w:type="dxa"/>
            <w:noWrap/>
            <w:vAlign w:val="center"/>
            <w:hideMark/>
          </w:tcPr>
          <w:p w14:paraId="19166717" w14:textId="77777777" w:rsidR="004E389E" w:rsidRPr="004E389E" w:rsidRDefault="004E389E" w:rsidP="00983AAD">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{BIN_P_106}</w:t>
            </w:r>
          </w:p>
        </w:tc>
        <w:tc>
          <w:tcPr>
            <w:tcW w:w="992" w:type="dxa"/>
            <w:noWrap/>
            <w:vAlign w:val="center"/>
            <w:hideMark/>
          </w:tcPr>
          <w:p w14:paraId="0B7D9A93" w14:textId="77777777" w:rsidR="004E389E" w:rsidRPr="004E389E" w:rsidRDefault="004E389E" w:rsidP="00983AAD">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0.803</w:t>
            </w:r>
          </w:p>
        </w:tc>
        <w:tc>
          <w:tcPr>
            <w:tcW w:w="1418" w:type="dxa"/>
            <w:noWrap/>
            <w:vAlign w:val="center"/>
            <w:hideMark/>
          </w:tcPr>
          <w:p w14:paraId="6C9FBC3C" w14:textId="77777777" w:rsidR="004E389E" w:rsidRPr="004E389E" w:rsidRDefault="004E389E" w:rsidP="00983AAD">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0.981</w:t>
            </w:r>
          </w:p>
        </w:tc>
        <w:tc>
          <w:tcPr>
            <w:tcW w:w="1134" w:type="dxa"/>
            <w:noWrap/>
            <w:vAlign w:val="center"/>
            <w:hideMark/>
          </w:tcPr>
          <w:p w14:paraId="47054AE6" w14:textId="77777777" w:rsidR="004E389E" w:rsidRPr="004E389E" w:rsidRDefault="004E389E" w:rsidP="00983AAD">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0.819</w:t>
            </w:r>
          </w:p>
        </w:tc>
        <w:tc>
          <w:tcPr>
            <w:tcW w:w="567" w:type="dxa"/>
            <w:noWrap/>
            <w:vAlign w:val="center"/>
            <w:hideMark/>
          </w:tcPr>
          <w:p w14:paraId="31173232" w14:textId="77777777" w:rsidR="004E389E" w:rsidRPr="004E389E" w:rsidRDefault="004E389E" w:rsidP="00983AAD">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1.04</w:t>
            </w:r>
          </w:p>
        </w:tc>
        <w:tc>
          <w:tcPr>
            <w:tcW w:w="850" w:type="dxa"/>
            <w:noWrap/>
            <w:vAlign w:val="center"/>
            <w:hideMark/>
          </w:tcPr>
          <w:p w14:paraId="61ED7D6E" w14:textId="77777777" w:rsidR="004E389E" w:rsidRPr="004E389E" w:rsidRDefault="004E389E" w:rsidP="00983AAD">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17200</w:t>
            </w:r>
          </w:p>
        </w:tc>
        <w:tc>
          <w:tcPr>
            <w:tcW w:w="851" w:type="dxa"/>
            <w:noWrap/>
            <w:vAlign w:val="center"/>
            <w:hideMark/>
          </w:tcPr>
          <w:p w14:paraId="6EF1D9EC" w14:textId="77777777" w:rsidR="004E389E" w:rsidRPr="004E389E" w:rsidRDefault="004E389E" w:rsidP="00983AAD">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6</w:t>
            </w:r>
          </w:p>
        </w:tc>
      </w:tr>
      <w:tr w:rsidR="00983AAD" w:rsidRPr="004E389E" w14:paraId="7C605520" w14:textId="77777777" w:rsidTr="00983AAD">
        <w:trPr>
          <w:trHeight w:val="829"/>
        </w:trPr>
        <w:tc>
          <w:tcPr>
            <w:cnfStyle w:val="001000000000" w:firstRow="0" w:lastRow="0" w:firstColumn="1" w:lastColumn="0" w:oddVBand="0" w:evenVBand="0" w:oddHBand="0" w:evenHBand="0" w:firstRowFirstColumn="0" w:firstRowLastColumn="0" w:lastRowFirstColumn="0" w:lastRowLastColumn="0"/>
            <w:tcW w:w="846" w:type="dxa"/>
            <w:noWrap/>
            <w:vAlign w:val="center"/>
            <w:hideMark/>
          </w:tcPr>
          <w:p w14:paraId="37057140" w14:textId="77777777" w:rsidR="004E389E" w:rsidRPr="004E389E" w:rsidRDefault="004E389E" w:rsidP="00983AAD">
            <w:pPr>
              <w:spacing w:line="240" w:lineRule="auto"/>
              <w:jc w:val="center"/>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4</w:t>
            </w:r>
          </w:p>
        </w:tc>
        <w:tc>
          <w:tcPr>
            <w:tcW w:w="1701" w:type="dxa"/>
            <w:vAlign w:val="center"/>
            <w:hideMark/>
          </w:tcPr>
          <w:p w14:paraId="66D68701" w14:textId="77777777" w:rsidR="004E389E" w:rsidRPr="004B090B" w:rsidRDefault="004E389E" w:rsidP="00983AAD">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val="en-US" w:eastAsia="es-CL"/>
              </w:rPr>
            </w:pPr>
            <w:r w:rsidRPr="004B090B">
              <w:rPr>
                <w:rFonts w:ascii="Arial" w:eastAsia="Times New Roman" w:hAnsi="Arial" w:cs="Arial"/>
                <w:color w:val="000000"/>
                <w:sz w:val="14"/>
                <w:szCs w:val="14"/>
                <w:lang w:val="en-US" w:eastAsia="es-CL"/>
              </w:rPr>
              <w:t>{BIN_P_16,</w:t>
            </w:r>
            <w:r w:rsidRPr="004B090B">
              <w:rPr>
                <w:rFonts w:ascii="Arial" w:eastAsia="Times New Roman" w:hAnsi="Arial" w:cs="Arial"/>
                <w:color w:val="000000"/>
                <w:sz w:val="14"/>
                <w:szCs w:val="14"/>
                <w:lang w:val="en-US" w:eastAsia="es-CL"/>
              </w:rPr>
              <w:br/>
              <w:t>BIN_P_36,</w:t>
            </w:r>
            <w:r w:rsidRPr="004B090B">
              <w:rPr>
                <w:rFonts w:ascii="Arial" w:eastAsia="Times New Roman" w:hAnsi="Arial" w:cs="Arial"/>
                <w:color w:val="000000"/>
                <w:sz w:val="14"/>
                <w:szCs w:val="14"/>
                <w:lang w:val="en-US" w:eastAsia="es-CL"/>
              </w:rPr>
              <w:br/>
              <w:t>BIN_P_43,</w:t>
            </w:r>
            <w:r w:rsidRPr="004B090B">
              <w:rPr>
                <w:rFonts w:ascii="Arial" w:eastAsia="Times New Roman" w:hAnsi="Arial" w:cs="Arial"/>
                <w:color w:val="000000"/>
                <w:sz w:val="14"/>
                <w:szCs w:val="14"/>
                <w:lang w:val="en-US" w:eastAsia="es-CL"/>
              </w:rPr>
              <w:br/>
              <w:t>BIN_PI_124}</w:t>
            </w:r>
          </w:p>
        </w:tc>
        <w:tc>
          <w:tcPr>
            <w:tcW w:w="1134" w:type="dxa"/>
            <w:noWrap/>
            <w:vAlign w:val="center"/>
            <w:hideMark/>
          </w:tcPr>
          <w:p w14:paraId="4F061AA3" w14:textId="77777777" w:rsidR="004E389E" w:rsidRPr="004E389E" w:rsidRDefault="004E389E" w:rsidP="00983AAD">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{BIN_P_106}</w:t>
            </w:r>
          </w:p>
        </w:tc>
        <w:tc>
          <w:tcPr>
            <w:tcW w:w="992" w:type="dxa"/>
            <w:noWrap/>
            <w:vAlign w:val="center"/>
            <w:hideMark/>
          </w:tcPr>
          <w:p w14:paraId="3838C0EC" w14:textId="77777777" w:rsidR="004E389E" w:rsidRPr="004E389E" w:rsidRDefault="004E389E" w:rsidP="00983AAD">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0.806</w:t>
            </w:r>
          </w:p>
        </w:tc>
        <w:tc>
          <w:tcPr>
            <w:tcW w:w="1418" w:type="dxa"/>
            <w:noWrap/>
            <w:vAlign w:val="center"/>
            <w:hideMark/>
          </w:tcPr>
          <w:p w14:paraId="744DF22D" w14:textId="77777777" w:rsidR="004E389E" w:rsidRPr="004E389E" w:rsidRDefault="004E389E" w:rsidP="00983AAD">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0.981</w:t>
            </w:r>
          </w:p>
        </w:tc>
        <w:tc>
          <w:tcPr>
            <w:tcW w:w="1134" w:type="dxa"/>
            <w:noWrap/>
            <w:vAlign w:val="center"/>
            <w:hideMark/>
          </w:tcPr>
          <w:p w14:paraId="6D509D62" w14:textId="77777777" w:rsidR="004E389E" w:rsidRPr="004E389E" w:rsidRDefault="004E389E" w:rsidP="00983AAD">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0.822</w:t>
            </w:r>
          </w:p>
        </w:tc>
        <w:tc>
          <w:tcPr>
            <w:tcW w:w="567" w:type="dxa"/>
            <w:noWrap/>
            <w:vAlign w:val="center"/>
            <w:hideMark/>
          </w:tcPr>
          <w:p w14:paraId="48B2AE50" w14:textId="77777777" w:rsidR="004E389E" w:rsidRPr="004E389E" w:rsidRDefault="004E389E" w:rsidP="00983AAD">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1.04</w:t>
            </w:r>
          </w:p>
        </w:tc>
        <w:tc>
          <w:tcPr>
            <w:tcW w:w="850" w:type="dxa"/>
            <w:noWrap/>
            <w:vAlign w:val="center"/>
            <w:hideMark/>
          </w:tcPr>
          <w:p w14:paraId="09D61AB1" w14:textId="77777777" w:rsidR="004E389E" w:rsidRPr="004E389E" w:rsidRDefault="004E389E" w:rsidP="00983AAD">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17200</w:t>
            </w:r>
          </w:p>
        </w:tc>
        <w:tc>
          <w:tcPr>
            <w:tcW w:w="851" w:type="dxa"/>
            <w:noWrap/>
            <w:vAlign w:val="center"/>
            <w:hideMark/>
          </w:tcPr>
          <w:p w14:paraId="75CAB3CA" w14:textId="77777777" w:rsidR="004E389E" w:rsidRPr="004E389E" w:rsidRDefault="004E389E" w:rsidP="00983AAD">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5</w:t>
            </w:r>
          </w:p>
        </w:tc>
      </w:tr>
      <w:tr w:rsidR="00983AAD" w:rsidRPr="004E389E" w14:paraId="2CFB6B56" w14:textId="77777777" w:rsidTr="00B47435">
        <w:trPr>
          <w:cnfStyle w:val="000000100000" w:firstRow="0" w:lastRow="0" w:firstColumn="0" w:lastColumn="0" w:oddVBand="0" w:evenVBand="0" w:oddHBand="1" w:evenHBand="0" w:firstRowFirstColumn="0" w:firstRowLastColumn="0" w:lastRowFirstColumn="0" w:lastRowLastColumn="0"/>
          <w:trHeight w:val="736"/>
        </w:trPr>
        <w:tc>
          <w:tcPr>
            <w:cnfStyle w:val="001000000000" w:firstRow="0" w:lastRow="0" w:firstColumn="1" w:lastColumn="0" w:oddVBand="0" w:evenVBand="0" w:oddHBand="0" w:evenHBand="0" w:firstRowFirstColumn="0" w:firstRowLastColumn="0" w:lastRowFirstColumn="0" w:lastRowLastColumn="0"/>
            <w:tcW w:w="846" w:type="dxa"/>
            <w:noWrap/>
            <w:vAlign w:val="center"/>
            <w:hideMark/>
          </w:tcPr>
          <w:p w14:paraId="16AE9980" w14:textId="77777777" w:rsidR="004E389E" w:rsidRPr="004E389E" w:rsidRDefault="004E389E" w:rsidP="00983AAD">
            <w:pPr>
              <w:spacing w:line="240" w:lineRule="auto"/>
              <w:jc w:val="center"/>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5</w:t>
            </w:r>
          </w:p>
        </w:tc>
        <w:tc>
          <w:tcPr>
            <w:tcW w:w="1701" w:type="dxa"/>
            <w:vAlign w:val="center"/>
            <w:hideMark/>
          </w:tcPr>
          <w:p w14:paraId="43437421" w14:textId="77777777" w:rsidR="004E389E" w:rsidRPr="004B090B" w:rsidRDefault="004E389E" w:rsidP="00983AAD">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4"/>
                <w:szCs w:val="14"/>
                <w:lang w:val="en-US" w:eastAsia="es-CL"/>
              </w:rPr>
            </w:pPr>
            <w:r w:rsidRPr="004B090B">
              <w:rPr>
                <w:rFonts w:ascii="Arial" w:eastAsia="Times New Roman" w:hAnsi="Arial" w:cs="Arial"/>
                <w:color w:val="000000"/>
                <w:sz w:val="14"/>
                <w:szCs w:val="14"/>
                <w:lang w:val="en-US" w:eastAsia="es-CL"/>
              </w:rPr>
              <w:t>{BIN_P_11,</w:t>
            </w:r>
            <w:r w:rsidRPr="004B090B">
              <w:rPr>
                <w:rFonts w:ascii="Arial" w:eastAsia="Times New Roman" w:hAnsi="Arial" w:cs="Arial"/>
                <w:color w:val="000000"/>
                <w:sz w:val="14"/>
                <w:szCs w:val="14"/>
                <w:lang w:val="en-US" w:eastAsia="es-CL"/>
              </w:rPr>
              <w:br/>
              <w:t>BIN_P_15,</w:t>
            </w:r>
            <w:r w:rsidRPr="004B090B">
              <w:rPr>
                <w:rFonts w:ascii="Arial" w:eastAsia="Times New Roman" w:hAnsi="Arial" w:cs="Arial"/>
                <w:color w:val="000000"/>
                <w:sz w:val="14"/>
                <w:szCs w:val="14"/>
                <w:lang w:val="en-US" w:eastAsia="es-CL"/>
              </w:rPr>
              <w:br/>
              <w:t>BIN_P_43,</w:t>
            </w:r>
            <w:r w:rsidRPr="004B090B">
              <w:rPr>
                <w:rFonts w:ascii="Arial" w:eastAsia="Times New Roman" w:hAnsi="Arial" w:cs="Arial"/>
                <w:color w:val="000000"/>
                <w:sz w:val="14"/>
                <w:szCs w:val="14"/>
                <w:lang w:val="en-US" w:eastAsia="es-CL"/>
              </w:rPr>
              <w:br/>
              <w:t>BIN_PI_124}</w:t>
            </w:r>
          </w:p>
        </w:tc>
        <w:tc>
          <w:tcPr>
            <w:tcW w:w="1134" w:type="dxa"/>
            <w:noWrap/>
            <w:vAlign w:val="center"/>
            <w:hideMark/>
          </w:tcPr>
          <w:p w14:paraId="0DCAEB69" w14:textId="77777777" w:rsidR="004E389E" w:rsidRPr="004E389E" w:rsidRDefault="004E389E" w:rsidP="00983AAD">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{BIN_P_106}</w:t>
            </w:r>
          </w:p>
        </w:tc>
        <w:tc>
          <w:tcPr>
            <w:tcW w:w="992" w:type="dxa"/>
            <w:noWrap/>
            <w:vAlign w:val="center"/>
            <w:hideMark/>
          </w:tcPr>
          <w:p w14:paraId="3CB5D151" w14:textId="77777777" w:rsidR="004E389E" w:rsidRPr="004E389E" w:rsidRDefault="004E389E" w:rsidP="00983AAD">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0.803</w:t>
            </w:r>
          </w:p>
        </w:tc>
        <w:tc>
          <w:tcPr>
            <w:tcW w:w="1418" w:type="dxa"/>
            <w:noWrap/>
            <w:vAlign w:val="center"/>
            <w:hideMark/>
          </w:tcPr>
          <w:p w14:paraId="262BF6C8" w14:textId="77777777" w:rsidR="004E389E" w:rsidRPr="004E389E" w:rsidRDefault="004E389E" w:rsidP="00983AAD">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0.981</w:t>
            </w:r>
          </w:p>
        </w:tc>
        <w:tc>
          <w:tcPr>
            <w:tcW w:w="1134" w:type="dxa"/>
            <w:noWrap/>
            <w:vAlign w:val="center"/>
            <w:hideMark/>
          </w:tcPr>
          <w:p w14:paraId="7FA70EC6" w14:textId="77777777" w:rsidR="004E389E" w:rsidRPr="004E389E" w:rsidRDefault="004E389E" w:rsidP="00983AAD">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0.818</w:t>
            </w:r>
          </w:p>
        </w:tc>
        <w:tc>
          <w:tcPr>
            <w:tcW w:w="567" w:type="dxa"/>
            <w:noWrap/>
            <w:vAlign w:val="center"/>
            <w:hideMark/>
          </w:tcPr>
          <w:p w14:paraId="46EEC401" w14:textId="77777777" w:rsidR="004E389E" w:rsidRPr="004E389E" w:rsidRDefault="004E389E" w:rsidP="00983AAD">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1.04</w:t>
            </w:r>
          </w:p>
        </w:tc>
        <w:tc>
          <w:tcPr>
            <w:tcW w:w="850" w:type="dxa"/>
            <w:noWrap/>
            <w:vAlign w:val="center"/>
            <w:hideMark/>
          </w:tcPr>
          <w:p w14:paraId="50E240CA" w14:textId="77777777" w:rsidR="004E389E" w:rsidRPr="004E389E" w:rsidRDefault="004E389E" w:rsidP="00983AAD">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17200</w:t>
            </w:r>
          </w:p>
        </w:tc>
        <w:tc>
          <w:tcPr>
            <w:tcW w:w="851" w:type="dxa"/>
            <w:noWrap/>
            <w:vAlign w:val="center"/>
            <w:hideMark/>
          </w:tcPr>
          <w:p w14:paraId="12DC6AD7" w14:textId="77777777" w:rsidR="004E389E" w:rsidRPr="004E389E" w:rsidRDefault="004E389E" w:rsidP="00983AAD">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5</w:t>
            </w:r>
          </w:p>
        </w:tc>
      </w:tr>
      <w:tr w:rsidR="00983AAD" w:rsidRPr="004E389E" w14:paraId="778D4DB5" w14:textId="77777777" w:rsidTr="00B47435">
        <w:trPr>
          <w:trHeight w:val="705"/>
        </w:trPr>
        <w:tc>
          <w:tcPr>
            <w:cnfStyle w:val="001000000000" w:firstRow="0" w:lastRow="0" w:firstColumn="1" w:lastColumn="0" w:oddVBand="0" w:evenVBand="0" w:oddHBand="0" w:evenHBand="0" w:firstRowFirstColumn="0" w:firstRowLastColumn="0" w:lastRowFirstColumn="0" w:lastRowLastColumn="0"/>
            <w:tcW w:w="846" w:type="dxa"/>
            <w:noWrap/>
            <w:vAlign w:val="center"/>
            <w:hideMark/>
          </w:tcPr>
          <w:p w14:paraId="445182AE" w14:textId="77777777" w:rsidR="004E389E" w:rsidRPr="004E389E" w:rsidRDefault="004E389E" w:rsidP="00983AAD">
            <w:pPr>
              <w:spacing w:line="240" w:lineRule="auto"/>
              <w:jc w:val="center"/>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6</w:t>
            </w:r>
          </w:p>
        </w:tc>
        <w:tc>
          <w:tcPr>
            <w:tcW w:w="1701" w:type="dxa"/>
            <w:vAlign w:val="center"/>
            <w:hideMark/>
          </w:tcPr>
          <w:p w14:paraId="060F2F25" w14:textId="77777777" w:rsidR="004E389E" w:rsidRPr="004B090B" w:rsidRDefault="004E389E" w:rsidP="00983AAD">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val="en-US" w:eastAsia="es-CL"/>
              </w:rPr>
            </w:pPr>
            <w:r w:rsidRPr="004B090B">
              <w:rPr>
                <w:rFonts w:ascii="Arial" w:eastAsia="Times New Roman" w:hAnsi="Arial" w:cs="Arial"/>
                <w:color w:val="000000"/>
                <w:sz w:val="14"/>
                <w:szCs w:val="14"/>
                <w:lang w:val="en-US" w:eastAsia="es-CL"/>
              </w:rPr>
              <w:t>{BIN_P_11,</w:t>
            </w:r>
            <w:r w:rsidRPr="004B090B">
              <w:rPr>
                <w:rFonts w:ascii="Arial" w:eastAsia="Times New Roman" w:hAnsi="Arial" w:cs="Arial"/>
                <w:color w:val="000000"/>
                <w:sz w:val="14"/>
                <w:szCs w:val="14"/>
                <w:lang w:val="en-US" w:eastAsia="es-CL"/>
              </w:rPr>
              <w:br/>
              <w:t>BIN_P_43,</w:t>
            </w:r>
            <w:r w:rsidRPr="004B090B">
              <w:rPr>
                <w:rFonts w:ascii="Arial" w:eastAsia="Times New Roman" w:hAnsi="Arial" w:cs="Arial"/>
                <w:color w:val="000000"/>
                <w:sz w:val="14"/>
                <w:szCs w:val="14"/>
                <w:lang w:val="en-US" w:eastAsia="es-CL"/>
              </w:rPr>
              <w:br/>
              <w:t>BIN_P_115,</w:t>
            </w:r>
            <w:r w:rsidRPr="004B090B">
              <w:rPr>
                <w:rFonts w:ascii="Arial" w:eastAsia="Times New Roman" w:hAnsi="Arial" w:cs="Arial"/>
                <w:color w:val="000000"/>
                <w:sz w:val="14"/>
                <w:szCs w:val="14"/>
                <w:lang w:val="en-US" w:eastAsia="es-CL"/>
              </w:rPr>
              <w:br/>
              <w:t>BIN_PI_124}</w:t>
            </w:r>
          </w:p>
        </w:tc>
        <w:tc>
          <w:tcPr>
            <w:tcW w:w="1134" w:type="dxa"/>
            <w:noWrap/>
            <w:vAlign w:val="center"/>
            <w:hideMark/>
          </w:tcPr>
          <w:p w14:paraId="0F90616E" w14:textId="77777777" w:rsidR="004E389E" w:rsidRPr="004E389E" w:rsidRDefault="004E389E" w:rsidP="00983AAD">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{BIN_P_106}</w:t>
            </w:r>
          </w:p>
        </w:tc>
        <w:tc>
          <w:tcPr>
            <w:tcW w:w="992" w:type="dxa"/>
            <w:noWrap/>
            <w:vAlign w:val="center"/>
            <w:hideMark/>
          </w:tcPr>
          <w:p w14:paraId="30F67B46" w14:textId="77777777" w:rsidR="004E389E" w:rsidRPr="004E389E" w:rsidRDefault="004E389E" w:rsidP="00983AAD">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0.807</w:t>
            </w:r>
          </w:p>
        </w:tc>
        <w:tc>
          <w:tcPr>
            <w:tcW w:w="1418" w:type="dxa"/>
            <w:noWrap/>
            <w:vAlign w:val="center"/>
            <w:hideMark/>
          </w:tcPr>
          <w:p w14:paraId="7AE3FCC0" w14:textId="77777777" w:rsidR="004E389E" w:rsidRPr="004E389E" w:rsidRDefault="004E389E" w:rsidP="00983AAD">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0.981</w:t>
            </w:r>
          </w:p>
        </w:tc>
        <w:tc>
          <w:tcPr>
            <w:tcW w:w="1134" w:type="dxa"/>
            <w:noWrap/>
            <w:vAlign w:val="center"/>
            <w:hideMark/>
          </w:tcPr>
          <w:p w14:paraId="1764472A" w14:textId="77777777" w:rsidR="004E389E" w:rsidRPr="004E389E" w:rsidRDefault="004E389E" w:rsidP="00983AAD">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0.823</w:t>
            </w:r>
          </w:p>
        </w:tc>
        <w:tc>
          <w:tcPr>
            <w:tcW w:w="567" w:type="dxa"/>
            <w:noWrap/>
            <w:vAlign w:val="center"/>
            <w:hideMark/>
          </w:tcPr>
          <w:p w14:paraId="7D0AE202" w14:textId="77777777" w:rsidR="004E389E" w:rsidRPr="004E389E" w:rsidRDefault="004E389E" w:rsidP="00983AAD">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1.04</w:t>
            </w:r>
          </w:p>
        </w:tc>
        <w:tc>
          <w:tcPr>
            <w:tcW w:w="850" w:type="dxa"/>
            <w:noWrap/>
            <w:vAlign w:val="center"/>
            <w:hideMark/>
          </w:tcPr>
          <w:p w14:paraId="258D5912" w14:textId="77777777" w:rsidR="004E389E" w:rsidRPr="004E389E" w:rsidRDefault="004E389E" w:rsidP="00983AAD">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17300</w:t>
            </w:r>
          </w:p>
        </w:tc>
        <w:tc>
          <w:tcPr>
            <w:tcW w:w="851" w:type="dxa"/>
            <w:noWrap/>
            <w:vAlign w:val="center"/>
            <w:hideMark/>
          </w:tcPr>
          <w:p w14:paraId="3A9EC235" w14:textId="77777777" w:rsidR="004E389E" w:rsidRPr="004E389E" w:rsidRDefault="004E389E" w:rsidP="00983AAD">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5</w:t>
            </w:r>
          </w:p>
        </w:tc>
      </w:tr>
      <w:tr w:rsidR="00983AAD" w:rsidRPr="004E389E" w14:paraId="7ABABA99" w14:textId="77777777" w:rsidTr="00983AAD">
        <w:trPr>
          <w:cnfStyle w:val="000000100000" w:firstRow="0" w:lastRow="0" w:firstColumn="0" w:lastColumn="0" w:oddVBand="0" w:evenVBand="0" w:oddHBand="1" w:evenHBand="0" w:firstRowFirstColumn="0" w:firstRowLastColumn="0" w:lastRowFirstColumn="0" w:lastRowLastColumn="0"/>
          <w:trHeight w:val="829"/>
        </w:trPr>
        <w:tc>
          <w:tcPr>
            <w:cnfStyle w:val="001000000000" w:firstRow="0" w:lastRow="0" w:firstColumn="1" w:lastColumn="0" w:oddVBand="0" w:evenVBand="0" w:oddHBand="0" w:evenHBand="0" w:firstRowFirstColumn="0" w:firstRowLastColumn="0" w:lastRowFirstColumn="0" w:lastRowLastColumn="0"/>
            <w:tcW w:w="846" w:type="dxa"/>
            <w:noWrap/>
            <w:vAlign w:val="center"/>
            <w:hideMark/>
          </w:tcPr>
          <w:p w14:paraId="02EB0C86" w14:textId="77777777" w:rsidR="004E389E" w:rsidRPr="004E389E" w:rsidRDefault="004E389E" w:rsidP="00983AAD">
            <w:pPr>
              <w:spacing w:line="240" w:lineRule="auto"/>
              <w:jc w:val="center"/>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7</w:t>
            </w:r>
          </w:p>
        </w:tc>
        <w:tc>
          <w:tcPr>
            <w:tcW w:w="1701" w:type="dxa"/>
            <w:vAlign w:val="center"/>
            <w:hideMark/>
          </w:tcPr>
          <w:p w14:paraId="0E4C1639" w14:textId="77777777" w:rsidR="004E389E" w:rsidRPr="004B090B" w:rsidRDefault="004E389E" w:rsidP="00983AAD">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4"/>
                <w:szCs w:val="14"/>
                <w:lang w:val="en-US" w:eastAsia="es-CL"/>
              </w:rPr>
            </w:pPr>
            <w:r w:rsidRPr="004B090B">
              <w:rPr>
                <w:rFonts w:ascii="Arial" w:eastAsia="Times New Roman" w:hAnsi="Arial" w:cs="Arial"/>
                <w:color w:val="000000"/>
                <w:sz w:val="14"/>
                <w:szCs w:val="14"/>
                <w:lang w:val="en-US" w:eastAsia="es-CL"/>
              </w:rPr>
              <w:t>{BIN_P_11,</w:t>
            </w:r>
            <w:r w:rsidRPr="004B090B">
              <w:rPr>
                <w:rFonts w:ascii="Arial" w:eastAsia="Times New Roman" w:hAnsi="Arial" w:cs="Arial"/>
                <w:color w:val="000000"/>
                <w:sz w:val="14"/>
                <w:szCs w:val="14"/>
                <w:lang w:val="en-US" w:eastAsia="es-CL"/>
              </w:rPr>
              <w:br/>
              <w:t>BIN_P_43,</w:t>
            </w:r>
            <w:r w:rsidRPr="004B090B">
              <w:rPr>
                <w:rFonts w:ascii="Arial" w:eastAsia="Times New Roman" w:hAnsi="Arial" w:cs="Arial"/>
                <w:color w:val="000000"/>
                <w:sz w:val="14"/>
                <w:szCs w:val="14"/>
                <w:lang w:val="en-US" w:eastAsia="es-CL"/>
              </w:rPr>
              <w:br/>
              <w:t>BIN_P_54,</w:t>
            </w:r>
            <w:r w:rsidRPr="004B090B">
              <w:rPr>
                <w:rFonts w:ascii="Arial" w:eastAsia="Times New Roman" w:hAnsi="Arial" w:cs="Arial"/>
                <w:color w:val="000000"/>
                <w:sz w:val="14"/>
                <w:szCs w:val="14"/>
                <w:lang w:val="en-US" w:eastAsia="es-CL"/>
              </w:rPr>
              <w:br/>
              <w:t>BIN_PI_124}</w:t>
            </w:r>
          </w:p>
        </w:tc>
        <w:tc>
          <w:tcPr>
            <w:tcW w:w="1134" w:type="dxa"/>
            <w:noWrap/>
            <w:vAlign w:val="center"/>
            <w:hideMark/>
          </w:tcPr>
          <w:p w14:paraId="17FD3C43" w14:textId="77777777" w:rsidR="004E389E" w:rsidRPr="004E389E" w:rsidRDefault="004E389E" w:rsidP="00983AAD">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{BIN_P_106}</w:t>
            </w:r>
          </w:p>
        </w:tc>
        <w:tc>
          <w:tcPr>
            <w:tcW w:w="992" w:type="dxa"/>
            <w:noWrap/>
            <w:vAlign w:val="center"/>
            <w:hideMark/>
          </w:tcPr>
          <w:p w14:paraId="68FD9F9E" w14:textId="77777777" w:rsidR="004E389E" w:rsidRPr="004E389E" w:rsidRDefault="004E389E" w:rsidP="00983AAD">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0.809</w:t>
            </w:r>
          </w:p>
        </w:tc>
        <w:tc>
          <w:tcPr>
            <w:tcW w:w="1418" w:type="dxa"/>
            <w:noWrap/>
            <w:vAlign w:val="center"/>
            <w:hideMark/>
          </w:tcPr>
          <w:p w14:paraId="64E162F6" w14:textId="77777777" w:rsidR="004E389E" w:rsidRPr="004E389E" w:rsidRDefault="004E389E" w:rsidP="00983AAD">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0.981</w:t>
            </w:r>
          </w:p>
        </w:tc>
        <w:tc>
          <w:tcPr>
            <w:tcW w:w="1134" w:type="dxa"/>
            <w:noWrap/>
            <w:vAlign w:val="center"/>
            <w:hideMark/>
          </w:tcPr>
          <w:p w14:paraId="359E6D28" w14:textId="77777777" w:rsidR="004E389E" w:rsidRPr="004E389E" w:rsidRDefault="004E389E" w:rsidP="00983AAD">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0.824</w:t>
            </w:r>
          </w:p>
        </w:tc>
        <w:tc>
          <w:tcPr>
            <w:tcW w:w="567" w:type="dxa"/>
            <w:noWrap/>
            <w:vAlign w:val="center"/>
            <w:hideMark/>
          </w:tcPr>
          <w:p w14:paraId="19CE5FB1" w14:textId="77777777" w:rsidR="004E389E" w:rsidRPr="004E389E" w:rsidRDefault="004E389E" w:rsidP="00983AAD">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1.04</w:t>
            </w:r>
          </w:p>
        </w:tc>
        <w:tc>
          <w:tcPr>
            <w:tcW w:w="850" w:type="dxa"/>
            <w:noWrap/>
            <w:vAlign w:val="center"/>
            <w:hideMark/>
          </w:tcPr>
          <w:p w14:paraId="1D39B9B5" w14:textId="77777777" w:rsidR="004E389E" w:rsidRPr="004E389E" w:rsidRDefault="004E389E" w:rsidP="00983AAD">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17300</w:t>
            </w:r>
          </w:p>
        </w:tc>
        <w:tc>
          <w:tcPr>
            <w:tcW w:w="851" w:type="dxa"/>
            <w:noWrap/>
            <w:vAlign w:val="center"/>
            <w:hideMark/>
          </w:tcPr>
          <w:p w14:paraId="4A961544" w14:textId="77777777" w:rsidR="004E389E" w:rsidRPr="004E389E" w:rsidRDefault="004E389E" w:rsidP="00983AAD">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5</w:t>
            </w:r>
          </w:p>
        </w:tc>
      </w:tr>
      <w:tr w:rsidR="00983AAD" w:rsidRPr="004E389E" w14:paraId="7B3E5FE1" w14:textId="77777777" w:rsidTr="00B47435">
        <w:trPr>
          <w:trHeight w:val="981"/>
        </w:trPr>
        <w:tc>
          <w:tcPr>
            <w:cnfStyle w:val="001000000000" w:firstRow="0" w:lastRow="0" w:firstColumn="1" w:lastColumn="0" w:oddVBand="0" w:evenVBand="0" w:oddHBand="0" w:evenHBand="0" w:firstRowFirstColumn="0" w:firstRowLastColumn="0" w:lastRowFirstColumn="0" w:lastRowLastColumn="0"/>
            <w:tcW w:w="846" w:type="dxa"/>
            <w:noWrap/>
            <w:vAlign w:val="center"/>
            <w:hideMark/>
          </w:tcPr>
          <w:p w14:paraId="68958B2C" w14:textId="77777777" w:rsidR="004E389E" w:rsidRPr="004E389E" w:rsidRDefault="004E389E" w:rsidP="00983AAD">
            <w:pPr>
              <w:spacing w:line="240" w:lineRule="auto"/>
              <w:jc w:val="center"/>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8</w:t>
            </w:r>
          </w:p>
        </w:tc>
        <w:tc>
          <w:tcPr>
            <w:tcW w:w="1701" w:type="dxa"/>
            <w:vAlign w:val="center"/>
            <w:hideMark/>
          </w:tcPr>
          <w:p w14:paraId="4C09001C" w14:textId="77777777" w:rsidR="004E389E" w:rsidRPr="004B090B" w:rsidRDefault="004E389E" w:rsidP="00983AAD">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val="en-US" w:eastAsia="es-CL"/>
              </w:rPr>
            </w:pPr>
            <w:r w:rsidRPr="004B090B">
              <w:rPr>
                <w:rFonts w:ascii="Arial" w:eastAsia="Times New Roman" w:hAnsi="Arial" w:cs="Arial"/>
                <w:color w:val="000000"/>
                <w:sz w:val="14"/>
                <w:szCs w:val="14"/>
                <w:lang w:val="en-US" w:eastAsia="es-CL"/>
              </w:rPr>
              <w:t>{BIN_P_11,</w:t>
            </w:r>
            <w:r w:rsidRPr="004B090B">
              <w:rPr>
                <w:rFonts w:ascii="Arial" w:eastAsia="Times New Roman" w:hAnsi="Arial" w:cs="Arial"/>
                <w:color w:val="000000"/>
                <w:sz w:val="14"/>
                <w:szCs w:val="14"/>
                <w:lang w:val="en-US" w:eastAsia="es-CL"/>
              </w:rPr>
              <w:br/>
              <w:t>BIN_P_18,</w:t>
            </w:r>
            <w:r w:rsidRPr="004B090B">
              <w:rPr>
                <w:rFonts w:ascii="Arial" w:eastAsia="Times New Roman" w:hAnsi="Arial" w:cs="Arial"/>
                <w:color w:val="000000"/>
                <w:sz w:val="14"/>
                <w:szCs w:val="14"/>
                <w:lang w:val="en-US" w:eastAsia="es-CL"/>
              </w:rPr>
              <w:br/>
              <w:t>BIN_P_43,</w:t>
            </w:r>
            <w:r w:rsidRPr="004B090B">
              <w:rPr>
                <w:rFonts w:ascii="Arial" w:eastAsia="Times New Roman" w:hAnsi="Arial" w:cs="Arial"/>
                <w:color w:val="000000"/>
                <w:sz w:val="14"/>
                <w:szCs w:val="14"/>
                <w:lang w:val="en-US" w:eastAsia="es-CL"/>
              </w:rPr>
              <w:br/>
              <w:t>BIN_P_67,</w:t>
            </w:r>
            <w:r w:rsidRPr="004B090B">
              <w:rPr>
                <w:rFonts w:ascii="Arial" w:eastAsia="Times New Roman" w:hAnsi="Arial" w:cs="Arial"/>
                <w:color w:val="000000"/>
                <w:sz w:val="14"/>
                <w:szCs w:val="14"/>
                <w:lang w:val="en-US" w:eastAsia="es-CL"/>
              </w:rPr>
              <w:br/>
              <w:t>BIN_PI_124}</w:t>
            </w:r>
          </w:p>
        </w:tc>
        <w:tc>
          <w:tcPr>
            <w:tcW w:w="1134" w:type="dxa"/>
            <w:noWrap/>
            <w:vAlign w:val="center"/>
            <w:hideMark/>
          </w:tcPr>
          <w:p w14:paraId="105605F2" w14:textId="77777777" w:rsidR="004E389E" w:rsidRPr="004E389E" w:rsidRDefault="004E389E" w:rsidP="00983AAD">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{BIN_P_106}</w:t>
            </w:r>
          </w:p>
        </w:tc>
        <w:tc>
          <w:tcPr>
            <w:tcW w:w="992" w:type="dxa"/>
            <w:noWrap/>
            <w:vAlign w:val="center"/>
            <w:hideMark/>
          </w:tcPr>
          <w:p w14:paraId="4F2ECB3D" w14:textId="77777777" w:rsidR="004E389E" w:rsidRPr="004E389E" w:rsidRDefault="004E389E" w:rsidP="00983AAD">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0.8</w:t>
            </w:r>
          </w:p>
        </w:tc>
        <w:tc>
          <w:tcPr>
            <w:tcW w:w="1418" w:type="dxa"/>
            <w:noWrap/>
            <w:vAlign w:val="center"/>
            <w:hideMark/>
          </w:tcPr>
          <w:p w14:paraId="5137B116" w14:textId="77777777" w:rsidR="004E389E" w:rsidRPr="004E389E" w:rsidRDefault="004E389E" w:rsidP="00983AAD">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0.981</w:t>
            </w:r>
          </w:p>
        </w:tc>
        <w:tc>
          <w:tcPr>
            <w:tcW w:w="1134" w:type="dxa"/>
            <w:noWrap/>
            <w:vAlign w:val="center"/>
            <w:hideMark/>
          </w:tcPr>
          <w:p w14:paraId="60916F3C" w14:textId="77777777" w:rsidR="004E389E" w:rsidRPr="004E389E" w:rsidRDefault="004E389E" w:rsidP="00983AAD">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0.816</w:t>
            </w:r>
          </w:p>
        </w:tc>
        <w:tc>
          <w:tcPr>
            <w:tcW w:w="567" w:type="dxa"/>
            <w:noWrap/>
            <w:vAlign w:val="center"/>
            <w:hideMark/>
          </w:tcPr>
          <w:p w14:paraId="46652D42" w14:textId="77777777" w:rsidR="004E389E" w:rsidRPr="004E389E" w:rsidRDefault="004E389E" w:rsidP="00983AAD">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1.04</w:t>
            </w:r>
          </w:p>
        </w:tc>
        <w:tc>
          <w:tcPr>
            <w:tcW w:w="850" w:type="dxa"/>
            <w:noWrap/>
            <w:vAlign w:val="center"/>
            <w:hideMark/>
          </w:tcPr>
          <w:p w14:paraId="32861C5D" w14:textId="77777777" w:rsidR="004E389E" w:rsidRPr="004E389E" w:rsidRDefault="004E389E" w:rsidP="00983AAD">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17100</w:t>
            </w:r>
          </w:p>
        </w:tc>
        <w:tc>
          <w:tcPr>
            <w:tcW w:w="851" w:type="dxa"/>
            <w:noWrap/>
            <w:vAlign w:val="center"/>
            <w:hideMark/>
          </w:tcPr>
          <w:p w14:paraId="5DFAD807" w14:textId="77777777" w:rsidR="004E389E" w:rsidRPr="004E389E" w:rsidRDefault="004E389E" w:rsidP="00983AAD">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6</w:t>
            </w:r>
          </w:p>
        </w:tc>
      </w:tr>
      <w:tr w:rsidR="00983AAD" w:rsidRPr="004E389E" w14:paraId="790816F3" w14:textId="77777777" w:rsidTr="00983AAD">
        <w:trPr>
          <w:cnfStyle w:val="000000100000" w:firstRow="0" w:lastRow="0" w:firstColumn="0" w:lastColumn="0" w:oddVBand="0" w:evenVBand="0" w:oddHBand="1" w:evenHBand="0" w:firstRowFirstColumn="0" w:firstRowLastColumn="0" w:lastRowFirstColumn="0" w:lastRowLastColumn="0"/>
          <w:trHeight w:val="829"/>
        </w:trPr>
        <w:tc>
          <w:tcPr>
            <w:cnfStyle w:val="001000000000" w:firstRow="0" w:lastRow="0" w:firstColumn="1" w:lastColumn="0" w:oddVBand="0" w:evenVBand="0" w:oddHBand="0" w:evenHBand="0" w:firstRowFirstColumn="0" w:firstRowLastColumn="0" w:lastRowFirstColumn="0" w:lastRowLastColumn="0"/>
            <w:tcW w:w="846" w:type="dxa"/>
            <w:noWrap/>
            <w:vAlign w:val="center"/>
            <w:hideMark/>
          </w:tcPr>
          <w:p w14:paraId="22F124B0" w14:textId="77777777" w:rsidR="004E389E" w:rsidRPr="004E389E" w:rsidRDefault="004E389E" w:rsidP="00983AAD">
            <w:pPr>
              <w:spacing w:line="240" w:lineRule="auto"/>
              <w:jc w:val="center"/>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9</w:t>
            </w:r>
          </w:p>
        </w:tc>
        <w:tc>
          <w:tcPr>
            <w:tcW w:w="1701" w:type="dxa"/>
            <w:vAlign w:val="center"/>
            <w:hideMark/>
          </w:tcPr>
          <w:p w14:paraId="181947C9" w14:textId="77777777" w:rsidR="004E389E" w:rsidRPr="004B090B" w:rsidRDefault="004E389E" w:rsidP="00983AAD">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4"/>
                <w:szCs w:val="14"/>
                <w:lang w:val="en-US" w:eastAsia="es-CL"/>
              </w:rPr>
            </w:pPr>
            <w:r w:rsidRPr="004B090B">
              <w:rPr>
                <w:rFonts w:ascii="Arial" w:eastAsia="Times New Roman" w:hAnsi="Arial" w:cs="Arial"/>
                <w:color w:val="000000"/>
                <w:sz w:val="14"/>
                <w:szCs w:val="14"/>
                <w:lang w:val="en-US" w:eastAsia="es-CL"/>
              </w:rPr>
              <w:t>{BIN_P_11,</w:t>
            </w:r>
            <w:r w:rsidRPr="004B090B">
              <w:rPr>
                <w:rFonts w:ascii="Arial" w:eastAsia="Times New Roman" w:hAnsi="Arial" w:cs="Arial"/>
                <w:color w:val="000000"/>
                <w:sz w:val="14"/>
                <w:szCs w:val="14"/>
                <w:lang w:val="en-US" w:eastAsia="es-CL"/>
              </w:rPr>
              <w:br/>
              <w:t>BIN_P_43,</w:t>
            </w:r>
            <w:r w:rsidRPr="004B090B">
              <w:rPr>
                <w:rFonts w:ascii="Arial" w:eastAsia="Times New Roman" w:hAnsi="Arial" w:cs="Arial"/>
                <w:color w:val="000000"/>
                <w:sz w:val="14"/>
                <w:szCs w:val="14"/>
                <w:lang w:val="en-US" w:eastAsia="es-CL"/>
              </w:rPr>
              <w:br/>
              <w:t>BIN_P_67,</w:t>
            </w:r>
            <w:r w:rsidRPr="004B090B">
              <w:rPr>
                <w:rFonts w:ascii="Arial" w:eastAsia="Times New Roman" w:hAnsi="Arial" w:cs="Arial"/>
                <w:color w:val="000000"/>
                <w:sz w:val="14"/>
                <w:szCs w:val="14"/>
                <w:lang w:val="en-US" w:eastAsia="es-CL"/>
              </w:rPr>
              <w:br/>
              <w:t>BIN_P_103,</w:t>
            </w:r>
            <w:r w:rsidRPr="004B090B">
              <w:rPr>
                <w:rFonts w:ascii="Arial" w:eastAsia="Times New Roman" w:hAnsi="Arial" w:cs="Arial"/>
                <w:color w:val="000000"/>
                <w:sz w:val="14"/>
                <w:szCs w:val="14"/>
                <w:lang w:val="en-US" w:eastAsia="es-CL"/>
              </w:rPr>
              <w:br/>
              <w:t>BIN_PI_124}</w:t>
            </w:r>
          </w:p>
        </w:tc>
        <w:tc>
          <w:tcPr>
            <w:tcW w:w="1134" w:type="dxa"/>
            <w:noWrap/>
            <w:vAlign w:val="center"/>
            <w:hideMark/>
          </w:tcPr>
          <w:p w14:paraId="1CE3A750" w14:textId="77777777" w:rsidR="004E389E" w:rsidRPr="004E389E" w:rsidRDefault="004E389E" w:rsidP="00983AAD">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{BIN_P_106}</w:t>
            </w:r>
          </w:p>
        </w:tc>
        <w:tc>
          <w:tcPr>
            <w:tcW w:w="992" w:type="dxa"/>
            <w:noWrap/>
            <w:vAlign w:val="center"/>
            <w:hideMark/>
          </w:tcPr>
          <w:p w14:paraId="649671DD" w14:textId="77777777" w:rsidR="004E389E" w:rsidRPr="004E389E" w:rsidRDefault="004E389E" w:rsidP="00983AAD">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0.807</w:t>
            </w:r>
          </w:p>
        </w:tc>
        <w:tc>
          <w:tcPr>
            <w:tcW w:w="1418" w:type="dxa"/>
            <w:noWrap/>
            <w:vAlign w:val="center"/>
            <w:hideMark/>
          </w:tcPr>
          <w:p w14:paraId="7A9B2843" w14:textId="77777777" w:rsidR="004E389E" w:rsidRPr="004E389E" w:rsidRDefault="004E389E" w:rsidP="00983AAD">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0.981</w:t>
            </w:r>
          </w:p>
        </w:tc>
        <w:tc>
          <w:tcPr>
            <w:tcW w:w="1134" w:type="dxa"/>
            <w:noWrap/>
            <w:vAlign w:val="center"/>
            <w:hideMark/>
          </w:tcPr>
          <w:p w14:paraId="2D6491A5" w14:textId="77777777" w:rsidR="004E389E" w:rsidRPr="004E389E" w:rsidRDefault="004E389E" w:rsidP="00983AAD">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0.822</w:t>
            </w:r>
          </w:p>
        </w:tc>
        <w:tc>
          <w:tcPr>
            <w:tcW w:w="567" w:type="dxa"/>
            <w:noWrap/>
            <w:vAlign w:val="center"/>
            <w:hideMark/>
          </w:tcPr>
          <w:p w14:paraId="063431CC" w14:textId="77777777" w:rsidR="004E389E" w:rsidRPr="004E389E" w:rsidRDefault="004E389E" w:rsidP="00983AAD">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1.04</w:t>
            </w:r>
          </w:p>
        </w:tc>
        <w:tc>
          <w:tcPr>
            <w:tcW w:w="850" w:type="dxa"/>
            <w:noWrap/>
            <w:vAlign w:val="center"/>
            <w:hideMark/>
          </w:tcPr>
          <w:p w14:paraId="1B672432" w14:textId="77777777" w:rsidR="004E389E" w:rsidRPr="004E389E" w:rsidRDefault="004E389E" w:rsidP="00983AAD">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17300</w:t>
            </w:r>
          </w:p>
        </w:tc>
        <w:tc>
          <w:tcPr>
            <w:tcW w:w="851" w:type="dxa"/>
            <w:noWrap/>
            <w:vAlign w:val="center"/>
            <w:hideMark/>
          </w:tcPr>
          <w:p w14:paraId="5EE457C5" w14:textId="77777777" w:rsidR="004E389E" w:rsidRPr="004E389E" w:rsidRDefault="004E389E" w:rsidP="00983AAD">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6</w:t>
            </w:r>
          </w:p>
        </w:tc>
      </w:tr>
      <w:tr w:rsidR="00983AAD" w:rsidRPr="004E389E" w14:paraId="092214A2" w14:textId="77777777" w:rsidTr="00983AAD">
        <w:trPr>
          <w:trHeight w:val="829"/>
        </w:trPr>
        <w:tc>
          <w:tcPr>
            <w:cnfStyle w:val="001000000000" w:firstRow="0" w:lastRow="0" w:firstColumn="1" w:lastColumn="0" w:oddVBand="0" w:evenVBand="0" w:oddHBand="0" w:evenHBand="0" w:firstRowFirstColumn="0" w:firstRowLastColumn="0" w:lastRowFirstColumn="0" w:lastRowLastColumn="0"/>
            <w:tcW w:w="846" w:type="dxa"/>
            <w:noWrap/>
            <w:vAlign w:val="center"/>
            <w:hideMark/>
          </w:tcPr>
          <w:p w14:paraId="4665682E" w14:textId="77777777" w:rsidR="004E389E" w:rsidRPr="004E389E" w:rsidRDefault="004E389E" w:rsidP="00983AAD">
            <w:pPr>
              <w:spacing w:line="240" w:lineRule="auto"/>
              <w:jc w:val="center"/>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10</w:t>
            </w:r>
          </w:p>
        </w:tc>
        <w:tc>
          <w:tcPr>
            <w:tcW w:w="1701" w:type="dxa"/>
            <w:vAlign w:val="center"/>
            <w:hideMark/>
          </w:tcPr>
          <w:p w14:paraId="3B5A88F3" w14:textId="77777777" w:rsidR="004E389E" w:rsidRPr="004B090B" w:rsidRDefault="004E389E" w:rsidP="00983AAD">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val="en-US" w:eastAsia="es-CL"/>
              </w:rPr>
            </w:pPr>
            <w:r w:rsidRPr="004B090B">
              <w:rPr>
                <w:rFonts w:ascii="Arial" w:eastAsia="Times New Roman" w:hAnsi="Arial" w:cs="Arial"/>
                <w:color w:val="000000"/>
                <w:sz w:val="14"/>
                <w:szCs w:val="14"/>
                <w:lang w:val="en-US" w:eastAsia="es-CL"/>
              </w:rPr>
              <w:t>{BIN_P_4,</w:t>
            </w:r>
            <w:r w:rsidRPr="004B090B">
              <w:rPr>
                <w:rFonts w:ascii="Arial" w:eastAsia="Times New Roman" w:hAnsi="Arial" w:cs="Arial"/>
                <w:color w:val="000000"/>
                <w:sz w:val="14"/>
                <w:szCs w:val="14"/>
                <w:lang w:val="en-US" w:eastAsia="es-CL"/>
              </w:rPr>
              <w:br/>
              <w:t>BIN_P_11,</w:t>
            </w:r>
            <w:r w:rsidRPr="004B090B">
              <w:rPr>
                <w:rFonts w:ascii="Arial" w:eastAsia="Times New Roman" w:hAnsi="Arial" w:cs="Arial"/>
                <w:color w:val="000000"/>
                <w:sz w:val="14"/>
                <w:szCs w:val="14"/>
                <w:lang w:val="en-US" w:eastAsia="es-CL"/>
              </w:rPr>
              <w:br/>
              <w:t>BIN_P_36,</w:t>
            </w:r>
            <w:r w:rsidRPr="004B090B">
              <w:rPr>
                <w:rFonts w:ascii="Arial" w:eastAsia="Times New Roman" w:hAnsi="Arial" w:cs="Arial"/>
                <w:color w:val="000000"/>
                <w:sz w:val="14"/>
                <w:szCs w:val="14"/>
                <w:lang w:val="en-US" w:eastAsia="es-CL"/>
              </w:rPr>
              <w:br/>
              <w:t>BIN_P_43,</w:t>
            </w:r>
            <w:r w:rsidRPr="004B090B">
              <w:rPr>
                <w:rFonts w:ascii="Arial" w:eastAsia="Times New Roman" w:hAnsi="Arial" w:cs="Arial"/>
                <w:color w:val="000000"/>
                <w:sz w:val="14"/>
                <w:szCs w:val="14"/>
                <w:lang w:val="en-US" w:eastAsia="es-CL"/>
              </w:rPr>
              <w:br/>
              <w:t>BIN_PI_124}</w:t>
            </w:r>
          </w:p>
        </w:tc>
        <w:tc>
          <w:tcPr>
            <w:tcW w:w="1134" w:type="dxa"/>
            <w:noWrap/>
            <w:vAlign w:val="center"/>
            <w:hideMark/>
          </w:tcPr>
          <w:p w14:paraId="1B449CC2" w14:textId="77777777" w:rsidR="004E389E" w:rsidRPr="004E389E" w:rsidRDefault="004E389E" w:rsidP="00983AAD">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{BIN_P_106}</w:t>
            </w:r>
          </w:p>
        </w:tc>
        <w:tc>
          <w:tcPr>
            <w:tcW w:w="992" w:type="dxa"/>
            <w:noWrap/>
            <w:vAlign w:val="center"/>
            <w:hideMark/>
          </w:tcPr>
          <w:p w14:paraId="323E8715" w14:textId="77777777" w:rsidR="004E389E" w:rsidRPr="004E389E" w:rsidRDefault="004E389E" w:rsidP="00983AAD">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0.802</w:t>
            </w:r>
          </w:p>
        </w:tc>
        <w:tc>
          <w:tcPr>
            <w:tcW w:w="1418" w:type="dxa"/>
            <w:noWrap/>
            <w:vAlign w:val="center"/>
            <w:hideMark/>
          </w:tcPr>
          <w:p w14:paraId="23D10AD8" w14:textId="77777777" w:rsidR="004E389E" w:rsidRPr="004E389E" w:rsidRDefault="004E389E" w:rsidP="00983AAD">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0.981</w:t>
            </w:r>
          </w:p>
        </w:tc>
        <w:tc>
          <w:tcPr>
            <w:tcW w:w="1134" w:type="dxa"/>
            <w:noWrap/>
            <w:vAlign w:val="center"/>
            <w:hideMark/>
          </w:tcPr>
          <w:p w14:paraId="2599CE9F" w14:textId="77777777" w:rsidR="004E389E" w:rsidRPr="004E389E" w:rsidRDefault="004E389E" w:rsidP="00983AAD">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0.818</w:t>
            </w:r>
          </w:p>
        </w:tc>
        <w:tc>
          <w:tcPr>
            <w:tcW w:w="567" w:type="dxa"/>
            <w:noWrap/>
            <w:vAlign w:val="center"/>
            <w:hideMark/>
          </w:tcPr>
          <w:p w14:paraId="18986E8C" w14:textId="77777777" w:rsidR="004E389E" w:rsidRPr="004E389E" w:rsidRDefault="004E389E" w:rsidP="00983AAD">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1.04</w:t>
            </w:r>
          </w:p>
        </w:tc>
        <w:tc>
          <w:tcPr>
            <w:tcW w:w="850" w:type="dxa"/>
            <w:noWrap/>
            <w:vAlign w:val="center"/>
            <w:hideMark/>
          </w:tcPr>
          <w:p w14:paraId="2AD5C0F6" w14:textId="77777777" w:rsidR="004E389E" w:rsidRPr="004E389E" w:rsidRDefault="004E389E" w:rsidP="00983AAD">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17200</w:t>
            </w:r>
          </w:p>
        </w:tc>
        <w:tc>
          <w:tcPr>
            <w:tcW w:w="851" w:type="dxa"/>
            <w:noWrap/>
            <w:vAlign w:val="center"/>
            <w:hideMark/>
          </w:tcPr>
          <w:p w14:paraId="65585782" w14:textId="77777777" w:rsidR="004E389E" w:rsidRPr="004E389E" w:rsidRDefault="004E389E" w:rsidP="00983AAD">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6</w:t>
            </w:r>
          </w:p>
        </w:tc>
      </w:tr>
      <w:tr w:rsidR="00983AAD" w:rsidRPr="004E389E" w14:paraId="7CFF4AD9" w14:textId="77777777" w:rsidTr="00983AAD">
        <w:trPr>
          <w:cnfStyle w:val="000000100000" w:firstRow="0" w:lastRow="0" w:firstColumn="0" w:lastColumn="0" w:oddVBand="0" w:evenVBand="0" w:oddHBand="1" w:evenHBand="0" w:firstRowFirstColumn="0" w:firstRowLastColumn="0" w:lastRowFirstColumn="0" w:lastRowLastColumn="0"/>
          <w:trHeight w:val="829"/>
        </w:trPr>
        <w:tc>
          <w:tcPr>
            <w:cnfStyle w:val="001000000000" w:firstRow="0" w:lastRow="0" w:firstColumn="1" w:lastColumn="0" w:oddVBand="0" w:evenVBand="0" w:oddHBand="0" w:evenHBand="0" w:firstRowFirstColumn="0" w:firstRowLastColumn="0" w:lastRowFirstColumn="0" w:lastRowLastColumn="0"/>
            <w:tcW w:w="846" w:type="dxa"/>
            <w:noWrap/>
            <w:vAlign w:val="center"/>
            <w:hideMark/>
          </w:tcPr>
          <w:p w14:paraId="7B7E4EBC" w14:textId="77777777" w:rsidR="004E389E" w:rsidRPr="004E389E" w:rsidRDefault="004E389E" w:rsidP="00983AAD">
            <w:pPr>
              <w:spacing w:line="240" w:lineRule="auto"/>
              <w:jc w:val="center"/>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11</w:t>
            </w:r>
          </w:p>
        </w:tc>
        <w:tc>
          <w:tcPr>
            <w:tcW w:w="1701" w:type="dxa"/>
            <w:vAlign w:val="center"/>
            <w:hideMark/>
          </w:tcPr>
          <w:p w14:paraId="379F71DE" w14:textId="77777777" w:rsidR="004E389E" w:rsidRPr="004B090B" w:rsidRDefault="004E389E" w:rsidP="00983AAD">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4"/>
                <w:szCs w:val="14"/>
                <w:lang w:val="en-US" w:eastAsia="es-CL"/>
              </w:rPr>
            </w:pPr>
            <w:r w:rsidRPr="004B090B">
              <w:rPr>
                <w:rFonts w:ascii="Arial" w:eastAsia="Times New Roman" w:hAnsi="Arial" w:cs="Arial"/>
                <w:color w:val="000000"/>
                <w:sz w:val="14"/>
                <w:szCs w:val="14"/>
                <w:lang w:val="en-US" w:eastAsia="es-CL"/>
              </w:rPr>
              <w:t>{BIN_P_16,</w:t>
            </w:r>
            <w:r w:rsidRPr="004B090B">
              <w:rPr>
                <w:rFonts w:ascii="Arial" w:eastAsia="Times New Roman" w:hAnsi="Arial" w:cs="Arial"/>
                <w:color w:val="000000"/>
                <w:sz w:val="14"/>
                <w:szCs w:val="14"/>
                <w:lang w:val="en-US" w:eastAsia="es-CL"/>
              </w:rPr>
              <w:br/>
              <w:t>BIN_P_43,</w:t>
            </w:r>
            <w:r w:rsidRPr="004B090B">
              <w:rPr>
                <w:rFonts w:ascii="Arial" w:eastAsia="Times New Roman" w:hAnsi="Arial" w:cs="Arial"/>
                <w:color w:val="000000"/>
                <w:sz w:val="14"/>
                <w:szCs w:val="14"/>
                <w:lang w:val="en-US" w:eastAsia="es-CL"/>
              </w:rPr>
              <w:br/>
              <w:t>BIN_P_103, BIN_PI_124}</w:t>
            </w:r>
          </w:p>
        </w:tc>
        <w:tc>
          <w:tcPr>
            <w:tcW w:w="1134" w:type="dxa"/>
            <w:noWrap/>
            <w:vAlign w:val="center"/>
            <w:hideMark/>
          </w:tcPr>
          <w:p w14:paraId="7AE016F4" w14:textId="77777777" w:rsidR="004E389E" w:rsidRPr="004E389E" w:rsidRDefault="004E389E" w:rsidP="00983AAD">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{BIN_P_106}</w:t>
            </w:r>
          </w:p>
        </w:tc>
        <w:tc>
          <w:tcPr>
            <w:tcW w:w="992" w:type="dxa"/>
            <w:noWrap/>
            <w:vAlign w:val="center"/>
            <w:hideMark/>
          </w:tcPr>
          <w:p w14:paraId="01DD8F85" w14:textId="77777777" w:rsidR="004E389E" w:rsidRPr="004E389E" w:rsidRDefault="004E389E" w:rsidP="00983AAD">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0.809</w:t>
            </w:r>
          </w:p>
        </w:tc>
        <w:tc>
          <w:tcPr>
            <w:tcW w:w="1418" w:type="dxa"/>
            <w:noWrap/>
            <w:vAlign w:val="center"/>
            <w:hideMark/>
          </w:tcPr>
          <w:p w14:paraId="2BD7A4FA" w14:textId="77777777" w:rsidR="004E389E" w:rsidRPr="004E389E" w:rsidRDefault="004E389E" w:rsidP="00983AAD">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0.981</w:t>
            </w:r>
          </w:p>
        </w:tc>
        <w:tc>
          <w:tcPr>
            <w:tcW w:w="1134" w:type="dxa"/>
            <w:noWrap/>
            <w:vAlign w:val="center"/>
            <w:hideMark/>
          </w:tcPr>
          <w:p w14:paraId="0AE0E57D" w14:textId="77777777" w:rsidR="004E389E" w:rsidRPr="004E389E" w:rsidRDefault="004E389E" w:rsidP="00983AAD">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0.825</w:t>
            </w:r>
          </w:p>
        </w:tc>
        <w:tc>
          <w:tcPr>
            <w:tcW w:w="567" w:type="dxa"/>
            <w:noWrap/>
            <w:vAlign w:val="center"/>
            <w:hideMark/>
          </w:tcPr>
          <w:p w14:paraId="70D0AEA5" w14:textId="77777777" w:rsidR="004E389E" w:rsidRPr="004E389E" w:rsidRDefault="004E389E" w:rsidP="00983AAD">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1.04</w:t>
            </w:r>
          </w:p>
        </w:tc>
        <w:tc>
          <w:tcPr>
            <w:tcW w:w="850" w:type="dxa"/>
            <w:noWrap/>
            <w:vAlign w:val="center"/>
            <w:hideMark/>
          </w:tcPr>
          <w:p w14:paraId="10C8DFAA" w14:textId="77777777" w:rsidR="004E389E" w:rsidRPr="004E389E" w:rsidRDefault="004E389E" w:rsidP="00983AAD">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17300</w:t>
            </w:r>
          </w:p>
        </w:tc>
        <w:tc>
          <w:tcPr>
            <w:tcW w:w="851" w:type="dxa"/>
            <w:noWrap/>
            <w:vAlign w:val="center"/>
            <w:hideMark/>
          </w:tcPr>
          <w:p w14:paraId="053929A5" w14:textId="77777777" w:rsidR="004E389E" w:rsidRPr="004E389E" w:rsidRDefault="004E389E" w:rsidP="00983AAD">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5</w:t>
            </w:r>
          </w:p>
        </w:tc>
      </w:tr>
      <w:tr w:rsidR="00983AAD" w:rsidRPr="004E389E" w14:paraId="0A3A720E" w14:textId="77777777" w:rsidTr="00B47435">
        <w:trPr>
          <w:trHeight w:val="735"/>
        </w:trPr>
        <w:tc>
          <w:tcPr>
            <w:cnfStyle w:val="001000000000" w:firstRow="0" w:lastRow="0" w:firstColumn="1" w:lastColumn="0" w:oddVBand="0" w:evenVBand="0" w:oddHBand="0" w:evenHBand="0" w:firstRowFirstColumn="0" w:firstRowLastColumn="0" w:lastRowFirstColumn="0" w:lastRowLastColumn="0"/>
            <w:tcW w:w="846" w:type="dxa"/>
            <w:noWrap/>
            <w:vAlign w:val="center"/>
            <w:hideMark/>
          </w:tcPr>
          <w:p w14:paraId="68E7519A" w14:textId="77777777" w:rsidR="004E389E" w:rsidRPr="004E389E" w:rsidRDefault="004E389E" w:rsidP="00983AAD">
            <w:pPr>
              <w:spacing w:line="240" w:lineRule="auto"/>
              <w:jc w:val="center"/>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12</w:t>
            </w:r>
          </w:p>
        </w:tc>
        <w:tc>
          <w:tcPr>
            <w:tcW w:w="1701" w:type="dxa"/>
            <w:vAlign w:val="center"/>
            <w:hideMark/>
          </w:tcPr>
          <w:p w14:paraId="0D327B02" w14:textId="77777777" w:rsidR="004E389E" w:rsidRPr="004B090B" w:rsidRDefault="004E389E" w:rsidP="00983AAD">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val="en-US" w:eastAsia="es-CL"/>
              </w:rPr>
            </w:pPr>
            <w:r w:rsidRPr="004B090B">
              <w:rPr>
                <w:rFonts w:ascii="Arial" w:eastAsia="Times New Roman" w:hAnsi="Arial" w:cs="Arial"/>
                <w:color w:val="000000"/>
                <w:sz w:val="14"/>
                <w:szCs w:val="14"/>
                <w:lang w:val="en-US" w:eastAsia="es-CL"/>
              </w:rPr>
              <w:t>{BIN_P_11,</w:t>
            </w:r>
            <w:r w:rsidRPr="004B090B">
              <w:rPr>
                <w:rFonts w:ascii="Arial" w:eastAsia="Times New Roman" w:hAnsi="Arial" w:cs="Arial"/>
                <w:color w:val="000000"/>
                <w:sz w:val="14"/>
                <w:szCs w:val="14"/>
                <w:lang w:val="en-US" w:eastAsia="es-CL"/>
              </w:rPr>
              <w:br/>
              <w:t>BIN_P_43,</w:t>
            </w:r>
            <w:r w:rsidRPr="004B090B">
              <w:rPr>
                <w:rFonts w:ascii="Arial" w:eastAsia="Times New Roman" w:hAnsi="Arial" w:cs="Arial"/>
                <w:color w:val="000000"/>
                <w:sz w:val="14"/>
                <w:szCs w:val="14"/>
                <w:lang w:val="en-US" w:eastAsia="es-CL"/>
              </w:rPr>
              <w:br/>
              <w:t>BIN_P_46,</w:t>
            </w:r>
            <w:r w:rsidRPr="004B090B">
              <w:rPr>
                <w:rFonts w:ascii="Arial" w:eastAsia="Times New Roman" w:hAnsi="Arial" w:cs="Arial"/>
                <w:color w:val="000000"/>
                <w:sz w:val="14"/>
                <w:szCs w:val="14"/>
                <w:lang w:val="en-US" w:eastAsia="es-CL"/>
              </w:rPr>
              <w:br/>
              <w:t>BIN_PI_124}</w:t>
            </w:r>
          </w:p>
        </w:tc>
        <w:tc>
          <w:tcPr>
            <w:tcW w:w="1134" w:type="dxa"/>
            <w:noWrap/>
            <w:vAlign w:val="center"/>
            <w:hideMark/>
          </w:tcPr>
          <w:p w14:paraId="64A5AB14" w14:textId="77777777" w:rsidR="004E389E" w:rsidRPr="004E389E" w:rsidRDefault="004E389E" w:rsidP="00983AAD">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{BIN_P_106}</w:t>
            </w:r>
          </w:p>
        </w:tc>
        <w:tc>
          <w:tcPr>
            <w:tcW w:w="992" w:type="dxa"/>
            <w:noWrap/>
            <w:vAlign w:val="center"/>
            <w:hideMark/>
          </w:tcPr>
          <w:p w14:paraId="42A116AD" w14:textId="77777777" w:rsidR="004E389E" w:rsidRPr="004E389E" w:rsidRDefault="004E389E" w:rsidP="00983AAD">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0.81</w:t>
            </w:r>
          </w:p>
        </w:tc>
        <w:tc>
          <w:tcPr>
            <w:tcW w:w="1418" w:type="dxa"/>
            <w:noWrap/>
            <w:vAlign w:val="center"/>
            <w:hideMark/>
          </w:tcPr>
          <w:p w14:paraId="38EFC0B7" w14:textId="77777777" w:rsidR="004E389E" w:rsidRPr="004E389E" w:rsidRDefault="004E389E" w:rsidP="00983AAD">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0.981</w:t>
            </w:r>
          </w:p>
        </w:tc>
        <w:tc>
          <w:tcPr>
            <w:tcW w:w="1134" w:type="dxa"/>
            <w:noWrap/>
            <w:vAlign w:val="center"/>
            <w:hideMark/>
          </w:tcPr>
          <w:p w14:paraId="60C10C76" w14:textId="77777777" w:rsidR="004E389E" w:rsidRPr="004E389E" w:rsidRDefault="004E389E" w:rsidP="00983AAD">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0.825</w:t>
            </w:r>
          </w:p>
        </w:tc>
        <w:tc>
          <w:tcPr>
            <w:tcW w:w="567" w:type="dxa"/>
            <w:noWrap/>
            <w:vAlign w:val="center"/>
            <w:hideMark/>
          </w:tcPr>
          <w:p w14:paraId="6907FEDB" w14:textId="77777777" w:rsidR="004E389E" w:rsidRPr="004E389E" w:rsidRDefault="004E389E" w:rsidP="00983AAD">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1.04</w:t>
            </w:r>
          </w:p>
        </w:tc>
        <w:tc>
          <w:tcPr>
            <w:tcW w:w="850" w:type="dxa"/>
            <w:noWrap/>
            <w:vAlign w:val="center"/>
            <w:hideMark/>
          </w:tcPr>
          <w:p w14:paraId="72C8F84A" w14:textId="77777777" w:rsidR="004E389E" w:rsidRPr="004E389E" w:rsidRDefault="004E389E" w:rsidP="00983AAD">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17300</w:t>
            </w:r>
          </w:p>
        </w:tc>
        <w:tc>
          <w:tcPr>
            <w:tcW w:w="851" w:type="dxa"/>
            <w:noWrap/>
            <w:vAlign w:val="center"/>
            <w:hideMark/>
          </w:tcPr>
          <w:p w14:paraId="22EA1BD5" w14:textId="77777777" w:rsidR="004E389E" w:rsidRPr="004E389E" w:rsidRDefault="004E389E" w:rsidP="00983AAD">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5</w:t>
            </w:r>
          </w:p>
        </w:tc>
      </w:tr>
      <w:tr w:rsidR="00983AAD" w:rsidRPr="004E389E" w14:paraId="2A346001" w14:textId="77777777" w:rsidTr="00983AAD">
        <w:trPr>
          <w:cnfStyle w:val="000000100000" w:firstRow="0" w:lastRow="0" w:firstColumn="0" w:lastColumn="0" w:oddVBand="0" w:evenVBand="0" w:oddHBand="1" w:evenHBand="0" w:firstRowFirstColumn="0" w:firstRowLastColumn="0" w:lastRowFirstColumn="0" w:lastRowLastColumn="0"/>
          <w:trHeight w:val="829"/>
        </w:trPr>
        <w:tc>
          <w:tcPr>
            <w:cnfStyle w:val="001000000000" w:firstRow="0" w:lastRow="0" w:firstColumn="1" w:lastColumn="0" w:oddVBand="0" w:evenVBand="0" w:oddHBand="0" w:evenHBand="0" w:firstRowFirstColumn="0" w:firstRowLastColumn="0" w:lastRowFirstColumn="0" w:lastRowLastColumn="0"/>
            <w:tcW w:w="846" w:type="dxa"/>
            <w:noWrap/>
            <w:vAlign w:val="center"/>
            <w:hideMark/>
          </w:tcPr>
          <w:p w14:paraId="7F3634FC" w14:textId="77777777" w:rsidR="004E389E" w:rsidRPr="004E389E" w:rsidRDefault="004E389E" w:rsidP="00983AAD">
            <w:pPr>
              <w:spacing w:line="240" w:lineRule="auto"/>
              <w:jc w:val="center"/>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13</w:t>
            </w:r>
          </w:p>
        </w:tc>
        <w:tc>
          <w:tcPr>
            <w:tcW w:w="1701" w:type="dxa"/>
            <w:vAlign w:val="center"/>
            <w:hideMark/>
          </w:tcPr>
          <w:p w14:paraId="5D9BA6B3" w14:textId="77777777" w:rsidR="004E389E" w:rsidRPr="004B090B" w:rsidRDefault="004E389E" w:rsidP="00983AAD">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4"/>
                <w:szCs w:val="14"/>
                <w:lang w:val="en-US" w:eastAsia="es-CL"/>
              </w:rPr>
            </w:pPr>
            <w:r w:rsidRPr="004B090B">
              <w:rPr>
                <w:rFonts w:ascii="Arial" w:eastAsia="Times New Roman" w:hAnsi="Arial" w:cs="Arial"/>
                <w:color w:val="000000"/>
                <w:sz w:val="14"/>
                <w:szCs w:val="14"/>
                <w:lang w:val="en-US" w:eastAsia="es-CL"/>
              </w:rPr>
              <w:t>{BIN_P_16,</w:t>
            </w:r>
            <w:r w:rsidRPr="004B090B">
              <w:rPr>
                <w:rFonts w:ascii="Arial" w:eastAsia="Times New Roman" w:hAnsi="Arial" w:cs="Arial"/>
                <w:color w:val="000000"/>
                <w:sz w:val="14"/>
                <w:szCs w:val="14"/>
                <w:lang w:val="en-US" w:eastAsia="es-CL"/>
              </w:rPr>
              <w:br/>
              <w:t>BIN_P_18,</w:t>
            </w:r>
            <w:r w:rsidRPr="004B090B">
              <w:rPr>
                <w:rFonts w:ascii="Arial" w:eastAsia="Times New Roman" w:hAnsi="Arial" w:cs="Arial"/>
                <w:color w:val="000000"/>
                <w:sz w:val="14"/>
                <w:szCs w:val="14"/>
                <w:lang w:val="en-US" w:eastAsia="es-CL"/>
              </w:rPr>
              <w:br/>
              <w:t>BIN_P_43,</w:t>
            </w:r>
            <w:r w:rsidRPr="004B090B">
              <w:rPr>
                <w:rFonts w:ascii="Arial" w:eastAsia="Times New Roman" w:hAnsi="Arial" w:cs="Arial"/>
                <w:color w:val="000000"/>
                <w:sz w:val="14"/>
                <w:szCs w:val="14"/>
                <w:lang w:val="en-US" w:eastAsia="es-CL"/>
              </w:rPr>
              <w:br/>
              <w:t>BIN_PI_124}</w:t>
            </w:r>
          </w:p>
        </w:tc>
        <w:tc>
          <w:tcPr>
            <w:tcW w:w="1134" w:type="dxa"/>
            <w:noWrap/>
            <w:vAlign w:val="center"/>
            <w:hideMark/>
          </w:tcPr>
          <w:p w14:paraId="3757044F" w14:textId="77777777" w:rsidR="004E389E" w:rsidRPr="004E389E" w:rsidRDefault="004E389E" w:rsidP="00983AAD">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{BIN_P_106}</w:t>
            </w:r>
          </w:p>
        </w:tc>
        <w:tc>
          <w:tcPr>
            <w:tcW w:w="992" w:type="dxa"/>
            <w:noWrap/>
            <w:vAlign w:val="center"/>
            <w:hideMark/>
          </w:tcPr>
          <w:p w14:paraId="204D1807" w14:textId="77777777" w:rsidR="004E389E" w:rsidRPr="004E389E" w:rsidRDefault="004E389E" w:rsidP="00983AAD">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0.803</w:t>
            </w:r>
          </w:p>
        </w:tc>
        <w:tc>
          <w:tcPr>
            <w:tcW w:w="1418" w:type="dxa"/>
            <w:noWrap/>
            <w:vAlign w:val="center"/>
            <w:hideMark/>
          </w:tcPr>
          <w:p w14:paraId="489F8967" w14:textId="77777777" w:rsidR="004E389E" w:rsidRPr="004E389E" w:rsidRDefault="004E389E" w:rsidP="00983AAD">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0.981</w:t>
            </w:r>
          </w:p>
        </w:tc>
        <w:tc>
          <w:tcPr>
            <w:tcW w:w="1134" w:type="dxa"/>
            <w:noWrap/>
            <w:vAlign w:val="center"/>
            <w:hideMark/>
          </w:tcPr>
          <w:p w14:paraId="2B670B7C" w14:textId="77777777" w:rsidR="004E389E" w:rsidRPr="004E389E" w:rsidRDefault="004E389E" w:rsidP="00983AAD">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0.819</w:t>
            </w:r>
          </w:p>
        </w:tc>
        <w:tc>
          <w:tcPr>
            <w:tcW w:w="567" w:type="dxa"/>
            <w:noWrap/>
            <w:vAlign w:val="center"/>
            <w:hideMark/>
          </w:tcPr>
          <w:p w14:paraId="2B30706F" w14:textId="77777777" w:rsidR="004E389E" w:rsidRPr="004E389E" w:rsidRDefault="004E389E" w:rsidP="00983AAD">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1.04</w:t>
            </w:r>
          </w:p>
        </w:tc>
        <w:tc>
          <w:tcPr>
            <w:tcW w:w="850" w:type="dxa"/>
            <w:noWrap/>
            <w:vAlign w:val="center"/>
            <w:hideMark/>
          </w:tcPr>
          <w:p w14:paraId="7C562ABC" w14:textId="77777777" w:rsidR="004E389E" w:rsidRPr="004E389E" w:rsidRDefault="004E389E" w:rsidP="00983AAD">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17200</w:t>
            </w:r>
          </w:p>
        </w:tc>
        <w:tc>
          <w:tcPr>
            <w:tcW w:w="851" w:type="dxa"/>
            <w:noWrap/>
            <w:vAlign w:val="center"/>
            <w:hideMark/>
          </w:tcPr>
          <w:p w14:paraId="10B27B64" w14:textId="77777777" w:rsidR="004E389E" w:rsidRPr="004E389E" w:rsidRDefault="004E389E" w:rsidP="00983AAD">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5</w:t>
            </w:r>
          </w:p>
        </w:tc>
      </w:tr>
      <w:tr w:rsidR="00983AAD" w:rsidRPr="004E389E" w14:paraId="61A1476D" w14:textId="77777777" w:rsidTr="00983AAD">
        <w:trPr>
          <w:trHeight w:val="829"/>
        </w:trPr>
        <w:tc>
          <w:tcPr>
            <w:cnfStyle w:val="001000000000" w:firstRow="0" w:lastRow="0" w:firstColumn="1" w:lastColumn="0" w:oddVBand="0" w:evenVBand="0" w:oddHBand="0" w:evenHBand="0" w:firstRowFirstColumn="0" w:firstRowLastColumn="0" w:lastRowFirstColumn="0" w:lastRowLastColumn="0"/>
            <w:tcW w:w="846" w:type="dxa"/>
            <w:noWrap/>
            <w:vAlign w:val="center"/>
            <w:hideMark/>
          </w:tcPr>
          <w:p w14:paraId="3653D471" w14:textId="77777777" w:rsidR="004E389E" w:rsidRPr="004E389E" w:rsidRDefault="004E389E" w:rsidP="00983AAD">
            <w:pPr>
              <w:spacing w:line="240" w:lineRule="auto"/>
              <w:jc w:val="center"/>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14</w:t>
            </w:r>
          </w:p>
        </w:tc>
        <w:tc>
          <w:tcPr>
            <w:tcW w:w="1701" w:type="dxa"/>
            <w:vAlign w:val="center"/>
            <w:hideMark/>
          </w:tcPr>
          <w:p w14:paraId="4909B0DE" w14:textId="77777777" w:rsidR="004E389E" w:rsidRPr="004B090B" w:rsidRDefault="004E389E" w:rsidP="00983AAD">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val="en-US" w:eastAsia="es-CL"/>
              </w:rPr>
            </w:pPr>
            <w:r w:rsidRPr="004B090B">
              <w:rPr>
                <w:rFonts w:ascii="Arial" w:eastAsia="Times New Roman" w:hAnsi="Arial" w:cs="Arial"/>
                <w:color w:val="000000"/>
                <w:sz w:val="14"/>
                <w:szCs w:val="14"/>
                <w:lang w:val="en-US" w:eastAsia="es-CL"/>
              </w:rPr>
              <w:t>{BIN_P_4,</w:t>
            </w:r>
            <w:r w:rsidRPr="004B090B">
              <w:rPr>
                <w:rFonts w:ascii="Arial" w:eastAsia="Times New Roman" w:hAnsi="Arial" w:cs="Arial"/>
                <w:color w:val="000000"/>
                <w:sz w:val="14"/>
                <w:szCs w:val="14"/>
                <w:lang w:val="en-US" w:eastAsia="es-CL"/>
              </w:rPr>
              <w:br/>
              <w:t>BIN_P_11,</w:t>
            </w:r>
            <w:r w:rsidRPr="004B090B">
              <w:rPr>
                <w:rFonts w:ascii="Arial" w:eastAsia="Times New Roman" w:hAnsi="Arial" w:cs="Arial"/>
                <w:color w:val="000000"/>
                <w:sz w:val="14"/>
                <w:szCs w:val="14"/>
                <w:lang w:val="en-US" w:eastAsia="es-CL"/>
              </w:rPr>
              <w:br/>
              <w:t>BIN_P_43,</w:t>
            </w:r>
            <w:r w:rsidRPr="004B090B">
              <w:rPr>
                <w:rFonts w:ascii="Arial" w:eastAsia="Times New Roman" w:hAnsi="Arial" w:cs="Arial"/>
                <w:color w:val="000000"/>
                <w:sz w:val="14"/>
                <w:szCs w:val="14"/>
                <w:lang w:val="en-US" w:eastAsia="es-CL"/>
              </w:rPr>
              <w:br/>
              <w:t>BIN_P_67,</w:t>
            </w:r>
            <w:r w:rsidRPr="004B090B">
              <w:rPr>
                <w:rFonts w:ascii="Arial" w:eastAsia="Times New Roman" w:hAnsi="Arial" w:cs="Arial"/>
                <w:color w:val="000000"/>
                <w:sz w:val="14"/>
                <w:szCs w:val="14"/>
                <w:lang w:val="en-US" w:eastAsia="es-CL"/>
              </w:rPr>
              <w:br/>
              <w:t>BIN_PI_124}</w:t>
            </w:r>
          </w:p>
        </w:tc>
        <w:tc>
          <w:tcPr>
            <w:tcW w:w="1134" w:type="dxa"/>
            <w:noWrap/>
            <w:vAlign w:val="center"/>
            <w:hideMark/>
          </w:tcPr>
          <w:p w14:paraId="13D308DF" w14:textId="77777777" w:rsidR="004E389E" w:rsidRPr="004E389E" w:rsidRDefault="004E389E" w:rsidP="00983AAD">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{BIN_P_106}</w:t>
            </w:r>
          </w:p>
        </w:tc>
        <w:tc>
          <w:tcPr>
            <w:tcW w:w="992" w:type="dxa"/>
            <w:noWrap/>
            <w:vAlign w:val="center"/>
            <w:hideMark/>
          </w:tcPr>
          <w:p w14:paraId="22080CC9" w14:textId="77777777" w:rsidR="004E389E" w:rsidRPr="004E389E" w:rsidRDefault="004E389E" w:rsidP="00983AAD">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0.807</w:t>
            </w:r>
          </w:p>
        </w:tc>
        <w:tc>
          <w:tcPr>
            <w:tcW w:w="1418" w:type="dxa"/>
            <w:noWrap/>
            <w:vAlign w:val="center"/>
            <w:hideMark/>
          </w:tcPr>
          <w:p w14:paraId="29DF3038" w14:textId="77777777" w:rsidR="004E389E" w:rsidRPr="004E389E" w:rsidRDefault="004E389E" w:rsidP="00983AAD">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0.981</w:t>
            </w:r>
          </w:p>
        </w:tc>
        <w:tc>
          <w:tcPr>
            <w:tcW w:w="1134" w:type="dxa"/>
            <w:noWrap/>
            <w:vAlign w:val="center"/>
            <w:hideMark/>
          </w:tcPr>
          <w:p w14:paraId="7249ACD5" w14:textId="77777777" w:rsidR="004E389E" w:rsidRPr="004E389E" w:rsidRDefault="004E389E" w:rsidP="00983AAD">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0.823</w:t>
            </w:r>
          </w:p>
        </w:tc>
        <w:tc>
          <w:tcPr>
            <w:tcW w:w="567" w:type="dxa"/>
            <w:noWrap/>
            <w:vAlign w:val="center"/>
            <w:hideMark/>
          </w:tcPr>
          <w:p w14:paraId="0F785514" w14:textId="77777777" w:rsidR="004E389E" w:rsidRPr="004E389E" w:rsidRDefault="004E389E" w:rsidP="00983AAD">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1.04</w:t>
            </w:r>
          </w:p>
        </w:tc>
        <w:tc>
          <w:tcPr>
            <w:tcW w:w="850" w:type="dxa"/>
            <w:noWrap/>
            <w:vAlign w:val="center"/>
            <w:hideMark/>
          </w:tcPr>
          <w:p w14:paraId="166490BF" w14:textId="77777777" w:rsidR="004E389E" w:rsidRPr="004E389E" w:rsidRDefault="004E389E" w:rsidP="00983AAD">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17300</w:t>
            </w:r>
          </w:p>
        </w:tc>
        <w:tc>
          <w:tcPr>
            <w:tcW w:w="851" w:type="dxa"/>
            <w:noWrap/>
            <w:vAlign w:val="center"/>
            <w:hideMark/>
          </w:tcPr>
          <w:p w14:paraId="2B11B6DF" w14:textId="77777777" w:rsidR="004E389E" w:rsidRPr="004E389E" w:rsidRDefault="004E389E" w:rsidP="00983AAD">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6</w:t>
            </w:r>
          </w:p>
        </w:tc>
      </w:tr>
      <w:tr w:rsidR="00983AAD" w:rsidRPr="004E389E" w14:paraId="1E2BE1E7" w14:textId="77777777" w:rsidTr="00983AAD">
        <w:trPr>
          <w:cnfStyle w:val="000000100000" w:firstRow="0" w:lastRow="0" w:firstColumn="0" w:lastColumn="0" w:oddVBand="0" w:evenVBand="0" w:oddHBand="1" w:evenHBand="0" w:firstRowFirstColumn="0" w:firstRowLastColumn="0" w:lastRowFirstColumn="0" w:lastRowLastColumn="0"/>
          <w:trHeight w:val="829"/>
        </w:trPr>
        <w:tc>
          <w:tcPr>
            <w:cnfStyle w:val="001000000000" w:firstRow="0" w:lastRow="0" w:firstColumn="1" w:lastColumn="0" w:oddVBand="0" w:evenVBand="0" w:oddHBand="0" w:evenHBand="0" w:firstRowFirstColumn="0" w:firstRowLastColumn="0" w:lastRowFirstColumn="0" w:lastRowLastColumn="0"/>
            <w:tcW w:w="846" w:type="dxa"/>
            <w:noWrap/>
            <w:vAlign w:val="center"/>
            <w:hideMark/>
          </w:tcPr>
          <w:p w14:paraId="033E0634" w14:textId="77777777" w:rsidR="004E389E" w:rsidRPr="004E389E" w:rsidRDefault="004E389E" w:rsidP="00983AAD">
            <w:pPr>
              <w:spacing w:line="240" w:lineRule="auto"/>
              <w:jc w:val="center"/>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15</w:t>
            </w:r>
          </w:p>
        </w:tc>
        <w:tc>
          <w:tcPr>
            <w:tcW w:w="1701" w:type="dxa"/>
            <w:vAlign w:val="center"/>
            <w:hideMark/>
          </w:tcPr>
          <w:p w14:paraId="7D80B80D" w14:textId="77777777" w:rsidR="004E389E" w:rsidRPr="004B090B" w:rsidRDefault="004E389E" w:rsidP="00983AAD">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4"/>
                <w:szCs w:val="14"/>
                <w:lang w:val="en-US" w:eastAsia="es-CL"/>
              </w:rPr>
            </w:pPr>
            <w:r w:rsidRPr="004B090B">
              <w:rPr>
                <w:rFonts w:ascii="Arial" w:eastAsia="Times New Roman" w:hAnsi="Arial" w:cs="Arial"/>
                <w:color w:val="000000"/>
                <w:sz w:val="14"/>
                <w:szCs w:val="14"/>
                <w:lang w:val="en-US" w:eastAsia="es-CL"/>
              </w:rPr>
              <w:t>{BIN_P_11,</w:t>
            </w:r>
            <w:r w:rsidRPr="004B090B">
              <w:rPr>
                <w:rFonts w:ascii="Arial" w:eastAsia="Times New Roman" w:hAnsi="Arial" w:cs="Arial"/>
                <w:color w:val="000000"/>
                <w:sz w:val="14"/>
                <w:szCs w:val="14"/>
                <w:lang w:val="en-US" w:eastAsia="es-CL"/>
              </w:rPr>
              <w:br/>
              <w:t>BIN_P_17,</w:t>
            </w:r>
            <w:r w:rsidRPr="004B090B">
              <w:rPr>
                <w:rFonts w:ascii="Arial" w:eastAsia="Times New Roman" w:hAnsi="Arial" w:cs="Arial"/>
                <w:color w:val="000000"/>
                <w:sz w:val="14"/>
                <w:szCs w:val="14"/>
                <w:lang w:val="en-US" w:eastAsia="es-CL"/>
              </w:rPr>
              <w:br/>
              <w:t>BIN_P_43,</w:t>
            </w:r>
            <w:r w:rsidRPr="004B090B">
              <w:rPr>
                <w:rFonts w:ascii="Arial" w:eastAsia="Times New Roman" w:hAnsi="Arial" w:cs="Arial"/>
                <w:color w:val="000000"/>
                <w:sz w:val="14"/>
                <w:szCs w:val="14"/>
                <w:lang w:val="en-US" w:eastAsia="es-CL"/>
              </w:rPr>
              <w:br/>
              <w:t>BIN_P_67,</w:t>
            </w:r>
            <w:r w:rsidRPr="004B090B">
              <w:rPr>
                <w:rFonts w:ascii="Arial" w:eastAsia="Times New Roman" w:hAnsi="Arial" w:cs="Arial"/>
                <w:color w:val="000000"/>
                <w:sz w:val="14"/>
                <w:szCs w:val="14"/>
                <w:lang w:val="en-US" w:eastAsia="es-CL"/>
              </w:rPr>
              <w:br/>
              <w:t>BIN_PI_124}</w:t>
            </w:r>
          </w:p>
        </w:tc>
        <w:tc>
          <w:tcPr>
            <w:tcW w:w="1134" w:type="dxa"/>
            <w:noWrap/>
            <w:vAlign w:val="center"/>
            <w:hideMark/>
          </w:tcPr>
          <w:p w14:paraId="4E21CFA6" w14:textId="77777777" w:rsidR="004E389E" w:rsidRPr="004E389E" w:rsidRDefault="004E389E" w:rsidP="00983AAD">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{BIN_P_106}</w:t>
            </w:r>
          </w:p>
        </w:tc>
        <w:tc>
          <w:tcPr>
            <w:tcW w:w="992" w:type="dxa"/>
            <w:noWrap/>
            <w:vAlign w:val="center"/>
            <w:hideMark/>
          </w:tcPr>
          <w:p w14:paraId="0227E6B4" w14:textId="77777777" w:rsidR="004E389E" w:rsidRPr="004E389E" w:rsidRDefault="004E389E" w:rsidP="00983AAD">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0.805</w:t>
            </w:r>
          </w:p>
        </w:tc>
        <w:tc>
          <w:tcPr>
            <w:tcW w:w="1418" w:type="dxa"/>
            <w:noWrap/>
            <w:vAlign w:val="center"/>
            <w:hideMark/>
          </w:tcPr>
          <w:p w14:paraId="4FCA413C" w14:textId="77777777" w:rsidR="004E389E" w:rsidRPr="004E389E" w:rsidRDefault="004E389E" w:rsidP="00983AAD">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0.981</w:t>
            </w:r>
          </w:p>
        </w:tc>
        <w:tc>
          <w:tcPr>
            <w:tcW w:w="1134" w:type="dxa"/>
            <w:noWrap/>
            <w:vAlign w:val="center"/>
            <w:hideMark/>
          </w:tcPr>
          <w:p w14:paraId="1D357D55" w14:textId="77777777" w:rsidR="004E389E" w:rsidRPr="004E389E" w:rsidRDefault="004E389E" w:rsidP="00983AAD">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0.821</w:t>
            </w:r>
          </w:p>
        </w:tc>
        <w:tc>
          <w:tcPr>
            <w:tcW w:w="567" w:type="dxa"/>
            <w:noWrap/>
            <w:vAlign w:val="center"/>
            <w:hideMark/>
          </w:tcPr>
          <w:p w14:paraId="2815EAE4" w14:textId="77777777" w:rsidR="004E389E" w:rsidRPr="004E389E" w:rsidRDefault="004E389E" w:rsidP="00983AAD">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1.04</w:t>
            </w:r>
          </w:p>
        </w:tc>
        <w:tc>
          <w:tcPr>
            <w:tcW w:w="850" w:type="dxa"/>
            <w:noWrap/>
            <w:vAlign w:val="center"/>
            <w:hideMark/>
          </w:tcPr>
          <w:p w14:paraId="6BE0EB77" w14:textId="77777777" w:rsidR="004E389E" w:rsidRPr="004E389E" w:rsidRDefault="004E389E" w:rsidP="00983AAD">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17200</w:t>
            </w:r>
          </w:p>
        </w:tc>
        <w:tc>
          <w:tcPr>
            <w:tcW w:w="851" w:type="dxa"/>
            <w:noWrap/>
            <w:vAlign w:val="center"/>
            <w:hideMark/>
          </w:tcPr>
          <w:p w14:paraId="2EB62EBD" w14:textId="77777777" w:rsidR="004E389E" w:rsidRPr="004E389E" w:rsidRDefault="004E389E" w:rsidP="00983AAD">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6</w:t>
            </w:r>
          </w:p>
        </w:tc>
      </w:tr>
      <w:tr w:rsidR="00983AAD" w:rsidRPr="004E389E" w14:paraId="2707E94A" w14:textId="77777777" w:rsidTr="00B47435">
        <w:trPr>
          <w:trHeight w:val="699"/>
        </w:trPr>
        <w:tc>
          <w:tcPr>
            <w:cnfStyle w:val="001000000000" w:firstRow="0" w:lastRow="0" w:firstColumn="1" w:lastColumn="0" w:oddVBand="0" w:evenVBand="0" w:oddHBand="0" w:evenHBand="0" w:firstRowFirstColumn="0" w:firstRowLastColumn="0" w:lastRowFirstColumn="0" w:lastRowLastColumn="0"/>
            <w:tcW w:w="846" w:type="dxa"/>
            <w:noWrap/>
            <w:vAlign w:val="center"/>
            <w:hideMark/>
          </w:tcPr>
          <w:p w14:paraId="14861B36" w14:textId="77777777" w:rsidR="004E389E" w:rsidRPr="004E389E" w:rsidRDefault="004E389E" w:rsidP="00983AAD">
            <w:pPr>
              <w:spacing w:line="240" w:lineRule="auto"/>
              <w:jc w:val="center"/>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lastRenderedPageBreak/>
              <w:t>16</w:t>
            </w:r>
          </w:p>
        </w:tc>
        <w:tc>
          <w:tcPr>
            <w:tcW w:w="1701" w:type="dxa"/>
            <w:vAlign w:val="center"/>
            <w:hideMark/>
          </w:tcPr>
          <w:p w14:paraId="77CE943F" w14:textId="77777777" w:rsidR="004E389E" w:rsidRPr="004B090B" w:rsidRDefault="004E389E" w:rsidP="00983AAD">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val="en-US" w:eastAsia="es-CL"/>
              </w:rPr>
            </w:pPr>
            <w:r w:rsidRPr="004B090B">
              <w:rPr>
                <w:rFonts w:ascii="Arial" w:eastAsia="Times New Roman" w:hAnsi="Arial" w:cs="Arial"/>
                <w:color w:val="000000"/>
                <w:sz w:val="14"/>
                <w:szCs w:val="14"/>
                <w:lang w:val="en-US" w:eastAsia="es-CL"/>
              </w:rPr>
              <w:t>{BIN_P_4,</w:t>
            </w:r>
            <w:r w:rsidRPr="004B090B">
              <w:rPr>
                <w:rFonts w:ascii="Arial" w:eastAsia="Times New Roman" w:hAnsi="Arial" w:cs="Arial"/>
                <w:color w:val="000000"/>
                <w:sz w:val="14"/>
                <w:szCs w:val="14"/>
                <w:lang w:val="en-US" w:eastAsia="es-CL"/>
              </w:rPr>
              <w:br/>
              <w:t>BIN_P_16,</w:t>
            </w:r>
            <w:r w:rsidRPr="004B090B">
              <w:rPr>
                <w:rFonts w:ascii="Arial" w:eastAsia="Times New Roman" w:hAnsi="Arial" w:cs="Arial"/>
                <w:color w:val="000000"/>
                <w:sz w:val="14"/>
                <w:szCs w:val="14"/>
                <w:lang w:val="en-US" w:eastAsia="es-CL"/>
              </w:rPr>
              <w:br/>
              <w:t>BIN_P_43,</w:t>
            </w:r>
            <w:r w:rsidRPr="004B090B">
              <w:rPr>
                <w:rFonts w:ascii="Arial" w:eastAsia="Times New Roman" w:hAnsi="Arial" w:cs="Arial"/>
                <w:color w:val="000000"/>
                <w:sz w:val="14"/>
                <w:szCs w:val="14"/>
                <w:lang w:val="en-US" w:eastAsia="es-CL"/>
              </w:rPr>
              <w:br/>
              <w:t>BIN_PI_124}</w:t>
            </w:r>
          </w:p>
        </w:tc>
        <w:tc>
          <w:tcPr>
            <w:tcW w:w="1134" w:type="dxa"/>
            <w:noWrap/>
            <w:vAlign w:val="center"/>
            <w:hideMark/>
          </w:tcPr>
          <w:p w14:paraId="4B1A267A" w14:textId="77777777" w:rsidR="004E389E" w:rsidRPr="004E389E" w:rsidRDefault="004E389E" w:rsidP="00983AAD">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{BIN_P_106}</w:t>
            </w:r>
          </w:p>
        </w:tc>
        <w:tc>
          <w:tcPr>
            <w:tcW w:w="992" w:type="dxa"/>
            <w:noWrap/>
            <w:vAlign w:val="center"/>
            <w:hideMark/>
          </w:tcPr>
          <w:p w14:paraId="4542FE3F" w14:textId="77777777" w:rsidR="004E389E" w:rsidRPr="004E389E" w:rsidRDefault="004E389E" w:rsidP="00983AAD">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0.809</w:t>
            </w:r>
          </w:p>
        </w:tc>
        <w:tc>
          <w:tcPr>
            <w:tcW w:w="1418" w:type="dxa"/>
            <w:noWrap/>
            <w:vAlign w:val="center"/>
            <w:hideMark/>
          </w:tcPr>
          <w:p w14:paraId="36208E41" w14:textId="77777777" w:rsidR="004E389E" w:rsidRPr="004E389E" w:rsidRDefault="004E389E" w:rsidP="00983AAD">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0.981</w:t>
            </w:r>
          </w:p>
        </w:tc>
        <w:tc>
          <w:tcPr>
            <w:tcW w:w="1134" w:type="dxa"/>
            <w:noWrap/>
            <w:vAlign w:val="center"/>
            <w:hideMark/>
          </w:tcPr>
          <w:p w14:paraId="19FE2583" w14:textId="77777777" w:rsidR="004E389E" w:rsidRPr="004E389E" w:rsidRDefault="004E389E" w:rsidP="00983AAD">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0.825</w:t>
            </w:r>
          </w:p>
        </w:tc>
        <w:tc>
          <w:tcPr>
            <w:tcW w:w="567" w:type="dxa"/>
            <w:noWrap/>
            <w:vAlign w:val="center"/>
            <w:hideMark/>
          </w:tcPr>
          <w:p w14:paraId="45F1DA85" w14:textId="77777777" w:rsidR="004E389E" w:rsidRPr="004E389E" w:rsidRDefault="004E389E" w:rsidP="00983AAD">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1.04</w:t>
            </w:r>
          </w:p>
        </w:tc>
        <w:tc>
          <w:tcPr>
            <w:tcW w:w="850" w:type="dxa"/>
            <w:noWrap/>
            <w:vAlign w:val="center"/>
            <w:hideMark/>
          </w:tcPr>
          <w:p w14:paraId="6A59088A" w14:textId="77777777" w:rsidR="004E389E" w:rsidRPr="004E389E" w:rsidRDefault="004E389E" w:rsidP="00983AAD">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17300</w:t>
            </w:r>
          </w:p>
        </w:tc>
        <w:tc>
          <w:tcPr>
            <w:tcW w:w="851" w:type="dxa"/>
            <w:noWrap/>
            <w:vAlign w:val="center"/>
            <w:hideMark/>
          </w:tcPr>
          <w:p w14:paraId="74A9895F" w14:textId="77777777" w:rsidR="004E389E" w:rsidRPr="004E389E" w:rsidRDefault="004E389E" w:rsidP="00983AAD">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5</w:t>
            </w:r>
          </w:p>
        </w:tc>
      </w:tr>
      <w:tr w:rsidR="00983AAD" w:rsidRPr="004E389E" w14:paraId="06AD285F" w14:textId="77777777" w:rsidTr="00B47435">
        <w:trPr>
          <w:cnfStyle w:val="000000100000" w:firstRow="0" w:lastRow="0" w:firstColumn="0" w:lastColumn="0" w:oddVBand="0" w:evenVBand="0" w:oddHBand="1"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846" w:type="dxa"/>
            <w:noWrap/>
            <w:vAlign w:val="center"/>
            <w:hideMark/>
          </w:tcPr>
          <w:p w14:paraId="758D8562" w14:textId="77777777" w:rsidR="004E389E" w:rsidRPr="004E389E" w:rsidRDefault="004E389E" w:rsidP="00983AAD">
            <w:pPr>
              <w:spacing w:line="240" w:lineRule="auto"/>
              <w:jc w:val="center"/>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17</w:t>
            </w:r>
          </w:p>
        </w:tc>
        <w:tc>
          <w:tcPr>
            <w:tcW w:w="1701" w:type="dxa"/>
            <w:vAlign w:val="center"/>
            <w:hideMark/>
          </w:tcPr>
          <w:p w14:paraId="51430812" w14:textId="77777777" w:rsidR="004E389E" w:rsidRPr="004B090B" w:rsidRDefault="004E389E" w:rsidP="00983AAD">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4"/>
                <w:szCs w:val="14"/>
                <w:lang w:val="en-US" w:eastAsia="es-CL"/>
              </w:rPr>
            </w:pPr>
            <w:r w:rsidRPr="004B090B">
              <w:rPr>
                <w:rFonts w:ascii="Arial" w:eastAsia="Times New Roman" w:hAnsi="Arial" w:cs="Arial"/>
                <w:color w:val="000000"/>
                <w:sz w:val="14"/>
                <w:szCs w:val="14"/>
                <w:lang w:val="en-US" w:eastAsia="es-CL"/>
              </w:rPr>
              <w:t>{BIN_P_16,</w:t>
            </w:r>
            <w:r w:rsidRPr="004B090B">
              <w:rPr>
                <w:rFonts w:ascii="Arial" w:eastAsia="Times New Roman" w:hAnsi="Arial" w:cs="Arial"/>
                <w:color w:val="000000"/>
                <w:sz w:val="14"/>
                <w:szCs w:val="14"/>
                <w:lang w:val="en-US" w:eastAsia="es-CL"/>
              </w:rPr>
              <w:br/>
              <w:t>BIN_P_43,</w:t>
            </w:r>
            <w:r w:rsidRPr="004B090B">
              <w:rPr>
                <w:rFonts w:ascii="Arial" w:eastAsia="Times New Roman" w:hAnsi="Arial" w:cs="Arial"/>
                <w:color w:val="000000"/>
                <w:sz w:val="14"/>
                <w:szCs w:val="14"/>
                <w:lang w:val="en-US" w:eastAsia="es-CL"/>
              </w:rPr>
              <w:br/>
              <w:t>BIN_P_67,</w:t>
            </w:r>
            <w:r w:rsidRPr="004B090B">
              <w:rPr>
                <w:rFonts w:ascii="Arial" w:eastAsia="Times New Roman" w:hAnsi="Arial" w:cs="Arial"/>
                <w:color w:val="000000"/>
                <w:sz w:val="14"/>
                <w:szCs w:val="14"/>
                <w:lang w:val="en-US" w:eastAsia="es-CL"/>
              </w:rPr>
              <w:br/>
              <w:t>BIN_PI_124}</w:t>
            </w:r>
          </w:p>
        </w:tc>
        <w:tc>
          <w:tcPr>
            <w:tcW w:w="1134" w:type="dxa"/>
            <w:noWrap/>
            <w:vAlign w:val="center"/>
            <w:hideMark/>
          </w:tcPr>
          <w:p w14:paraId="139983F7" w14:textId="77777777" w:rsidR="004E389E" w:rsidRPr="004E389E" w:rsidRDefault="004E389E" w:rsidP="00983AAD">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{BIN_P_106}</w:t>
            </w:r>
          </w:p>
        </w:tc>
        <w:tc>
          <w:tcPr>
            <w:tcW w:w="992" w:type="dxa"/>
            <w:noWrap/>
            <w:vAlign w:val="center"/>
            <w:hideMark/>
          </w:tcPr>
          <w:p w14:paraId="03686404" w14:textId="77777777" w:rsidR="004E389E" w:rsidRPr="004E389E" w:rsidRDefault="004E389E" w:rsidP="00983AAD">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0.81</w:t>
            </w:r>
          </w:p>
        </w:tc>
        <w:tc>
          <w:tcPr>
            <w:tcW w:w="1418" w:type="dxa"/>
            <w:noWrap/>
            <w:vAlign w:val="center"/>
            <w:hideMark/>
          </w:tcPr>
          <w:p w14:paraId="56D1934A" w14:textId="77777777" w:rsidR="004E389E" w:rsidRPr="004E389E" w:rsidRDefault="004E389E" w:rsidP="00983AAD">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0.98</w:t>
            </w:r>
          </w:p>
        </w:tc>
        <w:tc>
          <w:tcPr>
            <w:tcW w:w="1134" w:type="dxa"/>
            <w:noWrap/>
            <w:vAlign w:val="center"/>
            <w:hideMark/>
          </w:tcPr>
          <w:p w14:paraId="410C73AC" w14:textId="77777777" w:rsidR="004E389E" w:rsidRPr="004E389E" w:rsidRDefault="004E389E" w:rsidP="00983AAD">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0.827</w:t>
            </w:r>
          </w:p>
        </w:tc>
        <w:tc>
          <w:tcPr>
            <w:tcW w:w="567" w:type="dxa"/>
            <w:noWrap/>
            <w:vAlign w:val="center"/>
            <w:hideMark/>
          </w:tcPr>
          <w:p w14:paraId="15BE55A5" w14:textId="77777777" w:rsidR="004E389E" w:rsidRPr="004E389E" w:rsidRDefault="004E389E" w:rsidP="00983AAD">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1.04</w:t>
            </w:r>
          </w:p>
        </w:tc>
        <w:tc>
          <w:tcPr>
            <w:tcW w:w="850" w:type="dxa"/>
            <w:noWrap/>
            <w:vAlign w:val="center"/>
            <w:hideMark/>
          </w:tcPr>
          <w:p w14:paraId="41E84B58" w14:textId="77777777" w:rsidR="004E389E" w:rsidRPr="004E389E" w:rsidRDefault="004E389E" w:rsidP="00983AAD">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17300</w:t>
            </w:r>
          </w:p>
        </w:tc>
        <w:tc>
          <w:tcPr>
            <w:tcW w:w="851" w:type="dxa"/>
            <w:noWrap/>
            <w:vAlign w:val="center"/>
            <w:hideMark/>
          </w:tcPr>
          <w:p w14:paraId="079F55D9" w14:textId="77777777" w:rsidR="004E389E" w:rsidRPr="004E389E" w:rsidRDefault="004E389E" w:rsidP="00983AAD">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5</w:t>
            </w:r>
          </w:p>
        </w:tc>
      </w:tr>
      <w:tr w:rsidR="00983AAD" w:rsidRPr="004E389E" w14:paraId="2FE18B7A" w14:textId="77777777" w:rsidTr="00983AAD">
        <w:trPr>
          <w:trHeight w:val="829"/>
        </w:trPr>
        <w:tc>
          <w:tcPr>
            <w:cnfStyle w:val="001000000000" w:firstRow="0" w:lastRow="0" w:firstColumn="1" w:lastColumn="0" w:oddVBand="0" w:evenVBand="0" w:oddHBand="0" w:evenHBand="0" w:firstRowFirstColumn="0" w:firstRowLastColumn="0" w:lastRowFirstColumn="0" w:lastRowLastColumn="0"/>
            <w:tcW w:w="846" w:type="dxa"/>
            <w:noWrap/>
            <w:vAlign w:val="center"/>
            <w:hideMark/>
          </w:tcPr>
          <w:p w14:paraId="3BF28361" w14:textId="77777777" w:rsidR="004E389E" w:rsidRPr="004E389E" w:rsidRDefault="004E389E" w:rsidP="00983AAD">
            <w:pPr>
              <w:spacing w:line="240" w:lineRule="auto"/>
              <w:jc w:val="center"/>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18</w:t>
            </w:r>
          </w:p>
        </w:tc>
        <w:tc>
          <w:tcPr>
            <w:tcW w:w="1701" w:type="dxa"/>
            <w:vAlign w:val="center"/>
            <w:hideMark/>
          </w:tcPr>
          <w:p w14:paraId="61A6E2EC" w14:textId="77777777" w:rsidR="004E389E" w:rsidRPr="004B090B" w:rsidRDefault="004E389E" w:rsidP="00983AAD">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val="en-US" w:eastAsia="es-CL"/>
              </w:rPr>
            </w:pPr>
            <w:r w:rsidRPr="004B090B">
              <w:rPr>
                <w:rFonts w:ascii="Arial" w:eastAsia="Times New Roman" w:hAnsi="Arial" w:cs="Arial"/>
                <w:color w:val="000000"/>
                <w:sz w:val="14"/>
                <w:szCs w:val="14"/>
                <w:lang w:val="en-US" w:eastAsia="es-CL"/>
              </w:rPr>
              <w:t>{BIN_P_4,</w:t>
            </w:r>
            <w:r w:rsidRPr="004B090B">
              <w:rPr>
                <w:rFonts w:ascii="Arial" w:eastAsia="Times New Roman" w:hAnsi="Arial" w:cs="Arial"/>
                <w:color w:val="000000"/>
                <w:sz w:val="14"/>
                <w:szCs w:val="14"/>
                <w:lang w:val="en-US" w:eastAsia="es-CL"/>
              </w:rPr>
              <w:br/>
              <w:t>BIN_P_11,</w:t>
            </w:r>
            <w:r w:rsidRPr="004B090B">
              <w:rPr>
                <w:rFonts w:ascii="Arial" w:eastAsia="Times New Roman" w:hAnsi="Arial" w:cs="Arial"/>
                <w:color w:val="000000"/>
                <w:sz w:val="14"/>
                <w:szCs w:val="14"/>
                <w:lang w:val="en-US" w:eastAsia="es-CL"/>
              </w:rPr>
              <w:br/>
              <w:t>BIN_P_43,</w:t>
            </w:r>
            <w:r w:rsidRPr="004B090B">
              <w:rPr>
                <w:rFonts w:ascii="Arial" w:eastAsia="Times New Roman" w:hAnsi="Arial" w:cs="Arial"/>
                <w:color w:val="000000"/>
                <w:sz w:val="14"/>
                <w:szCs w:val="14"/>
                <w:lang w:val="en-US" w:eastAsia="es-CL"/>
              </w:rPr>
              <w:br/>
              <w:t>BIN_P_103,</w:t>
            </w:r>
            <w:r w:rsidRPr="004B090B">
              <w:rPr>
                <w:rFonts w:ascii="Arial" w:eastAsia="Times New Roman" w:hAnsi="Arial" w:cs="Arial"/>
                <w:color w:val="000000"/>
                <w:sz w:val="14"/>
                <w:szCs w:val="14"/>
                <w:lang w:val="en-US" w:eastAsia="es-CL"/>
              </w:rPr>
              <w:br/>
              <w:t>BIN_PI_124}</w:t>
            </w:r>
          </w:p>
        </w:tc>
        <w:tc>
          <w:tcPr>
            <w:tcW w:w="1134" w:type="dxa"/>
            <w:noWrap/>
            <w:vAlign w:val="center"/>
            <w:hideMark/>
          </w:tcPr>
          <w:p w14:paraId="5A5C6AE6" w14:textId="77777777" w:rsidR="004E389E" w:rsidRPr="004E389E" w:rsidRDefault="004E389E" w:rsidP="00983AAD">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{BIN_P_106}</w:t>
            </w:r>
          </w:p>
        </w:tc>
        <w:tc>
          <w:tcPr>
            <w:tcW w:w="992" w:type="dxa"/>
            <w:noWrap/>
            <w:vAlign w:val="center"/>
            <w:hideMark/>
          </w:tcPr>
          <w:p w14:paraId="267DDA5D" w14:textId="77777777" w:rsidR="004E389E" w:rsidRPr="004E389E" w:rsidRDefault="004E389E" w:rsidP="00983AAD">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0.805</w:t>
            </w:r>
          </w:p>
        </w:tc>
        <w:tc>
          <w:tcPr>
            <w:tcW w:w="1418" w:type="dxa"/>
            <w:noWrap/>
            <w:vAlign w:val="center"/>
            <w:hideMark/>
          </w:tcPr>
          <w:p w14:paraId="452EEF56" w14:textId="77777777" w:rsidR="004E389E" w:rsidRPr="004E389E" w:rsidRDefault="004E389E" w:rsidP="00983AAD">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0.98</w:t>
            </w:r>
          </w:p>
        </w:tc>
        <w:tc>
          <w:tcPr>
            <w:tcW w:w="1134" w:type="dxa"/>
            <w:noWrap/>
            <w:vAlign w:val="center"/>
            <w:hideMark/>
          </w:tcPr>
          <w:p w14:paraId="34A09002" w14:textId="77777777" w:rsidR="004E389E" w:rsidRPr="004E389E" w:rsidRDefault="004E389E" w:rsidP="00983AAD">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0.822</w:t>
            </w:r>
          </w:p>
        </w:tc>
        <w:tc>
          <w:tcPr>
            <w:tcW w:w="567" w:type="dxa"/>
            <w:noWrap/>
            <w:vAlign w:val="center"/>
            <w:hideMark/>
          </w:tcPr>
          <w:p w14:paraId="0EC1676F" w14:textId="77777777" w:rsidR="004E389E" w:rsidRPr="004E389E" w:rsidRDefault="004E389E" w:rsidP="00983AAD">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1.04</w:t>
            </w:r>
          </w:p>
        </w:tc>
        <w:tc>
          <w:tcPr>
            <w:tcW w:w="850" w:type="dxa"/>
            <w:noWrap/>
            <w:vAlign w:val="center"/>
            <w:hideMark/>
          </w:tcPr>
          <w:p w14:paraId="2CA9C479" w14:textId="77777777" w:rsidR="004E389E" w:rsidRPr="004E389E" w:rsidRDefault="004E389E" w:rsidP="00983AAD">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17200</w:t>
            </w:r>
          </w:p>
        </w:tc>
        <w:tc>
          <w:tcPr>
            <w:tcW w:w="851" w:type="dxa"/>
            <w:noWrap/>
            <w:vAlign w:val="center"/>
            <w:hideMark/>
          </w:tcPr>
          <w:p w14:paraId="07E323D0" w14:textId="77777777" w:rsidR="004E389E" w:rsidRPr="004E389E" w:rsidRDefault="004E389E" w:rsidP="00983AAD">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6</w:t>
            </w:r>
          </w:p>
        </w:tc>
      </w:tr>
      <w:tr w:rsidR="00983AAD" w:rsidRPr="004E389E" w14:paraId="463D4D12" w14:textId="77777777" w:rsidTr="00983AAD">
        <w:trPr>
          <w:cnfStyle w:val="000000100000" w:firstRow="0" w:lastRow="0" w:firstColumn="0" w:lastColumn="0" w:oddVBand="0" w:evenVBand="0" w:oddHBand="1" w:evenHBand="0" w:firstRowFirstColumn="0" w:firstRowLastColumn="0" w:lastRowFirstColumn="0" w:lastRowLastColumn="0"/>
          <w:trHeight w:val="829"/>
        </w:trPr>
        <w:tc>
          <w:tcPr>
            <w:cnfStyle w:val="001000000000" w:firstRow="0" w:lastRow="0" w:firstColumn="1" w:lastColumn="0" w:oddVBand="0" w:evenVBand="0" w:oddHBand="0" w:evenHBand="0" w:firstRowFirstColumn="0" w:firstRowLastColumn="0" w:lastRowFirstColumn="0" w:lastRowLastColumn="0"/>
            <w:tcW w:w="846" w:type="dxa"/>
            <w:noWrap/>
            <w:vAlign w:val="center"/>
            <w:hideMark/>
          </w:tcPr>
          <w:p w14:paraId="7AB08189" w14:textId="77777777" w:rsidR="004E389E" w:rsidRPr="004E389E" w:rsidRDefault="004E389E" w:rsidP="00983AAD">
            <w:pPr>
              <w:spacing w:line="240" w:lineRule="auto"/>
              <w:jc w:val="center"/>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19</w:t>
            </w:r>
          </w:p>
        </w:tc>
        <w:tc>
          <w:tcPr>
            <w:tcW w:w="1701" w:type="dxa"/>
            <w:vAlign w:val="center"/>
            <w:hideMark/>
          </w:tcPr>
          <w:p w14:paraId="60666A24" w14:textId="77777777" w:rsidR="004E389E" w:rsidRPr="004B090B" w:rsidRDefault="004E389E" w:rsidP="00983AAD">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4"/>
                <w:szCs w:val="14"/>
                <w:lang w:val="en-US" w:eastAsia="es-CL"/>
              </w:rPr>
            </w:pPr>
            <w:r w:rsidRPr="004B090B">
              <w:rPr>
                <w:rFonts w:ascii="Arial" w:eastAsia="Times New Roman" w:hAnsi="Arial" w:cs="Arial"/>
                <w:color w:val="000000"/>
                <w:sz w:val="14"/>
                <w:szCs w:val="14"/>
                <w:lang w:val="en-US" w:eastAsia="es-CL"/>
              </w:rPr>
              <w:t>{BIN_P_11,</w:t>
            </w:r>
            <w:r w:rsidRPr="004B090B">
              <w:rPr>
                <w:rFonts w:ascii="Arial" w:eastAsia="Times New Roman" w:hAnsi="Arial" w:cs="Arial"/>
                <w:color w:val="000000"/>
                <w:sz w:val="14"/>
                <w:szCs w:val="14"/>
                <w:lang w:val="en-US" w:eastAsia="es-CL"/>
              </w:rPr>
              <w:br/>
              <w:t>BIN_P_17,</w:t>
            </w:r>
            <w:r w:rsidRPr="004B090B">
              <w:rPr>
                <w:rFonts w:ascii="Arial" w:eastAsia="Times New Roman" w:hAnsi="Arial" w:cs="Arial"/>
                <w:color w:val="000000"/>
                <w:sz w:val="14"/>
                <w:szCs w:val="14"/>
                <w:lang w:val="en-US" w:eastAsia="es-CL"/>
              </w:rPr>
              <w:br/>
              <w:t>BIN_P_43,</w:t>
            </w:r>
            <w:r w:rsidRPr="004B090B">
              <w:rPr>
                <w:rFonts w:ascii="Arial" w:eastAsia="Times New Roman" w:hAnsi="Arial" w:cs="Arial"/>
                <w:color w:val="000000"/>
                <w:sz w:val="14"/>
                <w:szCs w:val="14"/>
                <w:lang w:val="en-US" w:eastAsia="es-CL"/>
              </w:rPr>
              <w:br/>
              <w:t>BIN_P_103,</w:t>
            </w:r>
            <w:r w:rsidRPr="004B090B">
              <w:rPr>
                <w:rFonts w:ascii="Arial" w:eastAsia="Times New Roman" w:hAnsi="Arial" w:cs="Arial"/>
                <w:color w:val="000000"/>
                <w:sz w:val="14"/>
                <w:szCs w:val="14"/>
                <w:lang w:val="en-US" w:eastAsia="es-CL"/>
              </w:rPr>
              <w:br/>
              <w:t>BIN_PI_124}</w:t>
            </w:r>
          </w:p>
        </w:tc>
        <w:tc>
          <w:tcPr>
            <w:tcW w:w="1134" w:type="dxa"/>
            <w:noWrap/>
            <w:vAlign w:val="center"/>
            <w:hideMark/>
          </w:tcPr>
          <w:p w14:paraId="5402CD34" w14:textId="77777777" w:rsidR="004E389E" w:rsidRPr="004E389E" w:rsidRDefault="004E389E" w:rsidP="00983AAD">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{BIN_P_106}</w:t>
            </w:r>
          </w:p>
        </w:tc>
        <w:tc>
          <w:tcPr>
            <w:tcW w:w="992" w:type="dxa"/>
            <w:noWrap/>
            <w:vAlign w:val="center"/>
            <w:hideMark/>
          </w:tcPr>
          <w:p w14:paraId="0A8733D6" w14:textId="77777777" w:rsidR="004E389E" w:rsidRPr="004E389E" w:rsidRDefault="004E389E" w:rsidP="00983AAD">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0.803</w:t>
            </w:r>
          </w:p>
        </w:tc>
        <w:tc>
          <w:tcPr>
            <w:tcW w:w="1418" w:type="dxa"/>
            <w:noWrap/>
            <w:vAlign w:val="center"/>
            <w:hideMark/>
          </w:tcPr>
          <w:p w14:paraId="7FDC5A73" w14:textId="77777777" w:rsidR="004E389E" w:rsidRPr="004E389E" w:rsidRDefault="004E389E" w:rsidP="00983AAD">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0.98</w:t>
            </w:r>
          </w:p>
        </w:tc>
        <w:tc>
          <w:tcPr>
            <w:tcW w:w="1134" w:type="dxa"/>
            <w:noWrap/>
            <w:vAlign w:val="center"/>
            <w:hideMark/>
          </w:tcPr>
          <w:p w14:paraId="4386F972" w14:textId="77777777" w:rsidR="004E389E" w:rsidRPr="004E389E" w:rsidRDefault="004E389E" w:rsidP="00983AAD">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0.819</w:t>
            </w:r>
          </w:p>
        </w:tc>
        <w:tc>
          <w:tcPr>
            <w:tcW w:w="567" w:type="dxa"/>
            <w:noWrap/>
            <w:vAlign w:val="center"/>
            <w:hideMark/>
          </w:tcPr>
          <w:p w14:paraId="2C1C5412" w14:textId="77777777" w:rsidR="004E389E" w:rsidRPr="004E389E" w:rsidRDefault="004E389E" w:rsidP="00983AAD">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1.04</w:t>
            </w:r>
          </w:p>
        </w:tc>
        <w:tc>
          <w:tcPr>
            <w:tcW w:w="850" w:type="dxa"/>
            <w:noWrap/>
            <w:vAlign w:val="center"/>
            <w:hideMark/>
          </w:tcPr>
          <w:p w14:paraId="55D1FF38" w14:textId="77777777" w:rsidR="004E389E" w:rsidRPr="004E389E" w:rsidRDefault="004E389E" w:rsidP="00983AAD">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17200</w:t>
            </w:r>
          </w:p>
        </w:tc>
        <w:tc>
          <w:tcPr>
            <w:tcW w:w="851" w:type="dxa"/>
            <w:noWrap/>
            <w:vAlign w:val="center"/>
            <w:hideMark/>
          </w:tcPr>
          <w:p w14:paraId="7438E886" w14:textId="77777777" w:rsidR="004E389E" w:rsidRPr="004E389E" w:rsidRDefault="004E389E" w:rsidP="00983AAD">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6</w:t>
            </w:r>
          </w:p>
        </w:tc>
      </w:tr>
      <w:tr w:rsidR="00983AAD" w:rsidRPr="004E389E" w14:paraId="5677649B" w14:textId="77777777" w:rsidTr="00983AAD">
        <w:trPr>
          <w:trHeight w:val="829"/>
        </w:trPr>
        <w:tc>
          <w:tcPr>
            <w:cnfStyle w:val="001000000000" w:firstRow="0" w:lastRow="0" w:firstColumn="1" w:lastColumn="0" w:oddVBand="0" w:evenVBand="0" w:oddHBand="0" w:evenHBand="0" w:firstRowFirstColumn="0" w:firstRowLastColumn="0" w:lastRowFirstColumn="0" w:lastRowLastColumn="0"/>
            <w:tcW w:w="846" w:type="dxa"/>
            <w:noWrap/>
            <w:vAlign w:val="center"/>
            <w:hideMark/>
          </w:tcPr>
          <w:p w14:paraId="38C29710" w14:textId="77777777" w:rsidR="004E389E" w:rsidRPr="004E389E" w:rsidRDefault="004E389E" w:rsidP="00983AAD">
            <w:pPr>
              <w:spacing w:line="240" w:lineRule="auto"/>
              <w:jc w:val="center"/>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20</w:t>
            </w:r>
          </w:p>
        </w:tc>
        <w:tc>
          <w:tcPr>
            <w:tcW w:w="1701" w:type="dxa"/>
            <w:vAlign w:val="center"/>
            <w:hideMark/>
          </w:tcPr>
          <w:p w14:paraId="1C2A0D64" w14:textId="77777777" w:rsidR="004E389E" w:rsidRPr="004B090B" w:rsidRDefault="004E389E" w:rsidP="00983AAD">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val="en-US" w:eastAsia="es-CL"/>
              </w:rPr>
            </w:pPr>
            <w:r w:rsidRPr="004B090B">
              <w:rPr>
                <w:rFonts w:ascii="Arial" w:eastAsia="Times New Roman" w:hAnsi="Arial" w:cs="Arial"/>
                <w:color w:val="000000"/>
                <w:sz w:val="14"/>
                <w:szCs w:val="14"/>
                <w:lang w:val="en-US" w:eastAsia="es-CL"/>
              </w:rPr>
              <w:t>{BIN_P_11,</w:t>
            </w:r>
            <w:r w:rsidRPr="004B090B">
              <w:rPr>
                <w:rFonts w:ascii="Arial" w:eastAsia="Times New Roman" w:hAnsi="Arial" w:cs="Arial"/>
                <w:color w:val="000000"/>
                <w:sz w:val="14"/>
                <w:szCs w:val="14"/>
                <w:lang w:val="en-US" w:eastAsia="es-CL"/>
              </w:rPr>
              <w:br/>
              <w:t>BIN_P_29,</w:t>
            </w:r>
            <w:r w:rsidRPr="004B090B">
              <w:rPr>
                <w:rFonts w:ascii="Arial" w:eastAsia="Times New Roman" w:hAnsi="Arial" w:cs="Arial"/>
                <w:color w:val="000000"/>
                <w:sz w:val="14"/>
                <w:szCs w:val="14"/>
                <w:lang w:val="en-US" w:eastAsia="es-CL"/>
              </w:rPr>
              <w:br/>
              <w:t>BIN_P_43,</w:t>
            </w:r>
            <w:r w:rsidRPr="004B090B">
              <w:rPr>
                <w:rFonts w:ascii="Arial" w:eastAsia="Times New Roman" w:hAnsi="Arial" w:cs="Arial"/>
                <w:color w:val="000000"/>
                <w:sz w:val="14"/>
                <w:szCs w:val="14"/>
                <w:lang w:val="en-US" w:eastAsia="es-CL"/>
              </w:rPr>
              <w:br/>
              <w:t>BIN_P_67,</w:t>
            </w:r>
            <w:r w:rsidRPr="004B090B">
              <w:rPr>
                <w:rFonts w:ascii="Arial" w:eastAsia="Times New Roman" w:hAnsi="Arial" w:cs="Arial"/>
                <w:color w:val="000000"/>
                <w:sz w:val="14"/>
                <w:szCs w:val="14"/>
                <w:lang w:val="en-US" w:eastAsia="es-CL"/>
              </w:rPr>
              <w:br/>
              <w:t>BIN_PI_124}</w:t>
            </w:r>
          </w:p>
        </w:tc>
        <w:tc>
          <w:tcPr>
            <w:tcW w:w="1134" w:type="dxa"/>
            <w:noWrap/>
            <w:vAlign w:val="center"/>
            <w:hideMark/>
          </w:tcPr>
          <w:p w14:paraId="1450813C" w14:textId="77777777" w:rsidR="004E389E" w:rsidRPr="004E389E" w:rsidRDefault="004E389E" w:rsidP="00983AAD">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{BIN_P_106}</w:t>
            </w:r>
          </w:p>
        </w:tc>
        <w:tc>
          <w:tcPr>
            <w:tcW w:w="992" w:type="dxa"/>
            <w:noWrap/>
            <w:vAlign w:val="center"/>
            <w:hideMark/>
          </w:tcPr>
          <w:p w14:paraId="6F7A8E58" w14:textId="77777777" w:rsidR="004E389E" w:rsidRPr="004E389E" w:rsidRDefault="004E389E" w:rsidP="00983AAD">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0.801</w:t>
            </w:r>
          </w:p>
        </w:tc>
        <w:tc>
          <w:tcPr>
            <w:tcW w:w="1418" w:type="dxa"/>
            <w:noWrap/>
            <w:vAlign w:val="center"/>
            <w:hideMark/>
          </w:tcPr>
          <w:p w14:paraId="4BB3C4F9" w14:textId="77777777" w:rsidR="004E389E" w:rsidRPr="004E389E" w:rsidRDefault="004E389E" w:rsidP="00983AAD">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0.98</w:t>
            </w:r>
          </w:p>
        </w:tc>
        <w:tc>
          <w:tcPr>
            <w:tcW w:w="1134" w:type="dxa"/>
            <w:noWrap/>
            <w:vAlign w:val="center"/>
            <w:hideMark/>
          </w:tcPr>
          <w:p w14:paraId="4A9859CD" w14:textId="77777777" w:rsidR="004E389E" w:rsidRPr="004E389E" w:rsidRDefault="004E389E" w:rsidP="00983AAD">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0.816</w:t>
            </w:r>
          </w:p>
        </w:tc>
        <w:tc>
          <w:tcPr>
            <w:tcW w:w="567" w:type="dxa"/>
            <w:noWrap/>
            <w:vAlign w:val="center"/>
            <w:hideMark/>
          </w:tcPr>
          <w:p w14:paraId="51B9E30A" w14:textId="77777777" w:rsidR="004E389E" w:rsidRPr="004E389E" w:rsidRDefault="004E389E" w:rsidP="00983AAD">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1.04</w:t>
            </w:r>
          </w:p>
        </w:tc>
        <w:tc>
          <w:tcPr>
            <w:tcW w:w="850" w:type="dxa"/>
            <w:noWrap/>
            <w:vAlign w:val="center"/>
            <w:hideMark/>
          </w:tcPr>
          <w:p w14:paraId="6347E11B" w14:textId="77777777" w:rsidR="004E389E" w:rsidRPr="004E389E" w:rsidRDefault="004E389E" w:rsidP="00983AAD">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17100</w:t>
            </w:r>
          </w:p>
        </w:tc>
        <w:tc>
          <w:tcPr>
            <w:tcW w:w="851" w:type="dxa"/>
            <w:noWrap/>
            <w:vAlign w:val="center"/>
            <w:hideMark/>
          </w:tcPr>
          <w:p w14:paraId="5793A6EB" w14:textId="77777777" w:rsidR="004E389E" w:rsidRPr="004E389E" w:rsidRDefault="004E389E" w:rsidP="00731692">
            <w:pPr>
              <w:keepNext/>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4"/>
                <w:szCs w:val="14"/>
                <w:lang w:eastAsia="es-CL"/>
              </w:rPr>
            </w:pPr>
            <w:r w:rsidRPr="004E389E">
              <w:rPr>
                <w:rFonts w:ascii="Arial" w:eastAsia="Times New Roman" w:hAnsi="Arial" w:cs="Arial"/>
                <w:color w:val="000000"/>
                <w:sz w:val="14"/>
                <w:szCs w:val="14"/>
                <w:lang w:eastAsia="es-CL"/>
              </w:rPr>
              <w:t>6</w:t>
            </w:r>
          </w:p>
        </w:tc>
      </w:tr>
    </w:tbl>
    <w:p w14:paraId="215C06F0" w14:textId="77777777" w:rsidR="003743FA" w:rsidRDefault="003743FA" w:rsidP="00731692">
      <w:pPr>
        <w:pStyle w:val="Descripcin"/>
      </w:pPr>
    </w:p>
    <w:p w14:paraId="213612B1" w14:textId="47BC642E" w:rsidR="00AA275A" w:rsidRDefault="00731692" w:rsidP="00731692">
      <w:pPr>
        <w:pStyle w:val="Descripcin"/>
      </w:pPr>
      <w:r>
        <w:t xml:space="preserve">Tabla </w:t>
      </w:r>
      <w:r w:rsidR="000102BF">
        <w:fldChar w:fldCharType="begin"/>
      </w:r>
      <w:r w:rsidR="000102BF">
        <w:instrText xml:space="preserve"> SEQ Tabla \* ARABIC </w:instrText>
      </w:r>
      <w:r w:rsidR="000102BF">
        <w:fldChar w:fldCharType="separate"/>
      </w:r>
      <w:r>
        <w:rPr>
          <w:noProof/>
        </w:rPr>
        <w:t>5</w:t>
      </w:r>
      <w:r w:rsidR="000102BF">
        <w:rPr>
          <w:noProof/>
        </w:rPr>
        <w:fldChar w:fldCharType="end"/>
      </w:r>
      <w:r>
        <w:t>: 20 principales reglas de asociación estudiadas y visualizadas en la Ilustración 4.</w:t>
      </w:r>
    </w:p>
    <w:p w14:paraId="503B5F09" w14:textId="108B5DEF" w:rsidR="005424C0" w:rsidRDefault="00C7106C" w:rsidP="00E50E1D">
      <w:r>
        <w:t>Podemos</w:t>
      </w:r>
      <w:r w:rsidR="005424C0">
        <w:t xml:space="preserve"> notar que las reglas de asociación minadas de la BDCP de la </w:t>
      </w:r>
      <w:r w:rsidR="00731692">
        <w:rPr>
          <w:b/>
          <w:bCs/>
          <w:i/>
          <w:iCs/>
        </w:rPr>
        <w:t>Tabla 5</w:t>
      </w:r>
      <w:r w:rsidR="005424C0">
        <w:t xml:space="preserve">, presentan un comportamiento similar, en donde los valores del </w:t>
      </w:r>
      <w:r w:rsidR="00E70506" w:rsidRPr="00E70506">
        <w:rPr>
          <w:i/>
          <w:iCs/>
        </w:rPr>
        <w:t>Lift</w:t>
      </w:r>
      <w:r w:rsidR="005424C0">
        <w:t xml:space="preserve"> se redondean todos a 1.04, </w:t>
      </w:r>
      <w:r w:rsidR="00567B6A">
        <w:t>h</w:t>
      </w:r>
      <w:r w:rsidR="005424C0">
        <w:t>ay 1</w:t>
      </w:r>
      <w:r w:rsidR="00567B6A">
        <w:t>5</w:t>
      </w:r>
      <w:r w:rsidR="005424C0">
        <w:t xml:space="preserve"> variables diferentes LHS </w:t>
      </w:r>
      <w:r w:rsidR="00567B6A">
        <w:t xml:space="preserve">involucradas en la coocurrencia de la variable BIN_P_106, de las cuales ninguna tiene una relación inicial con la faceta de entusiasmo – faceta medida parcialmente por la variable BIN_P_106 – mostrando resultados atractivos </w:t>
      </w:r>
      <w:r>
        <w:t xml:space="preserve">e importantes </w:t>
      </w:r>
      <w:r w:rsidR="00567B6A">
        <w:t>para el proyecto.</w:t>
      </w:r>
    </w:p>
    <w:p w14:paraId="2FB70170" w14:textId="77777777" w:rsidR="00DD1F23" w:rsidRDefault="00C7106C" w:rsidP="00E50E1D">
      <w:r>
        <w:t xml:space="preserve">Finalmente, se tomó la decisión de generar un gráfico mediante el método </w:t>
      </w:r>
      <w:r>
        <w:rPr>
          <w:i/>
          <w:iCs/>
        </w:rPr>
        <w:t>grouped matrix</w:t>
      </w:r>
      <w:r>
        <w:t>, con el propósito de determinar que otras reglas de asociación más complejas se obtuvieron del modelo. Para esto, se ocupó la librería arulesViz</w:t>
      </w:r>
      <w:r w:rsidR="00E44CA2">
        <w:t xml:space="preserve"> por medio del código observable en </w:t>
      </w:r>
      <w:r w:rsidR="00776956">
        <w:t xml:space="preserve">el </w:t>
      </w:r>
      <w:r w:rsidR="00776956">
        <w:rPr>
          <w:b/>
          <w:bCs/>
          <w:i/>
          <w:iCs/>
        </w:rPr>
        <w:t>Código 7</w:t>
      </w:r>
      <w:r w:rsidR="00E44CA2">
        <w:t>. Como se puede observar en la figura, se muestran 20 grupos LHS conformados por diversas variables, y 10 RHS diferentes, indicando el éxito del modelo para determinar coocurrencias estadísticas dentro de los datos de la BDCP.</w:t>
      </w:r>
    </w:p>
    <w:p w14:paraId="646CFCF8" w14:textId="271D724F" w:rsidR="00731692" w:rsidRDefault="00731692" w:rsidP="00E50E1D">
      <w:r>
        <w:rPr>
          <w:noProof/>
        </w:rPr>
        <w:drawing>
          <wp:anchor distT="0" distB="0" distL="114300" distR="114300" simplePos="0" relativeHeight="251675648" behindDoc="0" locked="0" layoutInCell="1" allowOverlap="1" wp14:anchorId="529795E4" wp14:editId="6BABAFF3">
            <wp:simplePos x="0" y="0"/>
            <wp:positionH relativeFrom="margin">
              <wp:posOffset>-76200</wp:posOffset>
            </wp:positionH>
            <wp:positionV relativeFrom="paragraph">
              <wp:posOffset>83820</wp:posOffset>
            </wp:positionV>
            <wp:extent cx="6337300" cy="281940"/>
            <wp:effectExtent l="0" t="0" r="6350" b="3810"/>
            <wp:wrapNone/>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337300" cy="281940"/>
                    </a:xfrm>
                    <a:prstGeom prst="rect">
                      <a:avLst/>
                    </a:prstGeom>
                  </pic:spPr>
                </pic:pic>
              </a:graphicData>
            </a:graphic>
            <wp14:sizeRelH relativeFrom="page">
              <wp14:pctWidth>0</wp14:pctWidth>
            </wp14:sizeRelH>
            <wp14:sizeRelV relativeFrom="page">
              <wp14:pctHeight>0</wp14:pctHeight>
            </wp14:sizeRelV>
          </wp:anchor>
        </w:drawing>
      </w:r>
    </w:p>
    <w:p w14:paraId="473909ED" w14:textId="77777777" w:rsidR="00731692" w:rsidRDefault="00731692" w:rsidP="00731692">
      <w:pPr>
        <w:keepNext/>
      </w:pPr>
      <w:r>
        <w:rPr>
          <w:noProof/>
        </w:rPr>
        <w:drawing>
          <wp:inline distT="0" distB="0" distL="0" distR="0" wp14:anchorId="1A2BA35C" wp14:editId="248B39F8">
            <wp:extent cx="5943600" cy="35115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51155"/>
                    </a:xfrm>
                    <a:prstGeom prst="rect">
                      <a:avLst/>
                    </a:prstGeom>
                  </pic:spPr>
                </pic:pic>
              </a:graphicData>
            </a:graphic>
          </wp:inline>
        </w:drawing>
      </w:r>
    </w:p>
    <w:p w14:paraId="6046D669" w14:textId="0AEE242E" w:rsidR="007E2CC3" w:rsidRDefault="00731692" w:rsidP="007635FA">
      <w:pPr>
        <w:pStyle w:val="Descripcin"/>
      </w:pPr>
      <w:r>
        <w:t xml:space="preserve">Código </w:t>
      </w:r>
      <w:r w:rsidR="000102BF">
        <w:fldChar w:fldCharType="begin"/>
      </w:r>
      <w:r w:rsidR="000102BF">
        <w:instrText xml:space="preserve"> SEQ Código \* ARABIC </w:instrText>
      </w:r>
      <w:r w:rsidR="000102BF">
        <w:fldChar w:fldCharType="separate"/>
      </w:r>
      <w:r>
        <w:rPr>
          <w:noProof/>
        </w:rPr>
        <w:t>7</w:t>
      </w:r>
      <w:r w:rsidR="000102BF">
        <w:rPr>
          <w:noProof/>
        </w:rPr>
        <w:fldChar w:fldCharType="end"/>
      </w:r>
      <w:r>
        <w:t>: Generación de visualización estilo Grouped Matrix para las principales asociaciones minadas en general.</w:t>
      </w:r>
    </w:p>
    <w:p w14:paraId="6CEEB061" w14:textId="1BF177DF" w:rsidR="00737165" w:rsidRDefault="00737165" w:rsidP="00737165"/>
    <w:p w14:paraId="19905897" w14:textId="77777777" w:rsidR="00737165" w:rsidRPr="00737165" w:rsidRDefault="00737165" w:rsidP="00737165"/>
    <w:p w14:paraId="6627A346" w14:textId="77777777" w:rsidR="007E2CC3" w:rsidRPr="00776956" w:rsidRDefault="007E2CC3" w:rsidP="007E2CC3">
      <w:r>
        <w:lastRenderedPageBreak/>
        <w:t xml:space="preserve">En la </w:t>
      </w:r>
      <w:r>
        <w:rPr>
          <w:b/>
          <w:bCs/>
          <w:i/>
          <w:iCs/>
        </w:rPr>
        <w:t>Ilustración 5</w:t>
      </w:r>
      <w:r>
        <w:t xml:space="preserve">, podemos observar en detalle que el algoritmo logró rescatar reglas de asociación y coocurrencias entre distintos grupos de variables involucradas en el </w:t>
      </w:r>
      <w:r>
        <w:rPr>
          <w:i/>
          <w:iCs/>
        </w:rPr>
        <w:t>dataset</w:t>
      </w:r>
      <w:r>
        <w:t>. Entregando a eb|Consulting sustento suficiente para que se inicien investigaciones inter-faceta entre las distintas variables involucradas.</w:t>
      </w:r>
    </w:p>
    <w:p w14:paraId="43065CEC" w14:textId="77777777" w:rsidR="007E2CC3" w:rsidRPr="007E2CC3" w:rsidRDefault="007E2CC3" w:rsidP="007E2CC3"/>
    <w:p w14:paraId="09720FCC" w14:textId="77777777" w:rsidR="00731692" w:rsidRDefault="00E44CA2" w:rsidP="00731692">
      <w:pPr>
        <w:keepNext/>
      </w:pPr>
      <w:r>
        <w:rPr>
          <w:noProof/>
        </w:rPr>
        <w:drawing>
          <wp:inline distT="0" distB="0" distL="0" distR="0" wp14:anchorId="304151A0" wp14:editId="0301F7C3">
            <wp:extent cx="5943600" cy="417195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171950"/>
                    </a:xfrm>
                    <a:prstGeom prst="rect">
                      <a:avLst/>
                    </a:prstGeom>
                  </pic:spPr>
                </pic:pic>
              </a:graphicData>
            </a:graphic>
          </wp:inline>
        </w:drawing>
      </w:r>
    </w:p>
    <w:p w14:paraId="63F70F78" w14:textId="34B3C89E" w:rsidR="00E44CA2" w:rsidRDefault="00731692" w:rsidP="00731692">
      <w:pPr>
        <w:pStyle w:val="Descripcin"/>
      </w:pPr>
      <w:r>
        <w:t xml:space="preserve">Ilustración </w:t>
      </w:r>
      <w:r w:rsidR="000102BF">
        <w:fldChar w:fldCharType="begin"/>
      </w:r>
      <w:r w:rsidR="000102BF">
        <w:instrText xml:space="preserve"> SEQ Ilustración \* ARABIC </w:instrText>
      </w:r>
      <w:r w:rsidR="000102BF">
        <w:fldChar w:fldCharType="separate"/>
      </w:r>
      <w:r>
        <w:rPr>
          <w:noProof/>
        </w:rPr>
        <w:t>5</w:t>
      </w:r>
      <w:r w:rsidR="000102BF">
        <w:rPr>
          <w:noProof/>
        </w:rPr>
        <w:fldChar w:fldCharType="end"/>
      </w:r>
      <w:r>
        <w:t xml:space="preserve">: </w:t>
      </w:r>
      <w:r w:rsidR="003743FA">
        <w:t>G</w:t>
      </w:r>
      <w:r>
        <w:t xml:space="preserve">ropued matrix, visualización de las principales asociaciones LHS-RHS producto del algoritmo </w:t>
      </w:r>
      <w:r w:rsidR="003743FA">
        <w:t>A</w:t>
      </w:r>
      <w:r>
        <w:t>priori.</w:t>
      </w:r>
    </w:p>
    <w:p w14:paraId="7F4ADABA" w14:textId="75B604A8" w:rsidR="007E2CC3" w:rsidRDefault="007E2CC3">
      <w:pPr>
        <w:spacing w:line="259" w:lineRule="auto"/>
        <w:jc w:val="left"/>
      </w:pPr>
      <w:r>
        <w:br w:type="page"/>
      </w:r>
    </w:p>
    <w:p w14:paraId="1F8F26CD" w14:textId="585CA060" w:rsidR="00567B6A" w:rsidRDefault="00E44CA2" w:rsidP="00114AAE">
      <w:pPr>
        <w:pStyle w:val="Ttulo1"/>
      </w:pPr>
      <w:bookmarkStart w:id="14" w:name="_Toc92216696"/>
      <w:r>
        <w:lastRenderedPageBreak/>
        <w:t>Conclusiones</w:t>
      </w:r>
      <w:bookmarkEnd w:id="14"/>
    </w:p>
    <w:p w14:paraId="74816481" w14:textId="17DD8FA8" w:rsidR="00E44CA2" w:rsidRDefault="00957820" w:rsidP="00E44CA2">
      <w:r>
        <w:t xml:space="preserve">Con el objetivo de determinar la posible existencia de reglas de asociación relevantes entre las distintas preguntas psicométricas, y los distintos rasgos de la personalidad, </w:t>
      </w:r>
      <w:r w:rsidR="00E44CA2">
        <w:t xml:space="preserve">se ocuparon las respuestas al test Personali-T, información demográfica </w:t>
      </w:r>
      <w:r>
        <w:t xml:space="preserve">y datos sobre las familias de cargo de </w:t>
      </w:r>
      <w:r w:rsidR="00E44CA2">
        <w:t>21,393</w:t>
      </w:r>
      <w:r>
        <w:t xml:space="preserve"> postulantes a distintos procesos de selección.</w:t>
      </w:r>
    </w:p>
    <w:p w14:paraId="19144F91" w14:textId="36941013" w:rsidR="0025717B" w:rsidRDefault="00957820" w:rsidP="00E44CA2">
      <w:r>
        <w:t xml:space="preserve">El estudio consistió en </w:t>
      </w:r>
      <w:r w:rsidR="004663C8">
        <w:t>tres</w:t>
      </w:r>
      <w:r>
        <w:t xml:space="preserve"> pasos fundamentales, siendo el primero la preparación y selección de la data correspondiente, </w:t>
      </w:r>
      <w:r w:rsidR="004663C8">
        <w:t>en donde</w:t>
      </w:r>
      <w:r>
        <w:t xml:space="preserve"> se empezó por la consolidación de las bases de cada proceso de selección realizado con el test psicométrico de eb|Consulting. Una vez estandarizadas las bases y adecuadamente unificadas </w:t>
      </w:r>
      <w:r w:rsidR="004663C8">
        <w:t>se procedió a la</w:t>
      </w:r>
      <w:r>
        <w:t xml:space="preserve"> depuración de observaciones inconsistentes (i.e.: Mayores a 100 años)</w:t>
      </w:r>
      <w:r w:rsidR="004663C8">
        <w:t xml:space="preserve">, proceso con el que se concluyó con la presencia de 21,393 observaciones útiles. En segundo lugar, y posiblemente el paso fundamental para el estudio, se procedió a convertir las variables originales de la base de datos consolidada en variables indicadoras – De esta forma, la información puede ser ocupada para la minería de reglas de asociación – ocupando diversos criterios estadísticos y lógicos para la correcta categorización y redefinición </w:t>
      </w:r>
      <w:r w:rsidR="0025717B">
        <w:t>de la información en variables indicadoras (“</w:t>
      </w:r>
      <w:r w:rsidR="003743FA" w:rsidRPr="003743FA">
        <w:rPr>
          <w:i/>
          <w:iCs/>
        </w:rPr>
        <w:t>Dummy</w:t>
      </w:r>
      <w:r w:rsidR="0025717B">
        <w:t>”)</w:t>
      </w:r>
      <w:r w:rsidR="004663C8">
        <w:t>.</w:t>
      </w:r>
    </w:p>
    <w:p w14:paraId="14A7A2CF" w14:textId="5E90D741" w:rsidR="004663C8" w:rsidRDefault="004663C8" w:rsidP="00E44CA2">
      <w:r>
        <w:t xml:space="preserve">Una vez concluida la fase de modificaciones, </w:t>
      </w:r>
      <w:r w:rsidR="00D15DB2">
        <w:t xml:space="preserve">se procede a aplicar el algoritmo Apriori – Algoritmo desarrollado para la minería de reglas de asociación y el hallazgo de </w:t>
      </w:r>
      <w:r w:rsidR="0025717B" w:rsidRPr="0025717B">
        <w:rPr>
          <w:i/>
          <w:iCs/>
        </w:rPr>
        <w:t>itemset</w:t>
      </w:r>
      <w:r w:rsidR="00D15DB2">
        <w:t xml:space="preserve">s frecuentes – para minar las reglas de asociación que cumplan con un soporte mayor o igual al 85%, y cuenten con una confianza mayor o igual al 95%. </w:t>
      </w:r>
      <w:r w:rsidR="00DD68E7">
        <w:t>A pesar de la exigencia de los parámetros, y de la reducida capacidad computacional, el modelo entrego 34,255 reglas de asociación, en la cuales el estudio se enfocó en las 20 principales relacionadas a la variable BIN_P_106, la cual mide parcialmente el puntaje de los candidatos en la faceta de Entusiasmo, logrando determinar la presencia de 15 variables LHS coocurrentes con la variable de estudio.</w:t>
      </w:r>
    </w:p>
    <w:p w14:paraId="715FC9DB" w14:textId="311EE68E" w:rsidR="00DD68E7" w:rsidRDefault="00DD68E7" w:rsidP="00E44CA2">
      <w:r>
        <w:t xml:space="preserve">El éxito del proyecto radica en que la minería de reglas de asociación para evaluaciones psicométricas presentó resultados en donde las principales coocurrencias </w:t>
      </w:r>
      <w:r w:rsidR="00974C7A">
        <w:t xml:space="preserve">no presentan variables LHS que midan la misma faceta que las variables RHS, lo cual implica la existencia, por lo menos estadística, de relaciones entre las variables que </w:t>
      </w:r>
      <w:r w:rsidR="0025717B">
        <w:t>miden diferentes rasgos de la personalidad,</w:t>
      </w:r>
      <w:r w:rsidR="00974C7A">
        <w:t xml:space="preserve"> abriendo paso al futuro estudio de</w:t>
      </w:r>
      <w:r w:rsidR="0009029C">
        <w:t xml:space="preserve"> conexiones</w:t>
      </w:r>
      <w:r w:rsidR="00974C7A">
        <w:t xml:space="preserve"> inter-faceta y facilitando la investigación de </w:t>
      </w:r>
      <w:r w:rsidR="00FE3240">
        <w:t>estas por medio de la determinación de</w:t>
      </w:r>
      <w:r w:rsidR="00974C7A">
        <w:t xml:space="preserve"> las asociaciones principales presentes en el </w:t>
      </w:r>
      <w:r w:rsidR="0025717B" w:rsidRPr="0025717B">
        <w:rPr>
          <w:i/>
          <w:iCs/>
        </w:rPr>
        <w:t>dataset</w:t>
      </w:r>
      <w:r w:rsidR="00974C7A">
        <w:t>.</w:t>
      </w:r>
    </w:p>
    <w:p w14:paraId="097FAB75" w14:textId="7EAFF84C" w:rsidR="00FE3240" w:rsidRDefault="00FE3240" w:rsidP="00E44CA2">
      <w:r>
        <w:lastRenderedPageBreak/>
        <w:t>Eb|Consulting puede encontrar valor en el proyecto de investigación expuesto ya que, por medio de la minería de reglas de asociación, se han encontrado diversas relaciones de coocurrencia estadística entre las respuestas a las distintas preguntas del cuestionario Personali-T, las cuales sientan una base nueva para validar el instrumento psicométrico de nuevas maneras</w:t>
      </w:r>
      <w:r w:rsidR="007441FB">
        <w:t xml:space="preserve"> – Por medio del estudio de dichas relaciones – y facilitan el estudio de la medición de las distintas facetas de la personalidad como predictor del desempeño. Esto es sumamente valioso ya que, recolectando </w:t>
      </w:r>
      <w:r w:rsidR="007441FB" w:rsidRPr="007441FB">
        <w:t>data</w:t>
      </w:r>
      <w:r w:rsidR="007441FB">
        <w:t xml:space="preserve"> suficiente sobre el desempeño de los candidatos seleccionados, las reglas de asociación minadas abren camino al estudio en profundidad de las relaciones inter-faceta como predictores del desempeño, permitiéndole a la compañía profundizar en la validación de sus instrumentos </w:t>
      </w:r>
      <w:r w:rsidR="00A57995">
        <w:t>y en la ampliación de sus focos de investigación para aumentar el valor agregado hacia los clientes.</w:t>
      </w:r>
    </w:p>
    <w:p w14:paraId="499531B0" w14:textId="450543B8" w:rsidR="004A7C1F" w:rsidRDefault="00A57995" w:rsidP="0056341D">
      <w:r>
        <w:t xml:space="preserve">Adicionalmente, cabe destacar que, si bien han sido pocos, ya se han hecho estudios sobre las relaciones inter-faceta por medio de la minería de reglas de asociación, encontrando conexiones relevantes entre </w:t>
      </w:r>
      <w:r w:rsidR="004A7C1F">
        <w:t xml:space="preserve">la irritabilidad y la apertura a nuevas ideas (89.95%) – Extraído y traducido de: </w:t>
      </w:r>
      <w:r w:rsidR="004A7C1F" w:rsidRPr="004B090B">
        <w:t xml:space="preserve">Khalid Perwez, Syed et al. </w:t>
      </w:r>
      <w:r w:rsidR="004A7C1F" w:rsidRPr="0056341D">
        <w:rPr>
          <w:lang w:val="en-US"/>
        </w:rPr>
        <w:t>"</w:t>
      </w:r>
      <w:r w:rsidR="004A7C1F" w:rsidRPr="0056341D">
        <w:rPr>
          <w:i/>
          <w:iCs/>
          <w:lang w:val="en-US"/>
        </w:rPr>
        <w:t>Association Rule Mining Technique for Psychometric Personality Testing and Behaviour Prediction</w:t>
      </w:r>
      <w:r w:rsidR="004A7C1F" w:rsidRPr="0056341D">
        <w:rPr>
          <w:lang w:val="en-US"/>
        </w:rPr>
        <w:t xml:space="preserve">". </w:t>
      </w:r>
      <w:r w:rsidR="004A7C1F" w:rsidRPr="004B090B">
        <w:rPr>
          <w:i/>
          <w:iCs/>
        </w:rPr>
        <w:t>International Journal of Engineering and Technology</w:t>
      </w:r>
      <w:r w:rsidR="004A7C1F" w:rsidRPr="004B090B">
        <w:t xml:space="preserve">, Vol 5, No 5, 2013. – </w:t>
      </w:r>
      <w:r w:rsidR="004A7C1F" w:rsidRPr="004A7C1F">
        <w:t xml:space="preserve">comprobando la utilidad </w:t>
      </w:r>
      <w:r w:rsidR="00225AE3">
        <w:t xml:space="preserve">del método para encontrar relaciones no evidentes entre las distintas facetas medidas. </w:t>
      </w:r>
    </w:p>
    <w:p w14:paraId="3DEEE125" w14:textId="1040164C" w:rsidR="002201C8" w:rsidRPr="004A7C1F" w:rsidRDefault="00225AE3" w:rsidP="0056341D">
      <w:r>
        <w:t xml:space="preserve">Si bien los resultados del proyecto </w:t>
      </w:r>
      <w:r w:rsidR="00D55B32">
        <w:t>sientan precedente</w:t>
      </w:r>
      <w:r>
        <w:t xml:space="preserve"> futuras investigaciones, es importante destacar que las reglas de asociación no describen el tipo de relación entre las distintas variables, solamente detallan la coocurrencia estadística de estas, por lo que es importante que eb|Consulting profundice en el estudio de la relevancia de dichas conexiones como predictores del desempeño</w:t>
      </w:r>
      <w:r w:rsidR="00D55B32">
        <w:t xml:space="preserve"> con el propósito de posicionar el test Personali-T como un instrumento aún mejor a la hora de predecir el desempeño organizacional de los candidatos.</w:t>
      </w:r>
    </w:p>
    <w:p w14:paraId="69FFC00C" w14:textId="65680605" w:rsidR="000E40A9" w:rsidRPr="00B17580" w:rsidRDefault="000E40A9">
      <w:pPr>
        <w:spacing w:line="259" w:lineRule="auto"/>
        <w:jc w:val="left"/>
        <w:rPr>
          <w:rFonts w:eastAsiaTheme="majorEastAsia" w:cstheme="majorBidi"/>
          <w:sz w:val="32"/>
          <w:szCs w:val="32"/>
        </w:rPr>
      </w:pPr>
      <w:r w:rsidRPr="004B090B">
        <w:br w:type="page"/>
      </w:r>
    </w:p>
    <w:bookmarkStart w:id="15" w:name="_Toc92216697" w:displacedByCustomXml="next"/>
    <w:sdt>
      <w:sdtPr>
        <w:rPr>
          <w:rFonts w:eastAsiaTheme="minorHAnsi" w:cstheme="minorBidi"/>
          <w:b w:val="0"/>
          <w:bCs w:val="0"/>
          <w:sz w:val="24"/>
          <w:szCs w:val="22"/>
          <w:lang w:val="es-ES"/>
        </w:rPr>
        <w:id w:val="1563750853"/>
        <w:docPartObj>
          <w:docPartGallery w:val="Bibliographies"/>
          <w:docPartUnique/>
        </w:docPartObj>
      </w:sdtPr>
      <w:sdtEndPr>
        <w:rPr>
          <w:lang w:val="es-CL"/>
        </w:rPr>
      </w:sdtEndPr>
      <w:sdtContent>
        <w:p w14:paraId="06647245" w14:textId="2814E854" w:rsidR="00B17580" w:rsidRDefault="00B17580" w:rsidP="00114AAE">
          <w:pPr>
            <w:pStyle w:val="Ttulo1"/>
          </w:pPr>
          <w:r>
            <w:rPr>
              <w:lang w:val="es-ES"/>
            </w:rPr>
            <w:t>Bibliografía y documentación relacionada</w:t>
          </w:r>
          <w:bookmarkEnd w:id="15"/>
        </w:p>
        <w:sdt>
          <w:sdtPr>
            <w:id w:val="111145805"/>
            <w:bibliography/>
          </w:sdtPr>
          <w:sdtEndPr/>
          <w:sdtContent>
            <w:p w14:paraId="235FEA94" w14:textId="77777777" w:rsidR="006F76EE" w:rsidRPr="004B090B" w:rsidRDefault="00B17580" w:rsidP="006F76EE">
              <w:pPr>
                <w:pStyle w:val="Bibliografa"/>
                <w:ind w:left="720" w:hanging="720"/>
                <w:rPr>
                  <w:noProof/>
                  <w:szCs w:val="24"/>
                  <w:lang w:val="en-US"/>
                </w:rPr>
              </w:pPr>
              <w:r>
                <w:fldChar w:fldCharType="begin"/>
              </w:r>
              <w:r>
                <w:instrText>BIBLIOGRAPHY</w:instrText>
              </w:r>
              <w:r>
                <w:fldChar w:fldCharType="separate"/>
              </w:r>
              <w:r w:rsidR="006F76EE">
                <w:rPr>
                  <w:noProof/>
                  <w:lang w:val="es-ES"/>
                </w:rPr>
                <w:t xml:space="preserve">Albert Maydeu-Olivares, J. J. (2005). </w:t>
              </w:r>
              <w:r w:rsidR="006F76EE" w:rsidRPr="004B090B">
                <w:rPr>
                  <w:i/>
                  <w:iCs/>
                  <w:noProof/>
                  <w:lang w:val="en-US"/>
                </w:rPr>
                <w:t>Contemporary Psychometrics.</w:t>
              </w:r>
              <w:r w:rsidR="006F76EE" w:rsidRPr="004B090B">
                <w:rPr>
                  <w:noProof/>
                  <w:lang w:val="en-US"/>
                </w:rPr>
                <w:t xml:space="preserve"> Mahwah, New Jersey: Lawrence Erlbaum Associates, Publishers.</w:t>
              </w:r>
            </w:p>
            <w:p w14:paraId="31B701F7" w14:textId="77777777" w:rsidR="006F76EE" w:rsidRPr="004B090B" w:rsidRDefault="006F76EE" w:rsidP="006F76EE">
              <w:pPr>
                <w:pStyle w:val="Bibliografa"/>
                <w:ind w:left="720" w:hanging="720"/>
                <w:rPr>
                  <w:noProof/>
                  <w:lang w:val="en-US"/>
                </w:rPr>
              </w:pPr>
              <w:r>
                <w:rPr>
                  <w:noProof/>
                  <w:lang w:val="es-ES"/>
                </w:rPr>
                <w:t xml:space="preserve">Barros, E. (s.f.). Problemas y desafíos de la selección de personas en Chile. </w:t>
              </w:r>
              <w:r w:rsidRPr="004B090B">
                <w:rPr>
                  <w:i/>
                  <w:iCs/>
                  <w:noProof/>
                  <w:lang w:val="en-US"/>
                </w:rPr>
                <w:t>Administración y economía UC</w:t>
              </w:r>
              <w:r w:rsidRPr="004B090B">
                <w:rPr>
                  <w:noProof/>
                  <w:lang w:val="en-US"/>
                </w:rPr>
                <w:t>, 16-21.</w:t>
              </w:r>
            </w:p>
            <w:p w14:paraId="54D31E2C" w14:textId="77777777" w:rsidR="006F76EE" w:rsidRPr="004B090B" w:rsidRDefault="006F76EE" w:rsidP="006F76EE">
              <w:pPr>
                <w:pStyle w:val="Bibliografa"/>
                <w:ind w:left="720" w:hanging="720"/>
                <w:rPr>
                  <w:noProof/>
                  <w:lang w:val="en-US"/>
                </w:rPr>
              </w:pPr>
              <w:r w:rsidRPr="004B090B">
                <w:rPr>
                  <w:noProof/>
                  <w:lang w:val="en-US"/>
                </w:rPr>
                <w:t xml:space="preserve">Burnett, R. P. (2003). A Personality Trait-Based Interactionist Model of Job Performance. </w:t>
              </w:r>
              <w:r w:rsidRPr="004B090B">
                <w:rPr>
                  <w:i/>
                  <w:iCs/>
                  <w:noProof/>
                  <w:lang w:val="en-US"/>
                </w:rPr>
                <w:t>Journal of Applied Psychology</w:t>
              </w:r>
              <w:r w:rsidRPr="004B090B">
                <w:rPr>
                  <w:noProof/>
                  <w:lang w:val="en-US"/>
                </w:rPr>
                <w:t>.</w:t>
              </w:r>
            </w:p>
            <w:p w14:paraId="423955BA" w14:textId="77777777" w:rsidR="006F76EE" w:rsidRPr="004B090B" w:rsidRDefault="006F76EE" w:rsidP="006F76EE">
              <w:pPr>
                <w:pStyle w:val="Bibliografa"/>
                <w:ind w:left="720" w:hanging="720"/>
                <w:rPr>
                  <w:noProof/>
                  <w:lang w:val="en-US"/>
                </w:rPr>
              </w:pPr>
              <w:r w:rsidRPr="004B090B">
                <w:rPr>
                  <w:noProof/>
                  <w:lang w:val="en-US"/>
                </w:rPr>
                <w:t xml:space="preserve">Deborah L. Whetzel, M. A. (2010). </w:t>
              </w:r>
              <w:r w:rsidRPr="004B090B">
                <w:rPr>
                  <w:i/>
                  <w:iCs/>
                  <w:noProof/>
                  <w:lang w:val="en-US"/>
                </w:rPr>
                <w:t>Linearity of Personality–Performance Relationships: A Large Scale Examination.</w:t>
              </w:r>
              <w:r w:rsidRPr="004B090B">
                <w:rPr>
                  <w:noProof/>
                  <w:lang w:val="en-US"/>
                </w:rPr>
                <w:t xml:space="preserve"> Tampa: International Journal of Selection and Assessment.</w:t>
              </w:r>
            </w:p>
            <w:p w14:paraId="2C9A8EF2" w14:textId="77777777" w:rsidR="006F76EE" w:rsidRPr="004B090B" w:rsidRDefault="006F76EE" w:rsidP="006F76EE">
              <w:pPr>
                <w:pStyle w:val="Bibliografa"/>
                <w:ind w:left="720" w:hanging="720"/>
                <w:rPr>
                  <w:noProof/>
                  <w:lang w:val="en-US"/>
                </w:rPr>
              </w:pPr>
              <w:r w:rsidRPr="004B090B">
                <w:rPr>
                  <w:noProof/>
                  <w:lang w:val="en-US"/>
                </w:rPr>
                <w:t xml:space="preserve">Eduardo Barros, D. D. (s.f.). </w:t>
              </w:r>
              <w:r>
                <w:rPr>
                  <w:i/>
                  <w:iCs/>
                  <w:noProof/>
                  <w:lang w:val="es-ES"/>
                </w:rPr>
                <w:t>La integración de la evidencia científica en los procesos de selección: una propuesta para prácticas en Chile.</w:t>
              </w:r>
              <w:r>
                <w:rPr>
                  <w:noProof/>
                  <w:lang w:val="es-ES"/>
                </w:rPr>
                <w:t xml:space="preserve"> </w:t>
              </w:r>
              <w:r w:rsidRPr="004B090B">
                <w:rPr>
                  <w:noProof/>
                  <w:lang w:val="en-US"/>
                </w:rPr>
                <w:t>Santiago de Chile: UAH/Ediciones.</w:t>
              </w:r>
            </w:p>
            <w:p w14:paraId="406AB39B" w14:textId="77777777" w:rsidR="006F76EE" w:rsidRPr="004B090B" w:rsidRDefault="006F76EE" w:rsidP="006F76EE">
              <w:pPr>
                <w:pStyle w:val="Bibliografa"/>
                <w:ind w:left="720" w:hanging="720"/>
                <w:rPr>
                  <w:noProof/>
                  <w:lang w:val="en-US"/>
                </w:rPr>
              </w:pPr>
              <w:r w:rsidRPr="004B090B">
                <w:rPr>
                  <w:noProof/>
                  <w:lang w:val="en-US"/>
                </w:rPr>
                <w:t xml:space="preserve">Frank L. Schimdt, J. E. (1998). </w:t>
              </w:r>
              <w:r w:rsidRPr="004B090B">
                <w:rPr>
                  <w:i/>
                  <w:iCs/>
                  <w:noProof/>
                  <w:lang w:val="en-US"/>
                </w:rPr>
                <w:t>The Validity and Utility of Selection Methods in Personnel Psychology: Practical and Theoretical Implications of 85 Years of Research Findings.</w:t>
              </w:r>
              <w:r w:rsidRPr="004B090B">
                <w:rPr>
                  <w:noProof/>
                  <w:lang w:val="en-US"/>
                </w:rPr>
                <w:t xml:space="preserve"> Iowa: Psychological Bulletin.</w:t>
              </w:r>
            </w:p>
            <w:p w14:paraId="5879050B" w14:textId="77777777" w:rsidR="006F76EE" w:rsidRPr="004B090B" w:rsidRDefault="006F76EE" w:rsidP="006F76EE">
              <w:pPr>
                <w:pStyle w:val="Bibliografa"/>
                <w:ind w:left="720" w:hanging="720"/>
                <w:rPr>
                  <w:noProof/>
                  <w:lang w:val="en-US"/>
                </w:rPr>
              </w:pPr>
              <w:r w:rsidRPr="004B090B">
                <w:rPr>
                  <w:noProof/>
                  <w:lang w:val="en-US"/>
                </w:rPr>
                <w:t xml:space="preserve">Hans-Georg Wolff, S. K. (2011). </w:t>
              </w:r>
              <w:r w:rsidRPr="004B090B">
                <w:rPr>
                  <w:i/>
                  <w:iCs/>
                  <w:noProof/>
                  <w:lang w:val="en-US"/>
                </w:rPr>
                <w:t>The relationship between networking behaviors and the Big Five personality dimension.</w:t>
              </w:r>
              <w:r w:rsidRPr="004B090B">
                <w:rPr>
                  <w:noProof/>
                  <w:lang w:val="en-US"/>
                </w:rPr>
                <w:t xml:space="preserve"> Emeral group.</w:t>
              </w:r>
            </w:p>
            <w:p w14:paraId="35C358A1" w14:textId="77777777" w:rsidR="006F76EE" w:rsidRPr="004B090B" w:rsidRDefault="006F76EE" w:rsidP="006F76EE">
              <w:pPr>
                <w:pStyle w:val="Bibliografa"/>
                <w:ind w:left="720" w:hanging="720"/>
                <w:rPr>
                  <w:noProof/>
                  <w:lang w:val="en-US"/>
                </w:rPr>
              </w:pPr>
              <w:r w:rsidRPr="004B090B">
                <w:rPr>
                  <w:noProof/>
                  <w:lang w:val="en-US"/>
                </w:rPr>
                <w:t xml:space="preserve">Jeffrery Pfeffer, R. I. (2006). Evidence-Based Management. </w:t>
              </w:r>
              <w:r w:rsidRPr="004B090B">
                <w:rPr>
                  <w:i/>
                  <w:iCs/>
                  <w:noProof/>
                  <w:lang w:val="en-US"/>
                </w:rPr>
                <w:t>Harvard Business Review</w:t>
              </w:r>
              <w:r w:rsidRPr="004B090B">
                <w:rPr>
                  <w:noProof/>
                  <w:lang w:val="en-US"/>
                </w:rPr>
                <w:t>.</w:t>
              </w:r>
            </w:p>
            <w:p w14:paraId="222BE5F7" w14:textId="77777777" w:rsidR="006F76EE" w:rsidRDefault="006F76EE" w:rsidP="006F76EE">
              <w:pPr>
                <w:pStyle w:val="Bibliografa"/>
                <w:ind w:left="720" w:hanging="720"/>
                <w:rPr>
                  <w:noProof/>
                  <w:lang w:val="es-ES"/>
                </w:rPr>
              </w:pPr>
              <w:r>
                <w:rPr>
                  <w:noProof/>
                  <w:lang w:val="es-ES"/>
                </w:rPr>
                <w:t xml:space="preserve">Jennifer L. Jones, S. L. (2007). </w:t>
              </w:r>
              <w:r w:rsidRPr="004B090B">
                <w:rPr>
                  <w:noProof/>
                  <w:lang w:val="en-US"/>
                </w:rPr>
                <w:t xml:space="preserve">Foundations and Assummptions of the Scientist-Practitioner Model. </w:t>
              </w:r>
              <w:r>
                <w:rPr>
                  <w:i/>
                  <w:iCs/>
                  <w:noProof/>
                  <w:lang w:val="es-ES"/>
                </w:rPr>
                <w:t>Sage Journals</w:t>
              </w:r>
              <w:r>
                <w:rPr>
                  <w:noProof/>
                  <w:lang w:val="es-ES"/>
                </w:rPr>
                <w:t>.</w:t>
              </w:r>
            </w:p>
            <w:p w14:paraId="09220788" w14:textId="77777777" w:rsidR="006F76EE" w:rsidRDefault="006F76EE" w:rsidP="006F76EE">
              <w:pPr>
                <w:pStyle w:val="Bibliografa"/>
                <w:ind w:left="720" w:hanging="720"/>
                <w:rPr>
                  <w:noProof/>
                  <w:lang w:val="es-ES"/>
                </w:rPr>
              </w:pPr>
              <w:r>
                <w:rPr>
                  <w:noProof/>
                  <w:lang w:val="es-ES"/>
                </w:rPr>
                <w:t xml:space="preserve">Manuel Cárdenas, H. A. (2014). </w:t>
              </w:r>
              <w:r>
                <w:rPr>
                  <w:i/>
                  <w:iCs/>
                  <w:noProof/>
                  <w:lang w:val="es-ES"/>
                </w:rPr>
                <w:t>Potencia Estadística y Cálculo del Tamaño del Efecto en G*Power: Complementos a las Pruebas de Significación Estadística y su Applicación en Psicología.</w:t>
              </w:r>
              <w:r>
                <w:rPr>
                  <w:noProof/>
                  <w:lang w:val="es-ES"/>
                </w:rPr>
                <w:t xml:space="preserve"> Valparaíso, Chile: Universidad de Valparaíso.</w:t>
              </w:r>
            </w:p>
            <w:p w14:paraId="798794DD" w14:textId="77777777" w:rsidR="006F76EE" w:rsidRPr="004B090B" w:rsidRDefault="006F76EE" w:rsidP="006F76EE">
              <w:pPr>
                <w:pStyle w:val="Bibliografa"/>
                <w:ind w:left="720" w:hanging="720"/>
                <w:rPr>
                  <w:noProof/>
                  <w:lang w:val="en-US"/>
                </w:rPr>
              </w:pPr>
              <w:r>
                <w:rPr>
                  <w:noProof/>
                  <w:lang w:val="es-ES"/>
                </w:rPr>
                <w:t xml:space="preserve">Michael Hahsler, S. C. (s.f.). </w:t>
              </w:r>
              <w:r w:rsidRPr="004B090B">
                <w:rPr>
                  <w:i/>
                  <w:iCs/>
                  <w:noProof/>
                  <w:lang w:val="en-US"/>
                </w:rPr>
                <w:t>Visualizing Association Rules: Introduction to the R-extension Package arulesViz.</w:t>
              </w:r>
              <w:r w:rsidRPr="004B090B">
                <w:rPr>
                  <w:noProof/>
                  <w:lang w:val="en-US"/>
                </w:rPr>
                <w:t xml:space="preserve"> </w:t>
              </w:r>
            </w:p>
            <w:p w14:paraId="6166E5C8" w14:textId="77777777" w:rsidR="006F76EE" w:rsidRPr="004B090B" w:rsidRDefault="006F76EE" w:rsidP="006F76EE">
              <w:pPr>
                <w:pStyle w:val="Bibliografa"/>
                <w:ind w:left="720" w:hanging="720"/>
                <w:rPr>
                  <w:noProof/>
                  <w:lang w:val="en-US"/>
                </w:rPr>
              </w:pPr>
              <w:r w:rsidRPr="004B090B">
                <w:rPr>
                  <w:noProof/>
                  <w:lang w:val="en-US"/>
                </w:rPr>
                <w:t xml:space="preserve">Mining Association Rules on Students’ Profiles and Personality Types. (2015). </w:t>
              </w:r>
              <w:r w:rsidRPr="004B090B">
                <w:rPr>
                  <w:i/>
                  <w:iCs/>
                  <w:noProof/>
                  <w:lang w:val="en-US"/>
                </w:rPr>
                <w:t>Proceedings of the International MultiConference of Engineers and Computer Scientists.</w:t>
              </w:r>
              <w:r w:rsidRPr="004B090B">
                <w:rPr>
                  <w:noProof/>
                  <w:lang w:val="en-US"/>
                </w:rPr>
                <w:t xml:space="preserve"> Hong Kong.</w:t>
              </w:r>
            </w:p>
            <w:p w14:paraId="438A2177" w14:textId="77777777" w:rsidR="006F76EE" w:rsidRPr="004B090B" w:rsidRDefault="006F76EE" w:rsidP="006F76EE">
              <w:pPr>
                <w:pStyle w:val="Bibliografa"/>
                <w:ind w:left="720" w:hanging="720"/>
                <w:rPr>
                  <w:noProof/>
                  <w:lang w:val="en-US"/>
                </w:rPr>
              </w:pPr>
              <w:r w:rsidRPr="004B090B">
                <w:rPr>
                  <w:noProof/>
                  <w:lang w:val="en-US"/>
                </w:rPr>
                <w:lastRenderedPageBreak/>
                <w:t xml:space="preserve">Price, L. R. (2017). </w:t>
              </w:r>
              <w:r w:rsidRPr="004B090B">
                <w:rPr>
                  <w:i/>
                  <w:iCs/>
                  <w:noProof/>
                  <w:lang w:val="en-US"/>
                </w:rPr>
                <w:t>Psychometric Methods: theory into Practice.</w:t>
              </w:r>
              <w:r w:rsidRPr="004B090B">
                <w:rPr>
                  <w:noProof/>
                  <w:lang w:val="en-US"/>
                </w:rPr>
                <w:t xml:space="preserve"> New York: The Guildford Press.</w:t>
              </w:r>
            </w:p>
            <w:p w14:paraId="2532BD15" w14:textId="77777777" w:rsidR="006F76EE" w:rsidRPr="004B090B" w:rsidRDefault="006F76EE" w:rsidP="006F76EE">
              <w:pPr>
                <w:pStyle w:val="Bibliografa"/>
                <w:ind w:left="720" w:hanging="720"/>
                <w:rPr>
                  <w:noProof/>
                  <w:lang w:val="en-US"/>
                </w:rPr>
              </w:pPr>
              <w:r w:rsidRPr="004B090B">
                <w:rPr>
                  <w:noProof/>
                  <w:lang w:val="en-US"/>
                </w:rPr>
                <w:t xml:space="preserve">Rakesh Agrawal, R. S. (1994). Fast Algorithms for Mining Association Rules. </w:t>
              </w:r>
              <w:r w:rsidRPr="004B090B">
                <w:rPr>
                  <w:i/>
                  <w:iCs/>
                  <w:noProof/>
                  <w:lang w:val="en-US"/>
                </w:rPr>
                <w:t>IBM Almaden Research Center</w:t>
              </w:r>
              <w:r w:rsidRPr="004B090B">
                <w:rPr>
                  <w:noProof/>
                  <w:lang w:val="en-US"/>
                </w:rPr>
                <w:t>.</w:t>
              </w:r>
            </w:p>
            <w:p w14:paraId="268C82DB" w14:textId="77777777" w:rsidR="006F76EE" w:rsidRPr="004B090B" w:rsidRDefault="006F76EE" w:rsidP="006F76EE">
              <w:pPr>
                <w:pStyle w:val="Bibliografa"/>
                <w:ind w:left="720" w:hanging="720"/>
                <w:rPr>
                  <w:noProof/>
                  <w:lang w:val="en-US"/>
                </w:rPr>
              </w:pPr>
              <w:r w:rsidRPr="004B090B">
                <w:rPr>
                  <w:noProof/>
                  <w:lang w:val="en-US"/>
                </w:rPr>
                <w:t xml:space="preserve">Syed Khalid Perwez, H. M. (2013). Association Rule Mining Technique for Psychometric Personality Testing and Behaviour Prediction. </w:t>
              </w:r>
              <w:r w:rsidRPr="004B090B">
                <w:rPr>
                  <w:i/>
                  <w:iCs/>
                  <w:noProof/>
                  <w:lang w:val="en-US"/>
                </w:rPr>
                <w:t>International Journal of Engineering and Technology</w:t>
              </w:r>
              <w:r w:rsidRPr="004B090B">
                <w:rPr>
                  <w:noProof/>
                  <w:lang w:val="en-US"/>
                </w:rPr>
                <w:t>.</w:t>
              </w:r>
            </w:p>
            <w:p w14:paraId="7784D62F" w14:textId="77777777" w:rsidR="006F76EE" w:rsidRDefault="006F76EE" w:rsidP="006F76EE">
              <w:pPr>
                <w:pStyle w:val="Bibliografa"/>
                <w:ind w:left="720" w:hanging="720"/>
                <w:rPr>
                  <w:noProof/>
                  <w:lang w:val="es-ES"/>
                </w:rPr>
              </w:pPr>
              <w:r w:rsidRPr="004B090B">
                <w:rPr>
                  <w:noProof/>
                  <w:lang w:val="en-US"/>
                </w:rPr>
                <w:t xml:space="preserve">Tan, J. (2012). Different Types of Association Rules Mining Review. </w:t>
              </w:r>
              <w:r>
                <w:rPr>
                  <w:i/>
                  <w:iCs/>
                  <w:noProof/>
                  <w:lang w:val="es-ES"/>
                </w:rPr>
                <w:t>Applied Mechanics and Materials</w:t>
              </w:r>
              <w:r>
                <w:rPr>
                  <w:noProof/>
                  <w:lang w:val="es-ES"/>
                </w:rPr>
                <w:t>.</w:t>
              </w:r>
            </w:p>
            <w:p w14:paraId="56807225" w14:textId="2448BF8C" w:rsidR="00B17580" w:rsidRDefault="00B17580" w:rsidP="006F76EE">
              <w:r>
                <w:rPr>
                  <w:b/>
                  <w:bCs/>
                </w:rPr>
                <w:fldChar w:fldCharType="end"/>
              </w:r>
            </w:p>
          </w:sdtContent>
        </w:sdt>
      </w:sdtContent>
    </w:sdt>
    <w:p w14:paraId="6B838B8D" w14:textId="308D9E07" w:rsidR="000E40A9" w:rsidRDefault="000E40A9">
      <w:pPr>
        <w:spacing w:line="259" w:lineRule="auto"/>
        <w:jc w:val="left"/>
        <w:rPr>
          <w:lang w:val="en-US"/>
        </w:rPr>
      </w:pPr>
      <w:r>
        <w:rPr>
          <w:lang w:val="en-US"/>
        </w:rPr>
        <w:br w:type="page"/>
      </w:r>
    </w:p>
    <w:p w14:paraId="6B5C77C4" w14:textId="7993452F" w:rsidR="00357F0D" w:rsidRDefault="00357F0D" w:rsidP="00114AAE">
      <w:pPr>
        <w:pStyle w:val="Ttulo1"/>
        <w:rPr>
          <w:lang w:val="en-US"/>
        </w:rPr>
      </w:pPr>
      <w:bookmarkStart w:id="16" w:name="_Toc92216698"/>
      <w:r>
        <w:rPr>
          <w:lang w:val="en-US"/>
        </w:rPr>
        <w:lastRenderedPageBreak/>
        <w:t>Anexos</w:t>
      </w:r>
      <w:r w:rsidR="002201C8">
        <w:rPr>
          <w:lang w:val="en-US"/>
        </w:rPr>
        <w:t>:</w:t>
      </w:r>
      <w:bookmarkEnd w:id="16"/>
      <w:r w:rsidR="002201C8">
        <w:rPr>
          <w:lang w:val="en-US"/>
        </w:rPr>
        <w:t xml:space="preserve"> </w:t>
      </w:r>
    </w:p>
    <w:p w14:paraId="6AA670BF" w14:textId="1BC9C795" w:rsidR="00357F0D" w:rsidRPr="004B090B" w:rsidRDefault="00357F0D" w:rsidP="00357F0D">
      <w:pPr>
        <w:pStyle w:val="Prrafodelista"/>
        <w:numPr>
          <w:ilvl w:val="0"/>
          <w:numId w:val="19"/>
        </w:numPr>
        <w:rPr>
          <w:b/>
          <w:bCs/>
        </w:rPr>
      </w:pPr>
      <w:r w:rsidRPr="004B090B">
        <w:rPr>
          <w:b/>
          <w:bCs/>
        </w:rPr>
        <w:t>Anexo 1: Diccionario de variables</w:t>
      </w:r>
      <w:r w:rsidR="002201C8" w:rsidRPr="004B090B">
        <w:rPr>
          <w:b/>
          <w:bCs/>
        </w:rPr>
        <w:t>.xlsx</w:t>
      </w:r>
    </w:p>
    <w:p w14:paraId="28A3D946" w14:textId="02EAFF71" w:rsidR="00357F0D" w:rsidRDefault="00357F0D" w:rsidP="00357F0D">
      <w:pPr>
        <w:pStyle w:val="Prrafodelista"/>
        <w:numPr>
          <w:ilvl w:val="1"/>
          <w:numId w:val="19"/>
        </w:numPr>
      </w:pPr>
      <w:r>
        <w:t xml:space="preserve">Supuestos (Hoja 1): </w:t>
      </w:r>
      <w:r w:rsidR="005B6CC4">
        <w:t>Detalla los supuestos utilizados para la transformación de la data y las modificaciones realizadas a los datos para la conversión a variables indicativas.</w:t>
      </w:r>
    </w:p>
    <w:p w14:paraId="0C564D9F" w14:textId="24483D7B" w:rsidR="005B6CC4" w:rsidRDefault="005B6CC4" w:rsidP="00357F0D">
      <w:pPr>
        <w:pStyle w:val="Prrafodelista"/>
        <w:numPr>
          <w:ilvl w:val="1"/>
          <w:numId w:val="19"/>
        </w:numPr>
      </w:pPr>
      <w:r>
        <w:t>Categorización de cargos: Detalla los cargos de los distintos procesos de selección y las distintas familias de cargo utilizadas para la creación de sus respectivas variables indicadoras.</w:t>
      </w:r>
    </w:p>
    <w:p w14:paraId="0BAF9650" w14:textId="77777777" w:rsidR="00121733" w:rsidRDefault="005B6CC4" w:rsidP="00357F0D">
      <w:pPr>
        <w:pStyle w:val="Prrafodelista"/>
        <w:numPr>
          <w:ilvl w:val="1"/>
          <w:numId w:val="19"/>
        </w:numPr>
      </w:pPr>
      <w:r>
        <w:t>Diccionario personalidad: Explicación en detalle de todas las variables involucradas en la base de datos consolidada y preparada. Cuenta con las variables que se ocuparon y las que fueron descartadas por ser irrelevantes para el estudio</w:t>
      </w:r>
      <w:r w:rsidR="00121733">
        <w:t>.</w:t>
      </w:r>
    </w:p>
    <w:p w14:paraId="25AD55E0" w14:textId="7335725E" w:rsidR="00B17580" w:rsidRPr="004B090B" w:rsidRDefault="00B17580" w:rsidP="00B17580">
      <w:pPr>
        <w:pStyle w:val="Prrafodelista"/>
        <w:numPr>
          <w:ilvl w:val="0"/>
          <w:numId w:val="19"/>
        </w:numPr>
        <w:rPr>
          <w:b/>
          <w:bCs/>
        </w:rPr>
      </w:pPr>
      <w:r w:rsidRPr="004B090B">
        <w:rPr>
          <w:b/>
          <w:bCs/>
        </w:rPr>
        <w:t>Anexo 2: Association-Rule-Mining.html</w:t>
      </w:r>
    </w:p>
    <w:p w14:paraId="05C42A6D" w14:textId="77777777" w:rsidR="00B17580" w:rsidRDefault="00B17580" w:rsidP="00B17580">
      <w:pPr>
        <w:pStyle w:val="Prrafodelista"/>
        <w:numPr>
          <w:ilvl w:val="1"/>
          <w:numId w:val="19"/>
        </w:numPr>
      </w:pPr>
      <w:r>
        <w:t>Documento generado a partir del archivo RMD de RStudio con los códigos utilizados para la minería de reglas de asociación y su posterior visualización.</w:t>
      </w:r>
    </w:p>
    <w:p w14:paraId="6F576ED3" w14:textId="6D453D41" w:rsidR="002201C8" w:rsidRPr="004B090B" w:rsidRDefault="002201C8" w:rsidP="00121733">
      <w:pPr>
        <w:pStyle w:val="Prrafodelista"/>
        <w:numPr>
          <w:ilvl w:val="0"/>
          <w:numId w:val="19"/>
        </w:numPr>
        <w:rPr>
          <w:b/>
          <w:bCs/>
        </w:rPr>
      </w:pPr>
      <w:r w:rsidRPr="004B090B">
        <w:rPr>
          <w:b/>
          <w:bCs/>
        </w:rPr>
        <w:t xml:space="preserve">Anexo </w:t>
      </w:r>
      <w:r w:rsidR="00B17580" w:rsidRPr="004B090B">
        <w:rPr>
          <w:b/>
          <w:bCs/>
        </w:rPr>
        <w:t>3</w:t>
      </w:r>
      <w:r w:rsidRPr="004B090B">
        <w:rPr>
          <w:b/>
          <w:bCs/>
        </w:rPr>
        <w:t xml:space="preserve">: </w:t>
      </w:r>
      <w:r w:rsidR="00121733" w:rsidRPr="004B090B">
        <w:rPr>
          <w:b/>
          <w:bCs/>
        </w:rPr>
        <w:t>PERSONALI-T Data manipulation</w:t>
      </w:r>
      <w:r w:rsidRPr="004B090B">
        <w:rPr>
          <w:b/>
          <w:bCs/>
        </w:rPr>
        <w:t>.html</w:t>
      </w:r>
    </w:p>
    <w:p w14:paraId="026B56B4" w14:textId="19B5D274" w:rsidR="005B6CC4" w:rsidRDefault="00121733" w:rsidP="002201C8">
      <w:pPr>
        <w:pStyle w:val="Prrafodelista"/>
        <w:numPr>
          <w:ilvl w:val="1"/>
          <w:numId w:val="19"/>
        </w:numPr>
      </w:pPr>
      <w:r>
        <w:t>Documento generado a partir del archivo RMD de RStudio con los códigos utilizados para la modificación y limpieza de variables de la base de datos consolidada.</w:t>
      </w:r>
    </w:p>
    <w:p w14:paraId="7B83C169" w14:textId="4617EED3" w:rsidR="002201C8" w:rsidRPr="004B090B" w:rsidRDefault="002201C8" w:rsidP="00121733">
      <w:pPr>
        <w:pStyle w:val="Prrafodelista"/>
        <w:numPr>
          <w:ilvl w:val="0"/>
          <w:numId w:val="19"/>
        </w:numPr>
        <w:rPr>
          <w:b/>
          <w:bCs/>
          <w:lang w:val="en-US"/>
        </w:rPr>
      </w:pPr>
      <w:r w:rsidRPr="004B090B">
        <w:rPr>
          <w:b/>
          <w:bCs/>
          <w:lang w:val="en-US"/>
        </w:rPr>
        <w:t>Anexo 4: PERSONALI-T_SCORE-STATS.xlsx</w:t>
      </w:r>
    </w:p>
    <w:p w14:paraId="688D3287" w14:textId="77CFBE93" w:rsidR="002201C8" w:rsidRDefault="002201C8" w:rsidP="002201C8">
      <w:pPr>
        <w:pStyle w:val="Prrafodelista"/>
        <w:numPr>
          <w:ilvl w:val="1"/>
          <w:numId w:val="19"/>
        </w:numPr>
      </w:pPr>
      <w:r>
        <w:t>Archivo Excel conteniendo las estadísticas fundamentales de las preguntas del cuestionario Personali-T. Archivo utilizado con el propósito de determinar el comportamiento de dichas variables y establecer criterios para la creación de las variables indicadoras.</w:t>
      </w:r>
    </w:p>
    <w:p w14:paraId="77CEFB78" w14:textId="532427B5" w:rsidR="004B090B" w:rsidRPr="004B090B" w:rsidRDefault="004B090B" w:rsidP="004B090B">
      <w:pPr>
        <w:pStyle w:val="Prrafodelista"/>
        <w:numPr>
          <w:ilvl w:val="0"/>
          <w:numId w:val="19"/>
        </w:numPr>
        <w:rPr>
          <w:b/>
          <w:bCs/>
        </w:rPr>
      </w:pPr>
      <w:r w:rsidRPr="004B090B">
        <w:rPr>
          <w:b/>
          <w:bCs/>
        </w:rPr>
        <w:t>Anexo 5: CONSOLIDADO_PERSONALI-T_BINARY_MODS.xlsx</w:t>
      </w:r>
    </w:p>
    <w:p w14:paraId="2D143DEC" w14:textId="7C4700D7" w:rsidR="004B090B" w:rsidRPr="00357F0D" w:rsidRDefault="004B090B" w:rsidP="004B090B">
      <w:pPr>
        <w:pStyle w:val="Prrafodelista"/>
        <w:numPr>
          <w:ilvl w:val="1"/>
          <w:numId w:val="19"/>
        </w:numPr>
      </w:pPr>
      <w:r>
        <w:t>Archivo Excel anonimizado con todas las observaciones y fórmulas ocupadas para la redefinición de las variables originales al tipo indicativa (“</w:t>
      </w:r>
      <w:r>
        <w:rPr>
          <w:i/>
          <w:iCs/>
        </w:rPr>
        <w:t>Dummy</w:t>
      </w:r>
      <w:r>
        <w:t>”).</w:t>
      </w:r>
    </w:p>
    <w:sectPr w:rsidR="004B090B" w:rsidRPr="00357F0D" w:rsidSect="00944D3E">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DA341" w14:textId="77777777" w:rsidR="000102BF" w:rsidRDefault="000102BF" w:rsidP="003559F1">
      <w:pPr>
        <w:spacing w:after="0" w:line="240" w:lineRule="auto"/>
      </w:pPr>
      <w:r>
        <w:separator/>
      </w:r>
    </w:p>
  </w:endnote>
  <w:endnote w:type="continuationSeparator" w:id="0">
    <w:p w14:paraId="67E4C388" w14:textId="77777777" w:rsidR="000102BF" w:rsidRDefault="000102BF" w:rsidP="00355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Sans">
    <w:altName w:val="Noto Sans"/>
    <w:charset w:val="00"/>
    <w:family w:val="swiss"/>
    <w:pitch w:val="variable"/>
    <w:sig w:usb0="E00082FF" w:usb1="400078F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EF519" w14:textId="77777777" w:rsidR="000102BF" w:rsidRDefault="000102BF" w:rsidP="003559F1">
      <w:pPr>
        <w:spacing w:after="0" w:line="240" w:lineRule="auto"/>
      </w:pPr>
      <w:r>
        <w:separator/>
      </w:r>
    </w:p>
  </w:footnote>
  <w:footnote w:type="continuationSeparator" w:id="0">
    <w:p w14:paraId="5DE6B439" w14:textId="77777777" w:rsidR="000102BF" w:rsidRDefault="000102BF" w:rsidP="003559F1">
      <w:pPr>
        <w:spacing w:after="0" w:line="240" w:lineRule="auto"/>
      </w:pPr>
      <w:r>
        <w:continuationSeparator/>
      </w:r>
    </w:p>
  </w:footnote>
  <w:footnote w:id="1">
    <w:p w14:paraId="5ACD4BF1" w14:textId="7A1D272C" w:rsidR="00132D4F" w:rsidRPr="004B090B" w:rsidRDefault="00132D4F">
      <w:pPr>
        <w:pStyle w:val="Textonotapie"/>
        <w:rPr>
          <w:sz w:val="16"/>
          <w:szCs w:val="16"/>
          <w:lang w:val="en-US"/>
        </w:rPr>
      </w:pPr>
      <w:r w:rsidRPr="003471B0">
        <w:rPr>
          <w:rStyle w:val="Refdenotaalpie"/>
          <w:sz w:val="16"/>
          <w:szCs w:val="16"/>
        </w:rPr>
        <w:footnoteRef/>
      </w:r>
      <w:r w:rsidRPr="004B090B">
        <w:rPr>
          <w:sz w:val="16"/>
          <w:szCs w:val="16"/>
          <w:lang w:val="en-US"/>
        </w:rPr>
        <w:t xml:space="preserve"> </w:t>
      </w:r>
      <w:r w:rsidR="003471B0" w:rsidRPr="004B090B">
        <w:rPr>
          <w:sz w:val="16"/>
          <w:szCs w:val="16"/>
          <w:lang w:val="en-US"/>
        </w:rPr>
        <w:t xml:space="preserve">Evidence-based Management: </w:t>
      </w:r>
      <w:r w:rsidR="00D3440E" w:rsidRPr="004B090B">
        <w:rPr>
          <w:sz w:val="16"/>
          <w:szCs w:val="16"/>
          <w:lang w:val="en-US"/>
        </w:rPr>
        <w:t>“</w:t>
      </w:r>
      <w:r w:rsidR="00D50A88" w:rsidRPr="004B090B">
        <w:rPr>
          <w:i/>
          <w:iCs/>
          <w:sz w:val="16"/>
          <w:szCs w:val="16"/>
          <w:lang w:val="en-US"/>
        </w:rPr>
        <w:t>The conscientious, explicit and judicious use of current best evidence in making decisions about the care of individual patients.</w:t>
      </w:r>
      <w:r w:rsidR="00D3440E" w:rsidRPr="004B090B">
        <w:rPr>
          <w:sz w:val="16"/>
          <w:szCs w:val="16"/>
          <w:lang w:val="en-US"/>
        </w:rPr>
        <w:t>”</w:t>
      </w:r>
      <w:r w:rsidR="00D50A88" w:rsidRPr="004B090B">
        <w:rPr>
          <w:sz w:val="16"/>
          <w:szCs w:val="16"/>
          <w:lang w:val="en-US"/>
        </w:rPr>
        <w:t xml:space="preserve"> </w:t>
      </w:r>
      <w:r w:rsidR="00D3440E" w:rsidRPr="004B090B">
        <w:rPr>
          <w:sz w:val="16"/>
          <w:szCs w:val="16"/>
          <w:lang w:val="en-US"/>
        </w:rPr>
        <w:t>(</w:t>
      </w:r>
      <w:r w:rsidR="00D50A88" w:rsidRPr="004B090B">
        <w:rPr>
          <w:sz w:val="16"/>
          <w:szCs w:val="16"/>
          <w:lang w:val="en-US"/>
        </w:rPr>
        <w:t>David Sackett, BHR.</w:t>
      </w:r>
      <w:r w:rsidR="00D3440E" w:rsidRPr="004B090B">
        <w:rPr>
          <w:sz w:val="16"/>
          <w:szCs w:val="16"/>
          <w:lang w:val="en-US"/>
        </w:rPr>
        <w:t>)</w:t>
      </w:r>
    </w:p>
  </w:footnote>
  <w:footnote w:id="2">
    <w:p w14:paraId="061BB3AE" w14:textId="46385AF2" w:rsidR="00132D4F" w:rsidRPr="00B1402E" w:rsidRDefault="00132D4F">
      <w:pPr>
        <w:pStyle w:val="Textonotapie"/>
        <w:rPr>
          <w:sz w:val="16"/>
          <w:szCs w:val="16"/>
          <w:lang w:val="es-MX"/>
        </w:rPr>
      </w:pPr>
      <w:r w:rsidRPr="003471B0">
        <w:rPr>
          <w:rStyle w:val="Refdenotaalpie"/>
          <w:sz w:val="16"/>
          <w:szCs w:val="16"/>
        </w:rPr>
        <w:footnoteRef/>
      </w:r>
      <w:r w:rsidRPr="004B090B">
        <w:rPr>
          <w:sz w:val="16"/>
          <w:szCs w:val="16"/>
          <w:lang w:val="en-US"/>
        </w:rPr>
        <w:t xml:space="preserve"> </w:t>
      </w:r>
      <w:r w:rsidR="00B1402E" w:rsidRPr="004B090B">
        <w:rPr>
          <w:sz w:val="16"/>
          <w:szCs w:val="16"/>
          <w:lang w:val="en-US"/>
        </w:rPr>
        <w:t>Scientist Practitioner Model: “</w:t>
      </w:r>
      <w:r w:rsidR="00B1402E" w:rsidRPr="004B090B">
        <w:rPr>
          <w:i/>
          <w:iCs/>
          <w:sz w:val="16"/>
          <w:szCs w:val="16"/>
          <w:lang w:val="en-US"/>
        </w:rPr>
        <w:t>The scientist-practitioner model is founded on the ideology that trained professional psychologists should be knowledgeable in both research and clinical practice. Emphasis should be placed on the successful integration of science and practice, where the relationship between the two variables is carefully considered.”</w:t>
      </w:r>
      <w:r w:rsidR="00B1402E" w:rsidRPr="004B090B">
        <w:rPr>
          <w:sz w:val="16"/>
          <w:szCs w:val="16"/>
          <w:lang w:val="en-US"/>
        </w:rPr>
        <w:t xml:space="preserve"> </w:t>
      </w:r>
      <w:r w:rsidR="00D3440E">
        <w:rPr>
          <w:sz w:val="16"/>
          <w:szCs w:val="16"/>
        </w:rPr>
        <w:t>(Jones; Mehr, 2007)</w:t>
      </w:r>
    </w:p>
  </w:footnote>
  <w:footnote w:id="3">
    <w:p w14:paraId="153FF39A" w14:textId="15904494" w:rsidR="003559F1" w:rsidRPr="00B1402E" w:rsidRDefault="003559F1">
      <w:pPr>
        <w:pStyle w:val="Textonotapie"/>
        <w:rPr>
          <w:lang w:val="es-MX"/>
        </w:rPr>
      </w:pPr>
      <w:r w:rsidRPr="003471B0">
        <w:rPr>
          <w:rStyle w:val="Refdenotaalpie"/>
          <w:sz w:val="16"/>
          <w:szCs w:val="16"/>
        </w:rPr>
        <w:footnoteRef/>
      </w:r>
      <w:r w:rsidRPr="003471B0">
        <w:rPr>
          <w:sz w:val="16"/>
          <w:szCs w:val="16"/>
        </w:rPr>
        <w:t xml:space="preserve"> </w:t>
      </w:r>
      <w:r w:rsidRPr="000C5B79">
        <w:rPr>
          <w:sz w:val="16"/>
          <w:szCs w:val="16"/>
          <w:lang w:val="es-MX"/>
        </w:rPr>
        <w:t>Algoritmo Apriori:</w:t>
      </w:r>
      <w:r w:rsidRPr="003471B0">
        <w:rPr>
          <w:sz w:val="16"/>
          <w:szCs w:val="16"/>
          <w:lang w:val="es-MX"/>
        </w:rPr>
        <w:t xml:space="preserve"> </w:t>
      </w:r>
      <w:r w:rsidR="00B1402E">
        <w:rPr>
          <w:sz w:val="16"/>
          <w:szCs w:val="16"/>
          <w:lang w:val="es-MX"/>
        </w:rPr>
        <w:t xml:space="preserve">Algoritmo desarrollado para el descubrimiento de </w:t>
      </w:r>
      <w:r w:rsidR="00B1402E">
        <w:rPr>
          <w:i/>
          <w:iCs/>
          <w:sz w:val="16"/>
          <w:szCs w:val="16"/>
          <w:lang w:val="es-MX"/>
        </w:rPr>
        <w:t>itemsets</w:t>
      </w:r>
      <w:r w:rsidR="00B1402E">
        <w:rPr>
          <w:sz w:val="16"/>
          <w:szCs w:val="16"/>
          <w:lang w:val="es-MX"/>
        </w:rPr>
        <w:t xml:space="preserve"> frecuentes dentro de </w:t>
      </w:r>
      <w:r w:rsidR="00B1402E">
        <w:rPr>
          <w:i/>
          <w:iCs/>
          <w:sz w:val="16"/>
          <w:szCs w:val="16"/>
          <w:lang w:val="es-MX"/>
        </w:rPr>
        <w:t>datasets</w:t>
      </w:r>
      <w:r w:rsidR="00B1402E">
        <w:rPr>
          <w:sz w:val="16"/>
          <w:szCs w:val="16"/>
          <w:lang w:val="es-MX"/>
        </w:rPr>
        <w:t xml:space="preserve"> y, posteriormente, para la mineríoa de reglas de asociación.</w:t>
      </w:r>
    </w:p>
  </w:footnote>
  <w:footnote w:id="4">
    <w:p w14:paraId="5439A27B" w14:textId="0AD38228" w:rsidR="00BB7741" w:rsidRPr="00BB7741" w:rsidRDefault="00BB7741">
      <w:pPr>
        <w:pStyle w:val="Textonotapie"/>
        <w:rPr>
          <w:lang w:val="es-MX"/>
        </w:rPr>
      </w:pPr>
      <w:r w:rsidRPr="000C5B79">
        <w:rPr>
          <w:rStyle w:val="Refdenotaalpie"/>
          <w:sz w:val="16"/>
          <w:szCs w:val="16"/>
        </w:rPr>
        <w:footnoteRef/>
      </w:r>
      <w:r w:rsidRPr="000C5B79">
        <w:rPr>
          <w:sz w:val="16"/>
          <w:szCs w:val="16"/>
        </w:rPr>
        <w:t xml:space="preserve"> BIN_P_106: Variable indicadora de la respuesta de los candidatos en la pregunta 106, relacionada con la faceta de entusiasmo</w:t>
      </w:r>
      <w:r w:rsidR="000C5B79">
        <w:rPr>
          <w:sz w:val="16"/>
          <w:szCs w:val="16"/>
        </w:rPr>
        <w:t>.</w:t>
      </w:r>
    </w:p>
  </w:footnote>
  <w:footnote w:id="5">
    <w:p w14:paraId="3CD530BB" w14:textId="771DBC7C" w:rsidR="00884865" w:rsidRPr="00884865" w:rsidRDefault="00884865">
      <w:pPr>
        <w:pStyle w:val="Textonotapie"/>
        <w:rPr>
          <w:lang w:val="es-MX"/>
        </w:rPr>
      </w:pPr>
      <w:r>
        <w:rPr>
          <w:rStyle w:val="Refdenotaalpie"/>
        </w:rPr>
        <w:footnoteRef/>
      </w:r>
      <w:r>
        <w:t xml:space="preserve"> </w:t>
      </w:r>
      <w:r>
        <w:rPr>
          <w:lang w:val="es-MX"/>
        </w:rPr>
        <w:t xml:space="preserve">Tabla extraída de: </w:t>
      </w:r>
      <w:r w:rsidRPr="00884865">
        <w:rPr>
          <w:lang w:val="es-MX"/>
        </w:rPr>
        <w:t>Cárdenas Castro, J. M., y H. Arancibia Martini. «Potencia estadística Y cálculo Del tamaño Del Efecto En G*Power: Complementos a Las Pruebas De significación estadística Y Su aplicación En psicología.». Salud &amp; Sociedad, vol. 5, n.º 2, noviembre de 2016, pp. 210-44, doi:10.22199/S07187475.2014.0002.00006</w:t>
      </w:r>
    </w:p>
  </w:footnote>
  <w:footnote w:id="6">
    <w:p w14:paraId="72D017B7" w14:textId="501CF7CA" w:rsidR="00E409EE" w:rsidRPr="00E409EE" w:rsidRDefault="00E409EE">
      <w:pPr>
        <w:pStyle w:val="Textonotapie"/>
        <w:rPr>
          <w:lang w:val="es-MX"/>
        </w:rPr>
      </w:pPr>
      <w:r w:rsidRPr="00357F0D">
        <w:rPr>
          <w:rStyle w:val="Refdenotaalpie"/>
          <w:sz w:val="16"/>
          <w:szCs w:val="16"/>
        </w:rPr>
        <w:footnoteRef/>
      </w:r>
      <w:r w:rsidRPr="00357F0D">
        <w:rPr>
          <w:sz w:val="16"/>
          <w:szCs w:val="16"/>
        </w:rPr>
        <w:t xml:space="preserve"> </w:t>
      </w:r>
      <w:r w:rsidR="00357F0D" w:rsidRPr="00357F0D">
        <w:rPr>
          <w:sz w:val="16"/>
          <w:szCs w:val="16"/>
        </w:rPr>
        <w:t>Personali-T: Test psicométrico estandarizado desarrollado por eb|Consulting para la predicción de desempeño de los candidatos a distintos procesos de selección.</w:t>
      </w:r>
    </w:p>
  </w:footnote>
  <w:footnote w:id="7">
    <w:p w14:paraId="62058923" w14:textId="73129A20" w:rsidR="003F3187" w:rsidRPr="003F3187" w:rsidRDefault="003F3187">
      <w:pPr>
        <w:pStyle w:val="Textonotapie"/>
        <w:rPr>
          <w:lang w:val="es-MX"/>
        </w:rPr>
      </w:pPr>
      <w:r w:rsidRPr="003834C9">
        <w:rPr>
          <w:rStyle w:val="Refdenotaalpie"/>
          <w:sz w:val="16"/>
          <w:szCs w:val="16"/>
        </w:rPr>
        <w:footnoteRef/>
      </w:r>
      <w:r w:rsidRPr="003834C9">
        <w:rPr>
          <w:sz w:val="16"/>
          <w:szCs w:val="16"/>
        </w:rPr>
        <w:t xml:space="preserve"> </w:t>
      </w:r>
      <w:r w:rsidR="003834C9" w:rsidRPr="003834C9">
        <w:rPr>
          <w:sz w:val="16"/>
          <w:szCs w:val="16"/>
          <w:lang w:val="es-MX"/>
        </w:rPr>
        <w:t>Ilustración 1 extraída de</w:t>
      </w:r>
      <w:r w:rsidRPr="003834C9">
        <w:rPr>
          <w:sz w:val="16"/>
          <w:szCs w:val="16"/>
          <w:lang w:val="es-MX"/>
        </w:rPr>
        <w:t xml:space="preserve">: </w:t>
      </w:r>
      <w:hyperlink r:id="rId1" w:history="1">
        <w:r w:rsidRPr="003834C9">
          <w:rPr>
            <w:rStyle w:val="Hipervnculo"/>
            <w:sz w:val="16"/>
            <w:szCs w:val="14"/>
          </w:rPr>
          <w:t>https://dwgeek.com/mining-frequent-</w:t>
        </w:r>
        <w:r w:rsidRPr="003834C9">
          <w:rPr>
            <w:rStyle w:val="Hipervnculo"/>
            <w:i/>
            <w:iCs/>
            <w:sz w:val="16"/>
            <w:szCs w:val="14"/>
          </w:rPr>
          <w:t>itemset</w:t>
        </w:r>
        <w:r w:rsidRPr="003834C9">
          <w:rPr>
            <w:rStyle w:val="Hipervnculo"/>
            <w:sz w:val="16"/>
            <w:szCs w:val="14"/>
          </w:rPr>
          <w:t>s-apriori-algorithm.html/</w:t>
        </w:r>
      </w:hyperlink>
    </w:p>
  </w:footnote>
  <w:footnote w:id="8">
    <w:p w14:paraId="41E427DF" w14:textId="2159CC4D" w:rsidR="003834C9" w:rsidRPr="003834C9" w:rsidRDefault="003834C9">
      <w:pPr>
        <w:pStyle w:val="Textonotapie"/>
        <w:rPr>
          <w:lang w:val="es-MX"/>
        </w:rPr>
      </w:pPr>
      <w:r w:rsidRPr="003834C9">
        <w:rPr>
          <w:rStyle w:val="Refdenotaalpie"/>
          <w:sz w:val="16"/>
          <w:szCs w:val="16"/>
        </w:rPr>
        <w:footnoteRef/>
      </w:r>
      <w:r w:rsidRPr="003834C9">
        <w:rPr>
          <w:sz w:val="16"/>
          <w:szCs w:val="16"/>
        </w:rPr>
        <w:t xml:space="preserve"> </w:t>
      </w:r>
      <w:r w:rsidRPr="003834C9">
        <w:rPr>
          <w:sz w:val="16"/>
          <w:szCs w:val="16"/>
          <w:lang w:val="es-MX"/>
        </w:rPr>
        <w:t xml:space="preserve">Ilustración 2 extraída de: </w:t>
      </w:r>
      <w:hyperlink r:id="rId2" w:history="1">
        <w:r w:rsidRPr="003834C9">
          <w:rPr>
            <w:rStyle w:val="Hipervnculo"/>
            <w:sz w:val="16"/>
            <w:szCs w:val="14"/>
          </w:rPr>
          <w:t>https://www.researchgate.net/figure/Tabular-example-of-the-Apriori-algorithm-process-Processing-example-of-the-Apriori_fig3_335323554</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3542"/>
    <w:multiLevelType w:val="hybridMultilevel"/>
    <w:tmpl w:val="A192DA16"/>
    <w:lvl w:ilvl="0" w:tplc="FFFFFFF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35C051A"/>
    <w:multiLevelType w:val="hybridMultilevel"/>
    <w:tmpl w:val="A192DA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E405162"/>
    <w:multiLevelType w:val="hybridMultilevel"/>
    <w:tmpl w:val="B44E8D4A"/>
    <w:lvl w:ilvl="0" w:tplc="FFFFFFF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101827F0"/>
    <w:multiLevelType w:val="hybridMultilevel"/>
    <w:tmpl w:val="1324B2B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19A45F27"/>
    <w:multiLevelType w:val="hybridMultilevel"/>
    <w:tmpl w:val="98325F9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30F31713"/>
    <w:multiLevelType w:val="hybridMultilevel"/>
    <w:tmpl w:val="275C81AE"/>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E81AB410">
      <w:start w:val="1"/>
      <w:numFmt w:val="decimal"/>
      <w:lvlText w:val="%4."/>
      <w:lvlJc w:val="left"/>
      <w:pPr>
        <w:ind w:left="2880" w:hanging="360"/>
      </w:pPr>
      <w:rPr>
        <w:rFonts w:ascii="Times New Roman" w:eastAsiaTheme="minorHAnsi" w:hAnsi="Times New Roman" w:cstheme="minorBidi"/>
      </w:r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3E0F750D"/>
    <w:multiLevelType w:val="hybridMultilevel"/>
    <w:tmpl w:val="D0421F8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3EF162CD"/>
    <w:multiLevelType w:val="hybridMultilevel"/>
    <w:tmpl w:val="1D38347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4056691D"/>
    <w:multiLevelType w:val="hybridMultilevel"/>
    <w:tmpl w:val="A4E0BD3C"/>
    <w:lvl w:ilvl="0" w:tplc="340A0019">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43E201C1"/>
    <w:multiLevelType w:val="hybridMultilevel"/>
    <w:tmpl w:val="0D8C0FB8"/>
    <w:lvl w:ilvl="0" w:tplc="FFFFFFF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449B3620"/>
    <w:multiLevelType w:val="hybridMultilevel"/>
    <w:tmpl w:val="275C81A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rPr>
        <w:rFonts w:ascii="Times New Roman" w:eastAsiaTheme="minorHAnsi" w:hAnsi="Times New Roman" w:cstheme="minorBidi"/>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50922C9"/>
    <w:multiLevelType w:val="hybridMultilevel"/>
    <w:tmpl w:val="2448381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469754BE"/>
    <w:multiLevelType w:val="hybridMultilevel"/>
    <w:tmpl w:val="4D0EA77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50337C49"/>
    <w:multiLevelType w:val="hybridMultilevel"/>
    <w:tmpl w:val="A1BAC40E"/>
    <w:lvl w:ilvl="0" w:tplc="FFFFFFF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526A7FF6"/>
    <w:multiLevelType w:val="hybridMultilevel"/>
    <w:tmpl w:val="E45A0F6A"/>
    <w:lvl w:ilvl="0" w:tplc="AE44F40A">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5C073111"/>
    <w:multiLevelType w:val="hybridMultilevel"/>
    <w:tmpl w:val="6C80EAF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64AA163C"/>
    <w:multiLevelType w:val="hybridMultilevel"/>
    <w:tmpl w:val="84F64E72"/>
    <w:lvl w:ilvl="0" w:tplc="FFFFFFF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6BCA66C5"/>
    <w:multiLevelType w:val="hybridMultilevel"/>
    <w:tmpl w:val="A590187C"/>
    <w:lvl w:ilvl="0" w:tplc="FFFFFFF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77C166B8"/>
    <w:multiLevelType w:val="hybridMultilevel"/>
    <w:tmpl w:val="C972BCD6"/>
    <w:lvl w:ilvl="0" w:tplc="340A0019">
      <w:start w:val="1"/>
      <w:numFmt w:val="lowerLetter"/>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4"/>
  </w:num>
  <w:num w:numId="2">
    <w:abstractNumId w:val="5"/>
  </w:num>
  <w:num w:numId="3">
    <w:abstractNumId w:val="7"/>
  </w:num>
  <w:num w:numId="4">
    <w:abstractNumId w:val="12"/>
  </w:num>
  <w:num w:numId="5">
    <w:abstractNumId w:val="4"/>
  </w:num>
  <w:num w:numId="6">
    <w:abstractNumId w:val="15"/>
  </w:num>
  <w:num w:numId="7">
    <w:abstractNumId w:val="6"/>
  </w:num>
  <w:num w:numId="8">
    <w:abstractNumId w:val="11"/>
  </w:num>
  <w:num w:numId="9">
    <w:abstractNumId w:val="3"/>
  </w:num>
  <w:num w:numId="10">
    <w:abstractNumId w:val="8"/>
  </w:num>
  <w:num w:numId="11">
    <w:abstractNumId w:val="18"/>
  </w:num>
  <w:num w:numId="12">
    <w:abstractNumId w:val="10"/>
  </w:num>
  <w:num w:numId="13">
    <w:abstractNumId w:val="17"/>
  </w:num>
  <w:num w:numId="14">
    <w:abstractNumId w:val="0"/>
  </w:num>
  <w:num w:numId="15">
    <w:abstractNumId w:val="1"/>
  </w:num>
  <w:num w:numId="16">
    <w:abstractNumId w:val="16"/>
  </w:num>
  <w:num w:numId="17">
    <w:abstractNumId w:val="9"/>
  </w:num>
  <w:num w:numId="18">
    <w:abstractNumId w:val="13"/>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6A9"/>
    <w:rsid w:val="000102BF"/>
    <w:rsid w:val="0004103B"/>
    <w:rsid w:val="00047F88"/>
    <w:rsid w:val="00054E0C"/>
    <w:rsid w:val="000813A2"/>
    <w:rsid w:val="0009029C"/>
    <w:rsid w:val="000C5B79"/>
    <w:rsid w:val="000C7997"/>
    <w:rsid w:val="000E2750"/>
    <w:rsid w:val="000E40A9"/>
    <w:rsid w:val="000E7F19"/>
    <w:rsid w:val="00102480"/>
    <w:rsid w:val="00114AAE"/>
    <w:rsid w:val="00121733"/>
    <w:rsid w:val="00127B58"/>
    <w:rsid w:val="00132D4F"/>
    <w:rsid w:val="00161807"/>
    <w:rsid w:val="00175ED2"/>
    <w:rsid w:val="0017713D"/>
    <w:rsid w:val="00187B63"/>
    <w:rsid w:val="00192D63"/>
    <w:rsid w:val="001C468A"/>
    <w:rsid w:val="00206AE0"/>
    <w:rsid w:val="002201C8"/>
    <w:rsid w:val="00223F35"/>
    <w:rsid w:val="00225AE3"/>
    <w:rsid w:val="00235B50"/>
    <w:rsid w:val="0023749B"/>
    <w:rsid w:val="00247131"/>
    <w:rsid w:val="0025717B"/>
    <w:rsid w:val="00275E51"/>
    <w:rsid w:val="00284BA8"/>
    <w:rsid w:val="00290097"/>
    <w:rsid w:val="00295AF2"/>
    <w:rsid w:val="002B47D1"/>
    <w:rsid w:val="002B72DE"/>
    <w:rsid w:val="002F06D5"/>
    <w:rsid w:val="0030218C"/>
    <w:rsid w:val="0031430C"/>
    <w:rsid w:val="00321B7F"/>
    <w:rsid w:val="00325891"/>
    <w:rsid w:val="0034276B"/>
    <w:rsid w:val="003471B0"/>
    <w:rsid w:val="003559F1"/>
    <w:rsid w:val="00356012"/>
    <w:rsid w:val="003563E5"/>
    <w:rsid w:val="00357F0D"/>
    <w:rsid w:val="003743FA"/>
    <w:rsid w:val="00376F9D"/>
    <w:rsid w:val="003834C9"/>
    <w:rsid w:val="00395858"/>
    <w:rsid w:val="003A5CDA"/>
    <w:rsid w:val="003A76FB"/>
    <w:rsid w:val="003B272B"/>
    <w:rsid w:val="003C7366"/>
    <w:rsid w:val="003C7FE5"/>
    <w:rsid w:val="003D1719"/>
    <w:rsid w:val="003E004F"/>
    <w:rsid w:val="003E6F4F"/>
    <w:rsid w:val="003E79A9"/>
    <w:rsid w:val="003F3187"/>
    <w:rsid w:val="004006FA"/>
    <w:rsid w:val="00403986"/>
    <w:rsid w:val="004611AD"/>
    <w:rsid w:val="004663C8"/>
    <w:rsid w:val="004A2281"/>
    <w:rsid w:val="004A53F0"/>
    <w:rsid w:val="004A542D"/>
    <w:rsid w:val="004A7C1F"/>
    <w:rsid w:val="004B090B"/>
    <w:rsid w:val="004B121B"/>
    <w:rsid w:val="004B5BE8"/>
    <w:rsid w:val="004E389E"/>
    <w:rsid w:val="004F164D"/>
    <w:rsid w:val="00512B31"/>
    <w:rsid w:val="00527BC6"/>
    <w:rsid w:val="005424C0"/>
    <w:rsid w:val="00557BBA"/>
    <w:rsid w:val="0056341D"/>
    <w:rsid w:val="00566906"/>
    <w:rsid w:val="00567B6A"/>
    <w:rsid w:val="00573B63"/>
    <w:rsid w:val="00574C14"/>
    <w:rsid w:val="005847C5"/>
    <w:rsid w:val="00585168"/>
    <w:rsid w:val="005A0568"/>
    <w:rsid w:val="005A46A9"/>
    <w:rsid w:val="005B6CC4"/>
    <w:rsid w:val="005E62B0"/>
    <w:rsid w:val="006029ED"/>
    <w:rsid w:val="00612829"/>
    <w:rsid w:val="0067280D"/>
    <w:rsid w:val="00674316"/>
    <w:rsid w:val="00675A32"/>
    <w:rsid w:val="00684111"/>
    <w:rsid w:val="006E1413"/>
    <w:rsid w:val="006F233A"/>
    <w:rsid w:val="006F76EE"/>
    <w:rsid w:val="007157B6"/>
    <w:rsid w:val="00731692"/>
    <w:rsid w:val="00737165"/>
    <w:rsid w:val="0074116A"/>
    <w:rsid w:val="007441FB"/>
    <w:rsid w:val="007462B0"/>
    <w:rsid w:val="007635FA"/>
    <w:rsid w:val="007676C4"/>
    <w:rsid w:val="00776956"/>
    <w:rsid w:val="007829EA"/>
    <w:rsid w:val="007943E9"/>
    <w:rsid w:val="00795EB8"/>
    <w:rsid w:val="007E2CC3"/>
    <w:rsid w:val="008112BF"/>
    <w:rsid w:val="00816A31"/>
    <w:rsid w:val="00825F1B"/>
    <w:rsid w:val="00846B14"/>
    <w:rsid w:val="00884865"/>
    <w:rsid w:val="008A72E4"/>
    <w:rsid w:val="008B720D"/>
    <w:rsid w:val="008E2DD8"/>
    <w:rsid w:val="008F2AFE"/>
    <w:rsid w:val="009076E2"/>
    <w:rsid w:val="0092446E"/>
    <w:rsid w:val="00944519"/>
    <w:rsid w:val="009449B3"/>
    <w:rsid w:val="00944D3E"/>
    <w:rsid w:val="00945EFB"/>
    <w:rsid w:val="00946F95"/>
    <w:rsid w:val="0095691C"/>
    <w:rsid w:val="00957820"/>
    <w:rsid w:val="00960D4A"/>
    <w:rsid w:val="00961A32"/>
    <w:rsid w:val="009729BE"/>
    <w:rsid w:val="00974C7A"/>
    <w:rsid w:val="00983AAD"/>
    <w:rsid w:val="009869D6"/>
    <w:rsid w:val="009A0B07"/>
    <w:rsid w:val="009A3F57"/>
    <w:rsid w:val="009B4093"/>
    <w:rsid w:val="009D09BE"/>
    <w:rsid w:val="00A006A3"/>
    <w:rsid w:val="00A00FFC"/>
    <w:rsid w:val="00A54132"/>
    <w:rsid w:val="00A56C16"/>
    <w:rsid w:val="00A57995"/>
    <w:rsid w:val="00A623D5"/>
    <w:rsid w:val="00A709AB"/>
    <w:rsid w:val="00A71166"/>
    <w:rsid w:val="00A8184D"/>
    <w:rsid w:val="00A82C1D"/>
    <w:rsid w:val="00AA275A"/>
    <w:rsid w:val="00AA3059"/>
    <w:rsid w:val="00AA663E"/>
    <w:rsid w:val="00AB30E5"/>
    <w:rsid w:val="00AE547F"/>
    <w:rsid w:val="00B00CDA"/>
    <w:rsid w:val="00B1402E"/>
    <w:rsid w:val="00B17580"/>
    <w:rsid w:val="00B400DC"/>
    <w:rsid w:val="00B47435"/>
    <w:rsid w:val="00B727D6"/>
    <w:rsid w:val="00BB4B57"/>
    <w:rsid w:val="00BB4C0D"/>
    <w:rsid w:val="00BB7741"/>
    <w:rsid w:val="00BC0A86"/>
    <w:rsid w:val="00BC2BF5"/>
    <w:rsid w:val="00BD0A3D"/>
    <w:rsid w:val="00C21AC7"/>
    <w:rsid w:val="00C30C00"/>
    <w:rsid w:val="00C32735"/>
    <w:rsid w:val="00C421DC"/>
    <w:rsid w:val="00C50DF3"/>
    <w:rsid w:val="00C5697D"/>
    <w:rsid w:val="00C70089"/>
    <w:rsid w:val="00C7106C"/>
    <w:rsid w:val="00C80BFE"/>
    <w:rsid w:val="00C91126"/>
    <w:rsid w:val="00CA554D"/>
    <w:rsid w:val="00CF7413"/>
    <w:rsid w:val="00D05B8F"/>
    <w:rsid w:val="00D15DB2"/>
    <w:rsid w:val="00D3440E"/>
    <w:rsid w:val="00D50A88"/>
    <w:rsid w:val="00D55B32"/>
    <w:rsid w:val="00D60452"/>
    <w:rsid w:val="00D70ABF"/>
    <w:rsid w:val="00D779D8"/>
    <w:rsid w:val="00D9446B"/>
    <w:rsid w:val="00D96C1B"/>
    <w:rsid w:val="00DB05A0"/>
    <w:rsid w:val="00DB0DCA"/>
    <w:rsid w:val="00DD1F23"/>
    <w:rsid w:val="00DD29AD"/>
    <w:rsid w:val="00DD670C"/>
    <w:rsid w:val="00DD68E7"/>
    <w:rsid w:val="00E042FF"/>
    <w:rsid w:val="00E07DD2"/>
    <w:rsid w:val="00E13A6B"/>
    <w:rsid w:val="00E15DE4"/>
    <w:rsid w:val="00E21C51"/>
    <w:rsid w:val="00E267F2"/>
    <w:rsid w:val="00E30533"/>
    <w:rsid w:val="00E409EE"/>
    <w:rsid w:val="00E42E76"/>
    <w:rsid w:val="00E44CA2"/>
    <w:rsid w:val="00E47493"/>
    <w:rsid w:val="00E507FE"/>
    <w:rsid w:val="00E50E1D"/>
    <w:rsid w:val="00E510EF"/>
    <w:rsid w:val="00E638F0"/>
    <w:rsid w:val="00E67417"/>
    <w:rsid w:val="00E70506"/>
    <w:rsid w:val="00E76F48"/>
    <w:rsid w:val="00EA4839"/>
    <w:rsid w:val="00EA58DD"/>
    <w:rsid w:val="00EC1669"/>
    <w:rsid w:val="00EC2C69"/>
    <w:rsid w:val="00EC7D85"/>
    <w:rsid w:val="00EE3353"/>
    <w:rsid w:val="00EF0E38"/>
    <w:rsid w:val="00F01118"/>
    <w:rsid w:val="00F15556"/>
    <w:rsid w:val="00F23AA4"/>
    <w:rsid w:val="00F2658F"/>
    <w:rsid w:val="00F27353"/>
    <w:rsid w:val="00F2754F"/>
    <w:rsid w:val="00F307D7"/>
    <w:rsid w:val="00F60B0E"/>
    <w:rsid w:val="00F70961"/>
    <w:rsid w:val="00F76ED2"/>
    <w:rsid w:val="00FA2467"/>
    <w:rsid w:val="00FA36CC"/>
    <w:rsid w:val="00FA4269"/>
    <w:rsid w:val="00FA6DE7"/>
    <w:rsid w:val="00FC38B8"/>
    <w:rsid w:val="00FE3240"/>
    <w:rsid w:val="00FE391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32388"/>
  <w15:chartTrackingRefBased/>
  <w15:docId w15:val="{03044A03-1D15-4D31-A0D4-70F7D2EA8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9BE"/>
    <w:pPr>
      <w:spacing w:line="360" w:lineRule="auto"/>
      <w:jc w:val="both"/>
    </w:pPr>
    <w:rPr>
      <w:rFonts w:ascii="Times New Roman" w:hAnsi="Times New Roman"/>
      <w:sz w:val="24"/>
    </w:rPr>
  </w:style>
  <w:style w:type="paragraph" w:styleId="Ttulo1">
    <w:name w:val="heading 1"/>
    <w:basedOn w:val="Normal"/>
    <w:next w:val="Normal"/>
    <w:link w:val="Ttulo1Car"/>
    <w:autoRedefine/>
    <w:uiPriority w:val="9"/>
    <w:qFormat/>
    <w:rsid w:val="00114AAE"/>
    <w:pPr>
      <w:keepNext/>
      <w:keepLines/>
      <w:spacing w:before="240" w:after="0"/>
      <w:outlineLvl w:val="0"/>
    </w:pPr>
    <w:rPr>
      <w:rFonts w:eastAsiaTheme="majorEastAsia" w:cstheme="majorBidi"/>
      <w:b/>
      <w:bCs/>
      <w:sz w:val="32"/>
      <w:szCs w:val="32"/>
    </w:rPr>
  </w:style>
  <w:style w:type="paragraph" w:styleId="Ttulo2">
    <w:name w:val="heading 2"/>
    <w:basedOn w:val="Normal"/>
    <w:next w:val="Normal"/>
    <w:link w:val="Ttulo2Car"/>
    <w:autoRedefine/>
    <w:uiPriority w:val="9"/>
    <w:unhideWhenUsed/>
    <w:qFormat/>
    <w:rsid w:val="00114AAE"/>
    <w:pPr>
      <w:keepNext/>
      <w:keepLines/>
      <w:spacing w:before="40" w:after="0"/>
      <w:outlineLvl w:val="1"/>
    </w:pPr>
    <w:rPr>
      <w:rFonts w:eastAsiaTheme="majorEastAsia" w:cstheme="majorBidi"/>
      <w:b/>
      <w:bCs/>
      <w:szCs w:val="24"/>
    </w:rPr>
  </w:style>
  <w:style w:type="paragraph" w:styleId="Ttulo3">
    <w:name w:val="heading 3"/>
    <w:basedOn w:val="Normal"/>
    <w:next w:val="Normal"/>
    <w:link w:val="Ttulo3Car"/>
    <w:autoRedefine/>
    <w:uiPriority w:val="9"/>
    <w:unhideWhenUsed/>
    <w:qFormat/>
    <w:rsid w:val="00114AAE"/>
    <w:pPr>
      <w:keepNext/>
      <w:keepLines/>
      <w:spacing w:before="40" w:after="0"/>
      <w:outlineLvl w:val="2"/>
    </w:pPr>
    <w:rPr>
      <w:rFonts w:eastAsiaTheme="majorEastAsia" w:cs="Times New Roman"/>
      <w:b/>
      <w:bCs/>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14AAE"/>
    <w:rPr>
      <w:rFonts w:ascii="Times New Roman" w:eastAsiaTheme="majorEastAsia" w:hAnsi="Times New Roman" w:cstheme="majorBidi"/>
      <w:b/>
      <w:bCs/>
      <w:sz w:val="32"/>
      <w:szCs w:val="32"/>
    </w:rPr>
  </w:style>
  <w:style w:type="character" w:customStyle="1" w:styleId="Ttulo2Car">
    <w:name w:val="Título 2 Car"/>
    <w:basedOn w:val="Fuentedeprrafopredeter"/>
    <w:link w:val="Ttulo2"/>
    <w:uiPriority w:val="9"/>
    <w:rsid w:val="00114AAE"/>
    <w:rPr>
      <w:rFonts w:ascii="Times New Roman" w:eastAsiaTheme="majorEastAsia" w:hAnsi="Times New Roman" w:cstheme="majorBidi"/>
      <w:b/>
      <w:bCs/>
      <w:sz w:val="24"/>
      <w:szCs w:val="24"/>
    </w:rPr>
  </w:style>
  <w:style w:type="character" w:customStyle="1" w:styleId="Ttulo3Car">
    <w:name w:val="Título 3 Car"/>
    <w:basedOn w:val="Fuentedeprrafopredeter"/>
    <w:link w:val="Ttulo3"/>
    <w:uiPriority w:val="9"/>
    <w:rsid w:val="00114AAE"/>
    <w:rPr>
      <w:rFonts w:ascii="Times New Roman" w:eastAsiaTheme="majorEastAsia" w:hAnsi="Times New Roman" w:cs="Times New Roman"/>
      <w:b/>
      <w:bCs/>
      <w:sz w:val="24"/>
      <w:szCs w:val="24"/>
    </w:rPr>
  </w:style>
  <w:style w:type="paragraph" w:styleId="Ttulo">
    <w:name w:val="Title"/>
    <w:basedOn w:val="Normal"/>
    <w:next w:val="Normal"/>
    <w:link w:val="TtuloCar"/>
    <w:autoRedefine/>
    <w:uiPriority w:val="10"/>
    <w:qFormat/>
    <w:rsid w:val="009729BE"/>
    <w:pPr>
      <w:spacing w:after="0" w:line="240" w:lineRule="auto"/>
      <w:contextualSpacing/>
    </w:pPr>
    <w:rPr>
      <w:rFonts w:eastAsiaTheme="majorEastAsia" w:cstheme="majorBidi"/>
      <w:spacing w:val="-10"/>
      <w:kern w:val="28"/>
      <w:sz w:val="56"/>
      <w:szCs w:val="56"/>
    </w:rPr>
  </w:style>
  <w:style w:type="character" w:customStyle="1" w:styleId="TtuloCar">
    <w:name w:val="Título Car"/>
    <w:basedOn w:val="Fuentedeprrafopredeter"/>
    <w:link w:val="Ttulo"/>
    <w:uiPriority w:val="10"/>
    <w:rsid w:val="009729BE"/>
    <w:rPr>
      <w:rFonts w:ascii="Times New Roman" w:eastAsiaTheme="majorEastAsia" w:hAnsi="Times New Roman" w:cstheme="majorBidi"/>
      <w:spacing w:val="-10"/>
      <w:kern w:val="28"/>
      <w:sz w:val="56"/>
      <w:szCs w:val="56"/>
    </w:rPr>
  </w:style>
  <w:style w:type="paragraph" w:styleId="Prrafodelista">
    <w:name w:val="List Paragraph"/>
    <w:basedOn w:val="Normal"/>
    <w:uiPriority w:val="34"/>
    <w:qFormat/>
    <w:rsid w:val="005A46A9"/>
    <w:pPr>
      <w:ind w:left="720"/>
      <w:contextualSpacing/>
    </w:pPr>
  </w:style>
  <w:style w:type="paragraph" w:customStyle="1" w:styleId="citation">
    <w:name w:val="citation"/>
    <w:basedOn w:val="Normal"/>
    <w:rsid w:val="008B720D"/>
    <w:pPr>
      <w:spacing w:before="100" w:beforeAutospacing="1" w:after="100" w:afterAutospacing="1" w:line="240" w:lineRule="auto"/>
      <w:jc w:val="left"/>
    </w:pPr>
    <w:rPr>
      <w:rFonts w:eastAsia="Times New Roman" w:cs="Times New Roman"/>
      <w:szCs w:val="24"/>
      <w:lang w:eastAsia="es-CL"/>
    </w:rPr>
  </w:style>
  <w:style w:type="character" w:customStyle="1" w:styleId="citation-content">
    <w:name w:val="citation-content"/>
    <w:basedOn w:val="Fuentedeprrafopredeter"/>
    <w:rsid w:val="008B720D"/>
  </w:style>
  <w:style w:type="paragraph" w:customStyle="1" w:styleId="in-text-citation">
    <w:name w:val="in-text-citation"/>
    <w:basedOn w:val="Normal"/>
    <w:rsid w:val="008B720D"/>
    <w:pPr>
      <w:spacing w:before="100" w:beforeAutospacing="1" w:after="100" w:afterAutospacing="1" w:line="240" w:lineRule="auto"/>
      <w:jc w:val="left"/>
    </w:pPr>
    <w:rPr>
      <w:rFonts w:eastAsia="Times New Roman" w:cs="Times New Roman"/>
      <w:szCs w:val="24"/>
      <w:lang w:eastAsia="es-CL"/>
    </w:rPr>
  </w:style>
  <w:style w:type="character" w:styleId="Textoennegrita">
    <w:name w:val="Strong"/>
    <w:basedOn w:val="Fuentedeprrafopredeter"/>
    <w:uiPriority w:val="22"/>
    <w:qFormat/>
    <w:rsid w:val="008B720D"/>
    <w:rPr>
      <w:b/>
      <w:bCs/>
    </w:rPr>
  </w:style>
  <w:style w:type="character" w:customStyle="1" w:styleId="copy-in-text-citation">
    <w:name w:val="copy-in-text-citation"/>
    <w:basedOn w:val="Fuentedeprrafopredeter"/>
    <w:rsid w:val="008B720D"/>
  </w:style>
  <w:style w:type="character" w:customStyle="1" w:styleId="page-number-substitute">
    <w:name w:val="page-number-substitute"/>
    <w:basedOn w:val="Fuentedeprrafopredeter"/>
    <w:rsid w:val="008B720D"/>
  </w:style>
  <w:style w:type="paragraph" w:styleId="Sinespaciado">
    <w:name w:val="No Spacing"/>
    <w:link w:val="SinespaciadoCar"/>
    <w:uiPriority w:val="1"/>
    <w:qFormat/>
    <w:rsid w:val="00946F95"/>
    <w:pPr>
      <w:spacing w:after="0" w:line="240" w:lineRule="auto"/>
      <w:jc w:val="both"/>
    </w:pPr>
    <w:rPr>
      <w:rFonts w:ascii="Times New Roman" w:hAnsi="Times New Roman"/>
      <w:sz w:val="24"/>
    </w:rPr>
  </w:style>
  <w:style w:type="paragraph" w:styleId="Textonotapie">
    <w:name w:val="footnote text"/>
    <w:basedOn w:val="Normal"/>
    <w:link w:val="TextonotapieCar"/>
    <w:uiPriority w:val="99"/>
    <w:semiHidden/>
    <w:unhideWhenUsed/>
    <w:rsid w:val="003559F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559F1"/>
    <w:rPr>
      <w:rFonts w:ascii="Times New Roman" w:hAnsi="Times New Roman"/>
      <w:sz w:val="20"/>
      <w:szCs w:val="20"/>
    </w:rPr>
  </w:style>
  <w:style w:type="character" w:styleId="Refdenotaalpie">
    <w:name w:val="footnote reference"/>
    <w:basedOn w:val="Fuentedeprrafopredeter"/>
    <w:uiPriority w:val="99"/>
    <w:semiHidden/>
    <w:unhideWhenUsed/>
    <w:rsid w:val="003559F1"/>
    <w:rPr>
      <w:vertAlign w:val="superscript"/>
    </w:rPr>
  </w:style>
  <w:style w:type="character" w:styleId="Textodelmarcadordeposicin">
    <w:name w:val="Placeholder Text"/>
    <w:basedOn w:val="Fuentedeprrafopredeter"/>
    <w:uiPriority w:val="99"/>
    <w:semiHidden/>
    <w:rsid w:val="00EC7D85"/>
    <w:rPr>
      <w:color w:val="808080"/>
    </w:rPr>
  </w:style>
  <w:style w:type="character" w:styleId="Refdecomentario">
    <w:name w:val="annotation reference"/>
    <w:basedOn w:val="Fuentedeprrafopredeter"/>
    <w:uiPriority w:val="99"/>
    <w:semiHidden/>
    <w:unhideWhenUsed/>
    <w:rsid w:val="004F164D"/>
    <w:rPr>
      <w:sz w:val="16"/>
      <w:szCs w:val="16"/>
    </w:rPr>
  </w:style>
  <w:style w:type="paragraph" w:styleId="Textocomentario">
    <w:name w:val="annotation text"/>
    <w:basedOn w:val="Normal"/>
    <w:link w:val="TextocomentarioCar"/>
    <w:uiPriority w:val="99"/>
    <w:semiHidden/>
    <w:unhideWhenUsed/>
    <w:rsid w:val="004F164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F164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4F164D"/>
    <w:rPr>
      <w:b/>
      <w:bCs/>
    </w:rPr>
  </w:style>
  <w:style w:type="character" w:customStyle="1" w:styleId="AsuntodelcomentarioCar">
    <w:name w:val="Asunto del comentario Car"/>
    <w:basedOn w:val="TextocomentarioCar"/>
    <w:link w:val="Asuntodelcomentario"/>
    <w:uiPriority w:val="99"/>
    <w:semiHidden/>
    <w:rsid w:val="004F164D"/>
    <w:rPr>
      <w:rFonts w:ascii="Times New Roman" w:hAnsi="Times New Roman"/>
      <w:b/>
      <w:bCs/>
      <w:sz w:val="20"/>
      <w:szCs w:val="20"/>
    </w:rPr>
  </w:style>
  <w:style w:type="table" w:styleId="Tablaconcuadrcula">
    <w:name w:val="Table Grid"/>
    <w:basedOn w:val="Tablanormal"/>
    <w:uiPriority w:val="39"/>
    <w:rsid w:val="009244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5">
    <w:name w:val="Grid Table 5 Dark Accent 5"/>
    <w:basedOn w:val="Tablanormal"/>
    <w:uiPriority w:val="50"/>
    <w:rsid w:val="000E27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5oscura-nfasis3">
    <w:name w:val="Grid Table 5 Dark Accent 3"/>
    <w:basedOn w:val="Tablanormal"/>
    <w:uiPriority w:val="50"/>
    <w:rsid w:val="000E27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lista7concolores-nfasis6">
    <w:name w:val="List Table 7 Colorful Accent 6"/>
    <w:basedOn w:val="Tablanormal"/>
    <w:uiPriority w:val="52"/>
    <w:rsid w:val="000E2750"/>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4-nfasis6">
    <w:name w:val="List Table 4 Accent 6"/>
    <w:basedOn w:val="Tablanormal"/>
    <w:uiPriority w:val="49"/>
    <w:rsid w:val="000E275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nfasis6">
    <w:name w:val="Grid Table 5 Dark Accent 6"/>
    <w:basedOn w:val="Tablanormal"/>
    <w:uiPriority w:val="50"/>
    <w:rsid w:val="000E27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Hipervnculo">
    <w:name w:val="Hyperlink"/>
    <w:basedOn w:val="Fuentedeprrafopredeter"/>
    <w:uiPriority w:val="99"/>
    <w:unhideWhenUsed/>
    <w:rsid w:val="00235B50"/>
    <w:rPr>
      <w:color w:val="0563C1" w:themeColor="hyperlink"/>
      <w:u w:val="single"/>
    </w:rPr>
  </w:style>
  <w:style w:type="character" w:styleId="Mencinsinresolver">
    <w:name w:val="Unresolved Mention"/>
    <w:basedOn w:val="Fuentedeprrafopredeter"/>
    <w:uiPriority w:val="99"/>
    <w:semiHidden/>
    <w:unhideWhenUsed/>
    <w:rsid w:val="00235B50"/>
    <w:rPr>
      <w:color w:val="605E5C"/>
      <w:shd w:val="clear" w:color="auto" w:fill="E1DFDD"/>
    </w:rPr>
  </w:style>
  <w:style w:type="table" w:styleId="Tablaconcuadrcula4-nfasis6">
    <w:name w:val="Grid Table 4 Accent 6"/>
    <w:basedOn w:val="Tablanormal"/>
    <w:uiPriority w:val="49"/>
    <w:rsid w:val="00AA275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normal5">
    <w:name w:val="Plain Table 5"/>
    <w:basedOn w:val="Tablanormal"/>
    <w:uiPriority w:val="45"/>
    <w:rsid w:val="00983AA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Descripcin">
    <w:name w:val="caption"/>
    <w:basedOn w:val="Normal"/>
    <w:next w:val="Normal"/>
    <w:uiPriority w:val="35"/>
    <w:unhideWhenUsed/>
    <w:qFormat/>
    <w:rsid w:val="00884865"/>
    <w:pPr>
      <w:spacing w:after="200" w:line="240" w:lineRule="auto"/>
    </w:pPr>
    <w:rPr>
      <w:i/>
      <w:iCs/>
      <w:color w:val="44546A" w:themeColor="text2"/>
      <w:sz w:val="18"/>
      <w:szCs w:val="18"/>
    </w:rPr>
  </w:style>
  <w:style w:type="paragraph" w:styleId="Bibliografa">
    <w:name w:val="Bibliography"/>
    <w:basedOn w:val="Normal"/>
    <w:next w:val="Normal"/>
    <w:uiPriority w:val="37"/>
    <w:unhideWhenUsed/>
    <w:rsid w:val="00F60B0E"/>
  </w:style>
  <w:style w:type="paragraph" w:styleId="TtuloTDC">
    <w:name w:val="TOC Heading"/>
    <w:basedOn w:val="Ttulo1"/>
    <w:next w:val="Normal"/>
    <w:uiPriority w:val="39"/>
    <w:unhideWhenUsed/>
    <w:qFormat/>
    <w:rsid w:val="00944D3E"/>
    <w:pPr>
      <w:spacing w:line="259" w:lineRule="auto"/>
      <w:jc w:val="left"/>
      <w:outlineLvl w:val="9"/>
    </w:pPr>
    <w:rPr>
      <w:rFonts w:asciiTheme="majorHAnsi" w:hAnsiTheme="majorHAnsi"/>
      <w:color w:val="2F5496" w:themeColor="accent1" w:themeShade="BF"/>
      <w:lang w:eastAsia="es-CL"/>
    </w:rPr>
  </w:style>
  <w:style w:type="paragraph" w:styleId="TDC1">
    <w:name w:val="toc 1"/>
    <w:basedOn w:val="Normal"/>
    <w:next w:val="Normal"/>
    <w:autoRedefine/>
    <w:uiPriority w:val="39"/>
    <w:unhideWhenUsed/>
    <w:rsid w:val="00944D3E"/>
    <w:pPr>
      <w:spacing w:after="100"/>
    </w:pPr>
  </w:style>
  <w:style w:type="paragraph" w:styleId="TDC2">
    <w:name w:val="toc 2"/>
    <w:basedOn w:val="Normal"/>
    <w:next w:val="Normal"/>
    <w:autoRedefine/>
    <w:uiPriority w:val="39"/>
    <w:unhideWhenUsed/>
    <w:rsid w:val="00944D3E"/>
    <w:pPr>
      <w:spacing w:after="100"/>
      <w:ind w:left="240"/>
    </w:pPr>
  </w:style>
  <w:style w:type="paragraph" w:styleId="TDC3">
    <w:name w:val="toc 3"/>
    <w:basedOn w:val="Normal"/>
    <w:next w:val="Normal"/>
    <w:autoRedefine/>
    <w:uiPriority w:val="39"/>
    <w:unhideWhenUsed/>
    <w:rsid w:val="00944D3E"/>
    <w:pPr>
      <w:spacing w:after="100"/>
      <w:ind w:left="480"/>
    </w:pPr>
  </w:style>
  <w:style w:type="character" w:customStyle="1" w:styleId="SinespaciadoCar">
    <w:name w:val="Sin espaciado Car"/>
    <w:basedOn w:val="Fuentedeprrafopredeter"/>
    <w:link w:val="Sinespaciado"/>
    <w:uiPriority w:val="1"/>
    <w:rsid w:val="00944D3E"/>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66538">
      <w:bodyDiv w:val="1"/>
      <w:marLeft w:val="0"/>
      <w:marRight w:val="0"/>
      <w:marTop w:val="0"/>
      <w:marBottom w:val="0"/>
      <w:divBdr>
        <w:top w:val="none" w:sz="0" w:space="0" w:color="auto"/>
        <w:left w:val="none" w:sz="0" w:space="0" w:color="auto"/>
        <w:bottom w:val="none" w:sz="0" w:space="0" w:color="auto"/>
        <w:right w:val="none" w:sz="0" w:space="0" w:color="auto"/>
      </w:divBdr>
    </w:div>
    <w:div w:id="164168551">
      <w:bodyDiv w:val="1"/>
      <w:marLeft w:val="0"/>
      <w:marRight w:val="0"/>
      <w:marTop w:val="0"/>
      <w:marBottom w:val="0"/>
      <w:divBdr>
        <w:top w:val="none" w:sz="0" w:space="0" w:color="auto"/>
        <w:left w:val="none" w:sz="0" w:space="0" w:color="auto"/>
        <w:bottom w:val="none" w:sz="0" w:space="0" w:color="auto"/>
        <w:right w:val="none" w:sz="0" w:space="0" w:color="auto"/>
      </w:divBdr>
    </w:div>
    <w:div w:id="271279801">
      <w:bodyDiv w:val="1"/>
      <w:marLeft w:val="0"/>
      <w:marRight w:val="0"/>
      <w:marTop w:val="0"/>
      <w:marBottom w:val="0"/>
      <w:divBdr>
        <w:top w:val="none" w:sz="0" w:space="0" w:color="auto"/>
        <w:left w:val="none" w:sz="0" w:space="0" w:color="auto"/>
        <w:bottom w:val="none" w:sz="0" w:space="0" w:color="auto"/>
        <w:right w:val="none" w:sz="0" w:space="0" w:color="auto"/>
      </w:divBdr>
    </w:div>
    <w:div w:id="296572481">
      <w:bodyDiv w:val="1"/>
      <w:marLeft w:val="0"/>
      <w:marRight w:val="0"/>
      <w:marTop w:val="0"/>
      <w:marBottom w:val="0"/>
      <w:divBdr>
        <w:top w:val="none" w:sz="0" w:space="0" w:color="auto"/>
        <w:left w:val="none" w:sz="0" w:space="0" w:color="auto"/>
        <w:bottom w:val="none" w:sz="0" w:space="0" w:color="auto"/>
        <w:right w:val="none" w:sz="0" w:space="0" w:color="auto"/>
      </w:divBdr>
    </w:div>
    <w:div w:id="413628578">
      <w:bodyDiv w:val="1"/>
      <w:marLeft w:val="0"/>
      <w:marRight w:val="0"/>
      <w:marTop w:val="0"/>
      <w:marBottom w:val="0"/>
      <w:divBdr>
        <w:top w:val="none" w:sz="0" w:space="0" w:color="auto"/>
        <w:left w:val="none" w:sz="0" w:space="0" w:color="auto"/>
        <w:bottom w:val="none" w:sz="0" w:space="0" w:color="auto"/>
        <w:right w:val="none" w:sz="0" w:space="0" w:color="auto"/>
      </w:divBdr>
    </w:div>
    <w:div w:id="649477335">
      <w:bodyDiv w:val="1"/>
      <w:marLeft w:val="0"/>
      <w:marRight w:val="0"/>
      <w:marTop w:val="0"/>
      <w:marBottom w:val="0"/>
      <w:divBdr>
        <w:top w:val="none" w:sz="0" w:space="0" w:color="auto"/>
        <w:left w:val="none" w:sz="0" w:space="0" w:color="auto"/>
        <w:bottom w:val="none" w:sz="0" w:space="0" w:color="auto"/>
        <w:right w:val="none" w:sz="0" w:space="0" w:color="auto"/>
      </w:divBdr>
    </w:div>
    <w:div w:id="788472183">
      <w:bodyDiv w:val="1"/>
      <w:marLeft w:val="0"/>
      <w:marRight w:val="0"/>
      <w:marTop w:val="0"/>
      <w:marBottom w:val="0"/>
      <w:divBdr>
        <w:top w:val="none" w:sz="0" w:space="0" w:color="auto"/>
        <w:left w:val="none" w:sz="0" w:space="0" w:color="auto"/>
        <w:bottom w:val="none" w:sz="0" w:space="0" w:color="auto"/>
        <w:right w:val="none" w:sz="0" w:space="0" w:color="auto"/>
      </w:divBdr>
    </w:div>
    <w:div w:id="944994510">
      <w:bodyDiv w:val="1"/>
      <w:marLeft w:val="0"/>
      <w:marRight w:val="0"/>
      <w:marTop w:val="0"/>
      <w:marBottom w:val="0"/>
      <w:divBdr>
        <w:top w:val="none" w:sz="0" w:space="0" w:color="auto"/>
        <w:left w:val="none" w:sz="0" w:space="0" w:color="auto"/>
        <w:bottom w:val="none" w:sz="0" w:space="0" w:color="auto"/>
        <w:right w:val="none" w:sz="0" w:space="0" w:color="auto"/>
      </w:divBdr>
    </w:div>
    <w:div w:id="972713660">
      <w:bodyDiv w:val="1"/>
      <w:marLeft w:val="0"/>
      <w:marRight w:val="0"/>
      <w:marTop w:val="0"/>
      <w:marBottom w:val="0"/>
      <w:divBdr>
        <w:top w:val="none" w:sz="0" w:space="0" w:color="auto"/>
        <w:left w:val="none" w:sz="0" w:space="0" w:color="auto"/>
        <w:bottom w:val="none" w:sz="0" w:space="0" w:color="auto"/>
        <w:right w:val="none" w:sz="0" w:space="0" w:color="auto"/>
      </w:divBdr>
    </w:div>
    <w:div w:id="1462308790">
      <w:bodyDiv w:val="1"/>
      <w:marLeft w:val="0"/>
      <w:marRight w:val="0"/>
      <w:marTop w:val="0"/>
      <w:marBottom w:val="0"/>
      <w:divBdr>
        <w:top w:val="none" w:sz="0" w:space="0" w:color="auto"/>
        <w:left w:val="none" w:sz="0" w:space="0" w:color="auto"/>
        <w:bottom w:val="none" w:sz="0" w:space="0" w:color="auto"/>
        <w:right w:val="none" w:sz="0" w:space="0" w:color="auto"/>
      </w:divBdr>
    </w:div>
    <w:div w:id="1874296317">
      <w:bodyDiv w:val="1"/>
      <w:marLeft w:val="0"/>
      <w:marRight w:val="0"/>
      <w:marTop w:val="0"/>
      <w:marBottom w:val="0"/>
      <w:divBdr>
        <w:top w:val="none" w:sz="0" w:space="0" w:color="auto"/>
        <w:left w:val="none" w:sz="0" w:space="0" w:color="auto"/>
        <w:bottom w:val="none" w:sz="0" w:space="0" w:color="auto"/>
        <w:right w:val="none" w:sz="0" w:space="0" w:color="auto"/>
      </w:divBdr>
    </w:div>
    <w:div w:id="2110347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researchgate.net/figure/Tabular-example-of-the-Apriori-algorithm-process-Processing-example-of-the-Apriori_fig3_335323554" TargetMode="External"/><Relationship Id="rId1" Type="http://schemas.openxmlformats.org/officeDocument/2006/relationships/hyperlink" Target="https://dwgeek.com/mining-frequent-itemsets-apriori-algorithm.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09AFC3318E641AEBE2448597CA5E67F"/>
        <w:category>
          <w:name w:val="General"/>
          <w:gallery w:val="placeholder"/>
        </w:category>
        <w:types>
          <w:type w:val="bbPlcHdr"/>
        </w:types>
        <w:behaviors>
          <w:behavior w:val="content"/>
        </w:behaviors>
        <w:guid w:val="{77AC4B7F-3F7A-4DC9-8687-AEBABB1E8824}"/>
      </w:docPartPr>
      <w:docPartBody>
        <w:p w:rsidR="00A53804" w:rsidRDefault="0014077E" w:rsidP="0014077E">
          <w:pPr>
            <w:pStyle w:val="109AFC3318E641AEBE2448597CA5E67F"/>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Sans">
    <w:altName w:val="Noto Sans"/>
    <w:charset w:val="00"/>
    <w:family w:val="swiss"/>
    <w:pitch w:val="variable"/>
    <w:sig w:usb0="E00082FF" w:usb1="400078F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77E"/>
    <w:rsid w:val="0014077E"/>
    <w:rsid w:val="00710A00"/>
    <w:rsid w:val="00795A89"/>
    <w:rsid w:val="009F2E0A"/>
    <w:rsid w:val="00A5380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09AFC3318E641AEBE2448597CA5E67F">
    <w:name w:val="109AFC3318E641AEBE2448597CA5E67F"/>
    <w:rsid w:val="001407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Tan12</b:Tag>
    <b:SourceType>JournalArticle</b:SourceType>
    <b:Guid>{C73D2C79-6225-4DB6-A088-1E887617EFCF}</b:Guid>
    <b:Author>
      <b:Author>
        <b:NameList>
          <b:Person>
            <b:Last>Tan</b:Last>
            <b:First>Jun</b:First>
          </b:Person>
        </b:NameList>
      </b:Author>
    </b:Author>
    <b:Title>Different Types of Association Rules Mining Review</b:Title>
    <b:Year>2012</b:Year>
    <b:City>Hunan, China</b:City>
    <b:Publisher>Trans tech Publications</b:Publisher>
    <b:Medium>Documento</b:Medium>
    <b:JournalName>Applied Mechanics and Materials</b:JournalName>
    <b:RefOrder>1</b:RefOrder>
  </b:Source>
  <b:Source>
    <b:Tag>Mic</b:Tag>
    <b:SourceType>Report</b:SourceType>
    <b:Guid>{5C344B1D-6951-4A3B-AD6D-6FCCA87327AA}</b:Guid>
    <b:Title>Visualizing Association Rules: Introduction to the R-extension Package arulesViz</b:Title>
    <b:Author>
      <b:Author>
        <b:NameList>
          <b:Person>
            <b:Last>Michael Hahsler</b:Last>
            <b:First>Sudheer</b:First>
            <b:Middle>Chelluboina</b:Middle>
          </b:Person>
        </b:NameList>
      </b:Author>
    </b:Author>
    <b:RefOrder>2</b:RefOrder>
  </b:Source>
  <b:Source>
    <b:Tag>Edu</b:Tag>
    <b:SourceType>Report</b:SourceType>
    <b:Guid>{9358CC40-F27B-43AD-AB48-E6FE9560AACB}</b:Guid>
    <b:Author>
      <b:Author>
        <b:NameList>
          <b:Person>
            <b:Last>Eduardo Barros</b:Last>
            <b:First>Daniel</b:First>
            <b:Middle>Díaz, Ignacio Pérez</b:Middle>
          </b:Person>
        </b:NameList>
      </b:Author>
    </b:Author>
    <b:Title>La integración de la evidencia científica en los procesos de selección: una propuesta para prácticas en Chile.</b:Title>
    <b:Publisher>UAH/Ediciones</b:Publisher>
    <b:City>Santiago de Chile</b:City>
    <b:RefOrder>3</b:RefOrder>
  </b:Source>
  <b:Source>
    <b:Tag>Edu1</b:Tag>
    <b:SourceType>JournalArticle</b:SourceType>
    <b:Guid>{1C8D2215-5B3A-42A9-8DEF-0A1207376BFE}</b:Guid>
    <b:Title>Problemas y desafíos de la selección de personas en Chile</b:Title>
    <b:Author>
      <b:Author>
        <b:NameList>
          <b:Person>
            <b:Last>Barros</b:Last>
            <b:First>Eduardo</b:First>
          </b:Person>
        </b:NameList>
      </b:Author>
    </b:Author>
    <b:JournalName>Administración y economía UC</b:JournalName>
    <b:Pages>16-21</b:Pages>
    <b:RefOrder>4</b:RefOrder>
  </b:Source>
  <b:Source>
    <b:Tag>Rob03</b:Tag>
    <b:SourceType>JournalArticle</b:SourceType>
    <b:Guid>{0EB0FBEF-6601-495C-A643-8551588DFCAA}</b:Guid>
    <b:Author>
      <b:Author>
        <b:NameList>
          <b:Person>
            <b:Last>Burnett</b:Last>
            <b:First>Robert</b:First>
            <b:Middle>P. Tett and Dawn D.</b:Middle>
          </b:Person>
        </b:NameList>
      </b:Author>
    </b:Author>
    <b:Title>A Personality Trait-Based Interactionist Model of Job Performance</b:Title>
    <b:JournalName>Journal of Applied Psychology</b:JournalName>
    <b:Year>2003</b:Year>
    <b:RefOrder>5</b:RefOrder>
  </b:Source>
  <b:Source>
    <b:Tag>Sye13</b:Tag>
    <b:SourceType>JournalArticle</b:SourceType>
    <b:Guid>{69250962-7D3E-4F5A-A5C5-8AF196E31C94}</b:Guid>
    <b:Author>
      <b:Author>
        <b:NameList>
          <b:Person>
            <b:Last>Syed Khalid Perwez</b:Last>
            <b:First>Hamza</b:First>
            <b:Middle>Mohd. Zubair, Muhammad Rukunuddin Ghalib, Kauser Ahmed</b:Middle>
          </b:Person>
        </b:NameList>
      </b:Author>
    </b:Author>
    <b:Title>Association Rule Mining Technique for Psychometric Personality Testing and Behaviour Prediction.</b:Title>
    <b:JournalName>International Journal of Engineering and Technology</b:JournalName>
    <b:Year>2013</b:Year>
    <b:RefOrder>6</b:RefOrder>
  </b:Source>
  <b:Source>
    <b:Tag>Alb05</b:Tag>
    <b:SourceType>Book</b:SourceType>
    <b:Guid>{683FCD1B-73F9-4550-AD4F-EAB90D5186F2}</b:Guid>
    <b:Title>Contemporary Psychometrics</b:Title>
    <b:Year>2005</b:Year>
    <b:Author>
      <b:Author>
        <b:NameList>
          <b:Person>
            <b:Last>Albert Maydeu-Olivares</b:Last>
            <b:First>John</b:First>
            <b:Middle>J. McArdle</b:Middle>
          </b:Person>
        </b:NameList>
      </b:Author>
    </b:Author>
    <b:City>Mahwah, New Jersey</b:City>
    <b:Publisher>Lawrence Erlbaum Associates, Publishers</b:Publisher>
    <b:RefOrder>7</b:RefOrder>
  </b:Source>
  <b:Source>
    <b:Tag>Man14</b:Tag>
    <b:SourceType>Book</b:SourceType>
    <b:Guid>{5CD3A70E-C62F-4C00-A82E-9CCC8FD0F6FA}</b:Guid>
    <b:Author>
      <b:Author>
        <b:NameList>
          <b:Person>
            <b:Last>Manuel Cárdenas</b:Last>
            <b:First>Héctor</b:First>
            <b:Middle>Arancibia</b:Middle>
          </b:Person>
        </b:NameList>
      </b:Author>
    </b:Author>
    <b:Title>Potencia Estadística y Cálculo del Tamaño del Efecto en G*Power: Complementos a las Pruebas de Significación Estadística y su Applicación en Psicología</b:Title>
    <b:Year>2014</b:Year>
    <b:City>Valparaíso, Chile</b:City>
    <b:Publisher>Universidad de Valparaíso</b:Publisher>
    <b:RefOrder>8</b:RefOrder>
  </b:Source>
  <b:Source>
    <b:Tag>Min15</b:Tag>
    <b:SourceType>ConferenceProceedings</b:SourceType>
    <b:Guid>{E5A5FEDF-4459-4F50-BE55-822BDCACB906}</b:Guid>
    <b:Title>Mining Association Rules on Students’ Profiles and Personality Types</b:Title>
    <b:Year>2015</b:Year>
    <b:City>Hong Kong</b:City>
    <b:ConferenceName>Proceedings of the International MultiConference of Engineers and Computer Scientists</b:ConferenceName>
    <b:RefOrder>9</b:RefOrder>
  </b:Source>
  <b:Source>
    <b:Tag>Pri17</b:Tag>
    <b:SourceType>Book</b:SourceType>
    <b:Guid>{FE4BF42D-C9E4-42B1-8895-BAFC891BB064}</b:Guid>
    <b:Author>
      <b:Author>
        <b:NameList>
          <b:Person>
            <b:Last>Price</b:Last>
            <b:First>Larry</b:First>
            <b:Middle>R.</b:Middle>
          </b:Person>
        </b:NameList>
      </b:Author>
    </b:Author>
    <b:Title>Psychometric Methods: theory into Practice.</b:Title>
    <b:Year>2017</b:Year>
    <b:City>New York</b:City>
    <b:Publisher>The Guildford Press</b:Publisher>
    <b:RefOrder>10</b:RefOrder>
  </b:Source>
  <b:Source>
    <b:Tag>Fra98</b:Tag>
    <b:SourceType>Book</b:SourceType>
    <b:Guid>{FB42A6CF-F646-4DE6-A347-87ED7C3FABE8}</b:Guid>
    <b:Author>
      <b:Author>
        <b:NameList>
          <b:Person>
            <b:Last>Frank L. Schimdt</b:Last>
            <b:First>John</b:First>
            <b:Middle>E. Hunter</b:Middle>
          </b:Person>
        </b:NameList>
      </b:Author>
    </b:Author>
    <b:Title>The Validity and Utility of Selection Methods in Personnel Psychology: Practical and Theoretical Implications of 85 Years of Research Findings.</b:Title>
    <b:Year>1998</b:Year>
    <b:City>Iowa</b:City>
    <b:Publisher>Psychological Bulletin</b:Publisher>
    <b:RefOrder>11</b:RefOrder>
  </b:Source>
  <b:Source>
    <b:Tag>Deb10</b:Tag>
    <b:SourceType>Book</b:SourceType>
    <b:Guid>{D49AACD7-FE9A-4D72-B018-D75602D0EBA9}</b:Guid>
    <b:Author>
      <b:Author>
        <b:NameList>
          <b:Person>
            <b:Last>Deborah L. Whetzel</b:Last>
            <b:First>Michael</b:First>
            <b:Middle>A. McDaniel, Amy Powell Yost, Nicole Kim</b:Middle>
          </b:Person>
        </b:NameList>
      </b:Author>
    </b:Author>
    <b:Title>Linearity of Personality–Performance Relationships: A Large Scale Examination</b:Title>
    <b:Year>2010</b:Year>
    <b:City>Tampa</b:City>
    <b:Publisher>International Journal of Selection and Assessment</b:Publisher>
    <b:RefOrder>12</b:RefOrder>
  </b:Source>
  <b:Source>
    <b:Tag>Han11</b:Tag>
    <b:SourceType>Book</b:SourceType>
    <b:Guid>{95DC83D6-D6D1-4363-BE04-187F67DE731C}</b:Guid>
    <b:Author>
      <b:Author>
        <b:NameList>
          <b:Person>
            <b:Last>Hans-Georg Wolff</b:Last>
            <b:First>Sowon</b:First>
            <b:Middle>Kim</b:Middle>
          </b:Person>
        </b:NameList>
      </b:Author>
    </b:Author>
    <b:Title>The relationship between networking behaviors and the Big Five personality dimension</b:Title>
    <b:Year>2011</b:Year>
    <b:Publisher>Emeral group</b:Publisher>
    <b:RefOrder>13</b:RefOrder>
  </b:Source>
  <b:Source>
    <b:Tag>Jen07</b:Tag>
    <b:SourceType>JournalArticle</b:SourceType>
    <b:Guid>{073A282E-8B31-4EF6-9860-88850F659017}</b:Guid>
    <b:Title>Foundations and Assummptions of the Scientist-Practitioner Model</b:Title>
    <b:Year>2007</b:Year>
    <b:Author>
      <b:Author>
        <b:NameList>
          <b:Person>
            <b:Last>Jennifer L. Jones</b:Last>
            <b:First>Shannon</b:First>
            <b:Middle>L. Mehr</b:Middle>
          </b:Person>
        </b:NameList>
      </b:Author>
    </b:Author>
    <b:JournalName>Sage Journals</b:JournalName>
    <b:RefOrder>14</b:RefOrder>
  </b:Source>
  <b:Source>
    <b:Tag>Jef06</b:Tag>
    <b:SourceType>JournalArticle</b:SourceType>
    <b:Guid>{FD415495-8317-4EDD-A3DC-CAC50927376F}</b:Guid>
    <b:Author>
      <b:Author>
        <b:NameList>
          <b:Person>
            <b:Last>Jeffrery Pfeffer</b:Last>
            <b:First>Robert</b:First>
            <b:Middle>I. Sutton</b:Middle>
          </b:Person>
        </b:NameList>
      </b:Author>
    </b:Author>
    <b:Title>Evidence-Based Management</b:Title>
    <b:JournalName>Harvard Business Review</b:JournalName>
    <b:Year>2006</b:Year>
    <b:RefOrder>15</b:RefOrder>
  </b:Source>
  <b:Source>
    <b:Tag>Rak94</b:Tag>
    <b:SourceType>JournalArticle</b:SourceType>
    <b:Guid>{85D93D1C-FC71-4B99-83B0-8B267C5626B9}</b:Guid>
    <b:Author>
      <b:Author>
        <b:NameList>
          <b:Person>
            <b:Last>Rakesh Agrawal</b:Last>
            <b:First>Ramakrishnan</b:First>
            <b:Middle>Srikant</b:Middle>
          </b:Person>
        </b:NameList>
      </b:Author>
    </b:Author>
    <b:Title>Fast Algorithms for Mining Association Rules</b:Title>
    <b:JournalName>IBM Almaden Research Center</b:JournalName>
    <b:Year>1994</b:Year>
    <b:RefOrder>16</b:RefOrder>
  </b:Source>
</b:Sources>
</file>

<file path=customXml/itemProps1.xml><?xml version="1.0" encoding="utf-8"?>
<ds:datastoreItem xmlns:ds="http://schemas.openxmlformats.org/officeDocument/2006/customXml" ds:itemID="{96F7505E-EED3-4FE4-AAB5-90245C8EE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19068</TotalTime>
  <Pages>31</Pages>
  <Words>7508</Words>
  <Characters>41296</Characters>
  <Application>Microsoft Office Word</Application>
  <DocSecurity>0</DocSecurity>
  <Lines>344</Lines>
  <Paragraphs>97</Paragraphs>
  <ScaleCrop>false</ScaleCrop>
  <HeadingPairs>
    <vt:vector size="2" baseType="variant">
      <vt:variant>
        <vt:lpstr>Título</vt:lpstr>
      </vt:variant>
      <vt:variant>
        <vt:i4>1</vt:i4>
      </vt:variant>
    </vt:vector>
  </HeadingPairs>
  <TitlesOfParts>
    <vt:vector size="1" baseType="lpstr">
      <vt:lpstr/>
    </vt:vector>
  </TitlesOfParts>
  <Company>Alumno: Nicolás rojas ulriksen Profesor guía: John Atkinson</Company>
  <LinksUpToDate>false</LinksUpToDate>
  <CharactersWithSpaces>48707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Proyecto de título</dc:subject>
  <dc:creator>Nicolás Rojas Ulriksen</dc:creator>
  <cp:keywords/>
  <dc:description/>
  <cp:lastModifiedBy>Nicolás Rojas Ulriksen</cp:lastModifiedBy>
  <cp:revision>41</cp:revision>
  <dcterms:created xsi:type="dcterms:W3CDTF">2021-12-15T20:24:00Z</dcterms:created>
  <dcterms:modified xsi:type="dcterms:W3CDTF">2022-01-06T18:35:00Z</dcterms:modified>
</cp:coreProperties>
</file>