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5DD8" w:rsidRPr="00415B0C" w:rsidRDefault="00F4692A">
      <w:pPr>
        <w:rPr>
          <w:rFonts w:ascii="Aptos" w:hAnsi="Aptos"/>
          <w:sz w:val="32"/>
          <w:szCs w:val="32"/>
        </w:rPr>
      </w:pPr>
      <w:r w:rsidRPr="00415B0C">
        <w:rPr>
          <w:rFonts w:ascii="Aptos" w:hAnsi="Aptos"/>
          <w:sz w:val="32"/>
          <w:szCs w:val="32"/>
        </w:rPr>
        <w:t>Wildfire disaster exposure and preterm birth analysis plan</w:t>
      </w:r>
    </w:p>
    <w:p w:rsidR="00644D36" w:rsidRPr="007D3B7D" w:rsidRDefault="00644D36">
      <w:pPr>
        <w:rPr>
          <w:rFonts w:ascii="Aptos" w:hAnsi="Aptos"/>
          <w:b/>
          <w:bCs/>
          <w:u w:val="single"/>
        </w:rPr>
      </w:pPr>
      <w:r w:rsidRPr="007D3B7D">
        <w:rPr>
          <w:rFonts w:ascii="Aptos" w:hAnsi="Aptos"/>
          <w:b/>
          <w:bCs/>
          <w:u w:val="single"/>
        </w:rPr>
        <w:t>Roles:</w:t>
      </w:r>
    </w:p>
    <w:p w:rsidR="00F4692A" w:rsidRPr="00F4692A" w:rsidRDefault="00F4692A">
      <w:pPr>
        <w:rPr>
          <w:rFonts w:ascii="Aptos" w:hAnsi="Aptos"/>
        </w:rPr>
      </w:pPr>
      <w:r w:rsidRPr="00F4692A">
        <w:rPr>
          <w:rFonts w:ascii="Aptos" w:hAnsi="Aptos"/>
        </w:rPr>
        <w:t>Authors:</w:t>
      </w:r>
      <w:r w:rsidRPr="00F4692A">
        <w:rPr>
          <w:rFonts w:ascii="Aptos" w:hAnsi="Aptos"/>
        </w:rPr>
        <w:br/>
      </w:r>
      <w:r w:rsidR="00415B0C">
        <w:rPr>
          <w:rFonts w:ascii="Aptos" w:hAnsi="Aptos"/>
        </w:rPr>
        <w:t>H</w:t>
      </w:r>
      <w:r w:rsidRPr="00F4692A">
        <w:rPr>
          <w:rFonts w:ascii="Aptos" w:hAnsi="Aptos"/>
        </w:rPr>
        <w:t>eather – first author</w:t>
      </w:r>
      <w:r w:rsidR="00415B0C">
        <w:rPr>
          <w:rFonts w:ascii="Aptos" w:hAnsi="Aptos"/>
        </w:rPr>
        <w:t>, main doer of things</w:t>
      </w:r>
    </w:p>
    <w:p w:rsidR="00F4692A" w:rsidRPr="00F4692A" w:rsidRDefault="00F4692A">
      <w:pPr>
        <w:rPr>
          <w:rFonts w:ascii="Aptos" w:hAnsi="Aptos"/>
        </w:rPr>
      </w:pPr>
      <w:r w:rsidRPr="00F4692A">
        <w:rPr>
          <w:rFonts w:ascii="Aptos" w:hAnsi="Aptos"/>
        </w:rPr>
        <w:t>Joan, Tim, Marianthi, Dana, Ray</w:t>
      </w:r>
      <w:r w:rsidR="00FA2AD6">
        <w:rPr>
          <w:rFonts w:ascii="Aptos" w:hAnsi="Aptos"/>
        </w:rPr>
        <w:t xml:space="preserve">, </w:t>
      </w:r>
      <w:r w:rsidR="00FA2AD6">
        <w:t>Anjum</w:t>
      </w:r>
      <w:r w:rsidR="00DF0BBB">
        <w:t>, Marissa</w:t>
      </w:r>
      <w:r w:rsidR="00F367E6">
        <w:t>, Alison Gemmill</w:t>
      </w:r>
    </w:p>
    <w:p w:rsidR="00F4692A" w:rsidRDefault="00F4692A">
      <w:pPr>
        <w:rPr>
          <w:rFonts w:ascii="Aptos" w:hAnsi="Aptos"/>
        </w:rPr>
      </w:pPr>
      <w:r w:rsidRPr="00F4692A">
        <w:rPr>
          <w:rFonts w:ascii="Aptos" w:hAnsi="Aptos"/>
        </w:rPr>
        <w:t>Need a student code reviewer</w:t>
      </w:r>
      <w:r w:rsidR="00FC361A">
        <w:rPr>
          <w:rFonts w:ascii="Aptos" w:hAnsi="Aptos"/>
        </w:rPr>
        <w:t xml:space="preserve">: Hallah (has access to data). </w:t>
      </w:r>
    </w:p>
    <w:p w:rsidR="00431826" w:rsidRDefault="00431826">
      <w:pPr>
        <w:rPr>
          <w:rFonts w:ascii="Aptos" w:hAnsi="Aptos"/>
        </w:rPr>
      </w:pPr>
      <w:r>
        <w:rPr>
          <w:rFonts w:ascii="Aptos" w:hAnsi="Aptos"/>
        </w:rPr>
        <w:t>Dana last author</w:t>
      </w:r>
    </w:p>
    <w:p w:rsidR="00431826" w:rsidRDefault="00431826">
      <w:r>
        <w:t>Supervisors are providing advice and feedback on analysis plan, figures, manuscript, and by coming to mee</w:t>
      </w:r>
      <w:r w:rsidR="00DC6BB8">
        <w:t xml:space="preserve">tings organized by Heather. </w:t>
      </w:r>
    </w:p>
    <w:p w:rsidR="001D57D1" w:rsidRDefault="001D57D1"/>
    <w:p w:rsidR="00644D36" w:rsidRPr="00F81E67" w:rsidRDefault="00F81E67">
      <w:pPr>
        <w:rPr>
          <w:b/>
          <w:bCs/>
          <w:u w:val="single"/>
        </w:rPr>
      </w:pPr>
      <w:r w:rsidRPr="00F81E67">
        <w:rPr>
          <w:b/>
          <w:bCs/>
          <w:u w:val="single"/>
        </w:rPr>
        <w:t>Study question and background:</w:t>
      </w:r>
    </w:p>
    <w:p w:rsidR="00F81E67" w:rsidRDefault="00F81E67" w:rsidP="00F81E67">
      <w:r>
        <w:t>Study question:</w:t>
      </w:r>
    </w:p>
    <w:p w:rsidR="00F81E67" w:rsidRDefault="00F81E67" w:rsidP="00F81E67">
      <w:r>
        <w:t xml:space="preserve">How does wildfire disaster exposure influence risk of preterm birth? </w:t>
      </w:r>
    </w:p>
    <w:p w:rsidR="002E4F2D" w:rsidRDefault="002E4F2D" w:rsidP="00F81E67">
      <w:r>
        <w:t xml:space="preserve">Possible also </w:t>
      </w:r>
      <w:r w:rsidR="00143A29">
        <w:t xml:space="preserve">wildfire disaster -&gt; </w:t>
      </w:r>
      <w:r>
        <w:t>infant mortality as a secondary analysis.</w:t>
      </w:r>
    </w:p>
    <w:p w:rsidR="00712FFA" w:rsidRDefault="00712FFA" w:rsidP="00F81E67">
      <w:r>
        <w:t>Nationwide study aiming to include all counties with data in continental US as well as Hawaii and Alaska</w:t>
      </w:r>
      <w:r w:rsidR="00980645">
        <w:t>.</w:t>
      </w:r>
    </w:p>
    <w:p w:rsidR="00EE2ED9" w:rsidRDefault="00EE2ED9" w:rsidP="00EE2ED9">
      <w:r>
        <w:t>Background:</w:t>
      </w:r>
    </w:p>
    <w:p w:rsidR="00EE2ED9" w:rsidRDefault="00EE2ED9" w:rsidP="00EE2ED9">
      <w:pPr>
        <w:pStyle w:val="ListParagraph"/>
        <w:numPr>
          <w:ilvl w:val="0"/>
          <w:numId w:val="1"/>
        </w:numPr>
      </w:pPr>
      <w:r>
        <w:t>Novel wildfire disaster exposure dataset</w:t>
      </w:r>
    </w:p>
    <w:p w:rsidR="00EE2ED9" w:rsidRDefault="00EE2ED9" w:rsidP="00EE2ED9">
      <w:pPr>
        <w:pStyle w:val="ListParagraph"/>
        <w:numPr>
          <w:ilvl w:val="0"/>
          <w:numId w:val="1"/>
        </w:numPr>
      </w:pPr>
      <w:r>
        <w:t xml:space="preserve">Individual fires don’t give us the power to detect/describe effects </w:t>
      </w:r>
    </w:p>
    <w:p w:rsidR="00EE2ED9" w:rsidRDefault="00EE2ED9" w:rsidP="00EE2ED9">
      <w:pPr>
        <w:pStyle w:val="ListParagraph"/>
        <w:numPr>
          <w:ilvl w:val="0"/>
          <w:numId w:val="1"/>
        </w:numPr>
      </w:pPr>
      <w:r>
        <w:t xml:space="preserve">Want to do a population-level analysis to describe effects of disaster on perinatal health </w:t>
      </w:r>
    </w:p>
    <w:p w:rsidR="00275FFC" w:rsidRDefault="00275FFC" w:rsidP="00275FFC">
      <w:pPr>
        <w:pStyle w:val="ListParagraph"/>
      </w:pPr>
    </w:p>
    <w:p w:rsidR="005539FB" w:rsidRDefault="00275FFC" w:rsidP="005539FB">
      <w:pPr>
        <w:pStyle w:val="ListParagraph"/>
        <w:numPr>
          <w:ilvl w:val="0"/>
          <w:numId w:val="1"/>
        </w:numPr>
      </w:pPr>
      <w:r>
        <w:t>P</w:t>
      </w:r>
      <w:r w:rsidR="00EE2ED9">
        <w:t>otentially vulnerable population</w:t>
      </w:r>
      <w:r w:rsidR="00980645">
        <w:t xml:space="preserve"> sensitive to effects</w:t>
      </w:r>
    </w:p>
    <w:p w:rsidR="005539FB" w:rsidRDefault="005539FB" w:rsidP="005539FB">
      <w:pPr>
        <w:pStyle w:val="ListParagraph"/>
        <w:numPr>
          <w:ilvl w:val="0"/>
          <w:numId w:val="1"/>
        </w:numPr>
      </w:pPr>
      <w:r>
        <w:t xml:space="preserve">Stress, evacuation, healthcare disruption, and parts of disaster exposure such as heat and smoke can affect PTB and infant mortality risk </w:t>
      </w:r>
    </w:p>
    <w:p w:rsidR="00EE2ED9" w:rsidRDefault="00EE2ED9" w:rsidP="00EE2ED9">
      <w:pPr>
        <w:pStyle w:val="ListParagraph"/>
        <w:numPr>
          <w:ilvl w:val="0"/>
          <w:numId w:val="1"/>
        </w:numPr>
      </w:pPr>
      <w:r>
        <w:t xml:space="preserve">Important to know effects to plan appropriate care, intervene before </w:t>
      </w:r>
      <w:r w:rsidR="005539FB">
        <w:t>PTB or infant mortality</w:t>
      </w:r>
    </w:p>
    <w:p w:rsidR="00B076AF" w:rsidRDefault="00B076AF" w:rsidP="00B076AF">
      <w:pPr>
        <w:pStyle w:val="ListParagraph"/>
      </w:pPr>
    </w:p>
    <w:p w:rsidR="00B076AF" w:rsidRDefault="00B076AF" w:rsidP="00F43AAD">
      <w:pPr>
        <w:pStyle w:val="ListParagraph"/>
        <w:numPr>
          <w:ilvl w:val="0"/>
          <w:numId w:val="1"/>
        </w:numPr>
      </w:pPr>
      <w:r>
        <w:t>Hypothesis is that stress is main mechanism through which disaster -&gt; PTB</w:t>
      </w:r>
    </w:p>
    <w:p w:rsidR="00255303" w:rsidRDefault="00F9112E" w:rsidP="00F81E67">
      <w:pPr>
        <w:pStyle w:val="ListParagraph"/>
        <w:numPr>
          <w:ilvl w:val="0"/>
          <w:numId w:val="1"/>
        </w:numPr>
      </w:pPr>
      <w:r>
        <w:t xml:space="preserve">Healthcare disruption, air pollution, parental stress and trauma, heat, social support disruption -&gt; infant mortality </w:t>
      </w:r>
      <w:r w:rsidR="001C4E93">
        <w:t xml:space="preserve">(need to maybe develop this more) </w:t>
      </w:r>
    </w:p>
    <w:p w:rsidR="001955E8" w:rsidRPr="00255303" w:rsidRDefault="001955E8" w:rsidP="00255303">
      <w:r w:rsidRPr="00255303">
        <w:rPr>
          <w:b/>
          <w:bCs/>
          <w:u w:val="single"/>
        </w:rPr>
        <w:lastRenderedPageBreak/>
        <w:t>Methods:</w:t>
      </w:r>
    </w:p>
    <w:p w:rsidR="00F81E67" w:rsidRDefault="00F81E67" w:rsidP="00F81E67">
      <w:r>
        <w:t>Exposure data:</w:t>
      </w:r>
    </w:p>
    <w:p w:rsidR="00524BDB" w:rsidRDefault="00F81E67" w:rsidP="00524BDB">
      <w:pPr>
        <w:pStyle w:val="ListParagraph"/>
        <w:numPr>
          <w:ilvl w:val="0"/>
          <w:numId w:val="1"/>
        </w:numPr>
      </w:pPr>
      <w:r>
        <w:t>Lab wildfire dataset covering outcome data period</w:t>
      </w:r>
      <w:r w:rsidR="001D57D1">
        <w:t xml:space="preserve">. </w:t>
      </w:r>
    </w:p>
    <w:p w:rsidR="00C019EB" w:rsidRDefault="00C019EB" w:rsidP="00524BDB">
      <w:pPr>
        <w:pStyle w:val="ListParagraph"/>
        <w:numPr>
          <w:ilvl w:val="0"/>
          <w:numId w:val="1"/>
        </w:numPr>
      </w:pPr>
      <w:r>
        <w:t>Contains maximum burned area polygons for wildfires that burned near a community and resulted in &gt;= 1 civilian fatality, &gt;= 1 destroyed structure, or federal disaster relief</w:t>
      </w:r>
      <w:r w:rsidR="00E02EE0">
        <w:t xml:space="preserve"> 2000-20</w:t>
      </w:r>
      <w:r w:rsidR="00423010">
        <w:t>23</w:t>
      </w:r>
    </w:p>
    <w:p w:rsidR="000D7A72" w:rsidRDefault="000D7A72" w:rsidP="00524BDB">
      <w:pPr>
        <w:pStyle w:val="ListParagraph"/>
        <w:numPr>
          <w:ilvl w:val="0"/>
          <w:numId w:val="1"/>
        </w:numPr>
      </w:pPr>
      <w:r>
        <w:t>Also includes ignition dates, fatalities, structures destroyed, acres burned</w:t>
      </w:r>
      <w:r w:rsidR="008D23E5">
        <w:t xml:space="preserve">, and other metadata </w:t>
      </w:r>
      <w:r w:rsidR="00A939AB">
        <w:t>(but does not contain information on when a disaster ENDS)</w:t>
      </w:r>
    </w:p>
    <w:p w:rsidR="00524BDB" w:rsidRDefault="001D57D1" w:rsidP="00524BDB">
      <w:pPr>
        <w:pStyle w:val="ListParagraph"/>
        <w:numPr>
          <w:ilvl w:val="0"/>
          <w:numId w:val="1"/>
        </w:numPr>
      </w:pPr>
      <w:r>
        <w:t xml:space="preserve">Right </w:t>
      </w:r>
      <w:proofErr w:type="gramStart"/>
      <w:r>
        <w:t>now</w:t>
      </w:r>
      <w:proofErr w:type="gramEnd"/>
      <w:r>
        <w:t xml:space="preserve"> I think this extends </w:t>
      </w:r>
      <w:r w:rsidR="001C1696">
        <w:t xml:space="preserve">past when the preterm birth data ends so that will be the limiting factor. </w:t>
      </w:r>
    </w:p>
    <w:p w:rsidR="00F81E67" w:rsidRDefault="00D457FE" w:rsidP="00524BDB">
      <w:pPr>
        <w:pStyle w:val="ListParagraph"/>
        <w:numPr>
          <w:ilvl w:val="0"/>
          <w:numId w:val="1"/>
        </w:numPr>
      </w:pPr>
      <w:r>
        <w:t xml:space="preserve">Joan is the dataset based on Logan’s automated pipeline done, or do we just have wildfire disaster burn zones up until 2019? </w:t>
      </w:r>
    </w:p>
    <w:p w:rsidR="00F81E67" w:rsidRDefault="00F81E67" w:rsidP="00F81E67">
      <w:r>
        <w:t>Outcome data:</w:t>
      </w:r>
    </w:p>
    <w:p w:rsidR="00F4692A" w:rsidRDefault="00FE0A6D" w:rsidP="0073176D">
      <w:pPr>
        <w:pStyle w:val="ListParagraph"/>
        <w:numPr>
          <w:ilvl w:val="0"/>
          <w:numId w:val="1"/>
        </w:numPr>
      </w:pPr>
      <w:r>
        <w:t>public</w:t>
      </w:r>
      <w:r w:rsidR="00F81E67">
        <w:t xml:space="preserve"> data on preterm births at the county level 2000-20</w:t>
      </w:r>
      <w:r w:rsidR="00E87941">
        <w:t>23</w:t>
      </w:r>
      <w:r w:rsidR="003950AD">
        <w:t xml:space="preserve"> and infant mortal</w:t>
      </w:r>
      <w:r w:rsidR="00244247">
        <w:t xml:space="preserve">ity </w:t>
      </w:r>
    </w:p>
    <w:p w:rsidR="006E37E3" w:rsidRDefault="006E37E3" w:rsidP="007053FA">
      <w:pPr>
        <w:pStyle w:val="ListParagraph"/>
        <w:numPr>
          <w:ilvl w:val="0"/>
          <w:numId w:val="1"/>
        </w:numPr>
      </w:pPr>
    </w:p>
    <w:p w:rsidR="00FE0DF4" w:rsidRDefault="00FE0DF4" w:rsidP="007053FA">
      <w:r>
        <w:t>Exposure assessment plan:</w:t>
      </w:r>
    </w:p>
    <w:p w:rsidR="00FE0DF4" w:rsidRDefault="00FE0DF4" w:rsidP="00FE0DF4">
      <w:pPr>
        <w:pStyle w:val="ListParagraph"/>
        <w:numPr>
          <w:ilvl w:val="0"/>
          <w:numId w:val="1"/>
        </w:numPr>
      </w:pPr>
      <w:r>
        <w:t>Analysis will be at county level so we’ll create a binary exposure of exposed/not exposed to wildfire disaster for each county</w:t>
      </w:r>
      <w:r w:rsidR="005A2C66">
        <w:t xml:space="preserve">. Binary since we want to use a DID analysis which relies on binary exposure </w:t>
      </w:r>
    </w:p>
    <w:p w:rsidR="00FE0DF4" w:rsidRDefault="005A2C66" w:rsidP="00FE0DF4">
      <w:pPr>
        <w:pStyle w:val="ListParagraph"/>
        <w:numPr>
          <w:ilvl w:val="0"/>
          <w:numId w:val="1"/>
        </w:numPr>
      </w:pPr>
      <w:r>
        <w:t xml:space="preserve">Aim is to capture stress, evacuation, smoke, community disruption (including power outage, healthcare disruption, water and gas outages) and housing instability related to wildfire disaster exposure </w:t>
      </w:r>
    </w:p>
    <w:p w:rsidR="005A2C66" w:rsidRDefault="005267EB" w:rsidP="00FE0DF4">
      <w:pPr>
        <w:pStyle w:val="ListParagraph"/>
        <w:numPr>
          <w:ilvl w:val="0"/>
          <w:numId w:val="1"/>
        </w:numPr>
      </w:pPr>
      <w:r>
        <w:t xml:space="preserve">Will do this by buffering wildfire disaster perimeters and then determining how many people are within the affected area </w:t>
      </w:r>
    </w:p>
    <w:p w:rsidR="005267EB" w:rsidRDefault="005267EB" w:rsidP="00FE0DF4">
      <w:pPr>
        <w:pStyle w:val="ListParagraph"/>
        <w:numPr>
          <w:ilvl w:val="0"/>
          <w:numId w:val="1"/>
        </w:numPr>
      </w:pPr>
      <w:r>
        <w:t>Then if &gt;</w:t>
      </w:r>
      <w:r w:rsidR="00415FA0">
        <w:t>2</w:t>
      </w:r>
      <w:r>
        <w:t>0% of population is exposed within the county we’ll call that county exposed</w:t>
      </w:r>
    </w:p>
    <w:p w:rsidR="005267EB" w:rsidRDefault="005267EB" w:rsidP="00FE0DF4">
      <w:pPr>
        <w:pStyle w:val="ListParagraph"/>
        <w:numPr>
          <w:ilvl w:val="0"/>
          <w:numId w:val="1"/>
        </w:numPr>
      </w:pPr>
      <w:r>
        <w:t xml:space="preserve">Will vary buffer distances and threshold for exposure in </w:t>
      </w:r>
      <w:r w:rsidR="00906DD3">
        <w:t>sensitivity</w:t>
      </w:r>
      <w:r>
        <w:t xml:space="preserve"> analyses </w:t>
      </w:r>
    </w:p>
    <w:p w:rsidR="00415FA0" w:rsidRDefault="00415FA0" w:rsidP="00415FA0">
      <w:pPr>
        <w:pStyle w:val="ListParagraph"/>
        <w:numPr>
          <w:ilvl w:val="0"/>
          <w:numId w:val="1"/>
        </w:numPr>
      </w:pPr>
      <w:r>
        <w:t xml:space="preserve">Buffer distances 5km, 10km, 20km from fire boundary </w:t>
      </w:r>
    </w:p>
    <w:p w:rsidR="00415FA0" w:rsidRDefault="00415FA0" w:rsidP="00415FA0">
      <w:pPr>
        <w:pStyle w:val="ListParagraph"/>
        <w:numPr>
          <w:ilvl w:val="0"/>
          <w:numId w:val="1"/>
        </w:numPr>
      </w:pPr>
      <w:r>
        <w:t xml:space="preserve">Primary analysis 10km buffer </w:t>
      </w:r>
    </w:p>
    <w:p w:rsidR="00415FA0" w:rsidRDefault="00415FA0" w:rsidP="00415FA0">
      <w:pPr>
        <w:pStyle w:val="ListParagraph"/>
        <w:numPr>
          <w:ilvl w:val="0"/>
          <w:numId w:val="1"/>
        </w:numPr>
      </w:pPr>
      <w:r>
        <w:t>If &gt;</w:t>
      </w:r>
      <w:r w:rsidR="00DF21B7">
        <w:t>2</w:t>
      </w:r>
      <w:r>
        <w:t>0% of pop is exposed,</w:t>
      </w:r>
      <w:r w:rsidR="00765953">
        <w:t xml:space="preserve"> consider county exposed for primary analysis,</w:t>
      </w:r>
      <w:r>
        <w:t xml:space="preserve"> </w:t>
      </w:r>
      <w:r w:rsidR="00F5466D">
        <w:t xml:space="preserve">sensitivity on 10% and 50%. </w:t>
      </w:r>
    </w:p>
    <w:p w:rsidR="007262E3" w:rsidRDefault="007262E3" w:rsidP="00415FA0">
      <w:pPr>
        <w:pStyle w:val="ListParagraph"/>
        <w:numPr>
          <w:ilvl w:val="0"/>
          <w:numId w:val="1"/>
        </w:numPr>
      </w:pPr>
      <w:r>
        <w:t xml:space="preserve">These are </w:t>
      </w:r>
      <w:r w:rsidR="00616E01">
        <w:t>arbitrary</w:t>
      </w:r>
      <w:r>
        <w:t xml:space="preserve"> thresholds I came up with for the analysis plan. During exploratory data analysis we’ll </w:t>
      </w:r>
      <w:r w:rsidR="00616E01">
        <w:t xml:space="preserve">see how many people and how many counties are exposed at different thresholds and then </w:t>
      </w:r>
      <w:r w:rsidR="00E67628">
        <w:t>determine what the buffer distances and exposure thresholds should be</w:t>
      </w:r>
    </w:p>
    <w:p w:rsidR="00E67628" w:rsidRDefault="00EF3526" w:rsidP="00415FA0">
      <w:pPr>
        <w:pStyle w:val="ListParagraph"/>
        <w:numPr>
          <w:ilvl w:val="0"/>
          <w:numId w:val="1"/>
        </w:numPr>
      </w:pPr>
      <w:r>
        <w:t>Going to use the new python package we just developed (popexposure) to do this</w:t>
      </w:r>
    </w:p>
    <w:p w:rsidR="00415FA0" w:rsidRDefault="00415FA0" w:rsidP="0008510F"/>
    <w:p w:rsidR="009E038D" w:rsidRDefault="009E038D" w:rsidP="009E038D">
      <w:pPr>
        <w:pStyle w:val="ListParagraph"/>
        <w:numPr>
          <w:ilvl w:val="0"/>
          <w:numId w:val="1"/>
        </w:numPr>
      </w:pPr>
      <w:r>
        <w:t xml:space="preserve">Exposure will be monthly. </w:t>
      </w:r>
    </w:p>
    <w:p w:rsidR="009E038D" w:rsidRDefault="005603CC" w:rsidP="0008510F">
      <w:pPr>
        <w:pStyle w:val="ListParagraph"/>
        <w:numPr>
          <w:ilvl w:val="0"/>
          <w:numId w:val="1"/>
        </w:numPr>
      </w:pPr>
      <w:r>
        <w:t xml:space="preserve">Once places are exposed to a </w:t>
      </w:r>
      <w:proofErr w:type="gramStart"/>
      <w:r>
        <w:t>disaster</w:t>
      </w:r>
      <w:proofErr w:type="gramEnd"/>
      <w:r>
        <w:t xml:space="preserve"> they likely experience effects for months if not years to come</w:t>
      </w:r>
    </w:p>
    <w:p w:rsidR="005603CC" w:rsidRDefault="005603CC" w:rsidP="0008510F">
      <w:pPr>
        <w:pStyle w:val="ListParagraph"/>
        <w:numPr>
          <w:ilvl w:val="0"/>
          <w:numId w:val="1"/>
        </w:numPr>
      </w:pPr>
      <w:r>
        <w:t xml:space="preserve">We also have ignition dates for fires but we do not know </w:t>
      </w:r>
      <w:r w:rsidR="00D725B6">
        <w:t>when disasters end</w:t>
      </w:r>
    </w:p>
    <w:p w:rsidR="00D725B6" w:rsidRDefault="00D725B6" w:rsidP="0008510F">
      <w:pPr>
        <w:pStyle w:val="ListParagraph"/>
        <w:numPr>
          <w:ilvl w:val="0"/>
          <w:numId w:val="1"/>
        </w:numPr>
      </w:pPr>
      <w:proofErr w:type="gramStart"/>
      <w:r>
        <w:t>So</w:t>
      </w:r>
      <w:proofErr w:type="gramEnd"/>
      <w:r>
        <w:t xml:space="preserve"> if a disaster starts in a </w:t>
      </w:r>
      <w:proofErr w:type="gramStart"/>
      <w:r>
        <w:t>month</w:t>
      </w:r>
      <w:proofErr w:type="gramEnd"/>
      <w:r>
        <w:t xml:space="preserve"> we’ll consider it exposed</w:t>
      </w:r>
    </w:p>
    <w:p w:rsidR="00D725B6" w:rsidRDefault="00D725B6" w:rsidP="0008510F">
      <w:pPr>
        <w:pStyle w:val="ListParagraph"/>
        <w:numPr>
          <w:ilvl w:val="0"/>
          <w:numId w:val="1"/>
        </w:numPr>
      </w:pPr>
      <w:r>
        <w:t>Since infant mortality counts are low, monthly resolution will also help us get non-zero counts</w:t>
      </w:r>
    </w:p>
    <w:p w:rsidR="00D725B6" w:rsidRDefault="00D725B6" w:rsidP="0008510F">
      <w:pPr>
        <w:pStyle w:val="ListParagraph"/>
        <w:numPr>
          <w:ilvl w:val="0"/>
          <w:numId w:val="1"/>
        </w:numPr>
      </w:pPr>
      <w:r>
        <w:t xml:space="preserve">Could consider doing weekly resolution for PTB if we wanted </w:t>
      </w:r>
    </w:p>
    <w:p w:rsidR="00CC0660" w:rsidRDefault="00CC0660" w:rsidP="00CC0660"/>
    <w:p w:rsidR="002D1B41" w:rsidRDefault="002D1B41" w:rsidP="002D1B41">
      <w:r>
        <w:t>Optional:</w:t>
      </w:r>
    </w:p>
    <w:p w:rsidR="002D1B41" w:rsidRDefault="002D1B41" w:rsidP="002D1B41">
      <w:pPr>
        <w:pStyle w:val="ListParagraph"/>
        <w:numPr>
          <w:ilvl w:val="0"/>
          <w:numId w:val="2"/>
        </w:numPr>
      </w:pPr>
      <w:r>
        <w:t xml:space="preserve">Consider co-exposure to wildfire smoke and power outage along with disaster exposure </w:t>
      </w:r>
    </w:p>
    <w:p w:rsidR="002D1B41" w:rsidRDefault="002D1B41" w:rsidP="002D1B41">
      <w:pPr>
        <w:pStyle w:val="ListParagraph"/>
        <w:numPr>
          <w:ilvl w:val="0"/>
          <w:numId w:val="2"/>
        </w:numPr>
      </w:pPr>
      <w:r>
        <w:t xml:space="preserve">Could look at places co-exposed to both a threshold of </w:t>
      </w:r>
      <w:proofErr w:type="spellStart"/>
      <w:r>
        <w:t>wf</w:t>
      </w:r>
      <w:proofErr w:type="spellEnd"/>
      <w:r>
        <w:t xml:space="preserve"> pm or county-level power outage co-occurring with the wildfire disaster. But that might be outside the scope of this paper </w:t>
      </w:r>
    </w:p>
    <w:p w:rsidR="00EB7256" w:rsidRDefault="002D1B41" w:rsidP="009E4EF7">
      <w:pPr>
        <w:pStyle w:val="ListParagraph"/>
        <w:numPr>
          <w:ilvl w:val="0"/>
          <w:numId w:val="2"/>
        </w:numPr>
      </w:pPr>
      <w:r>
        <w:t xml:space="preserve">Could also analyze only the top 100 most destructive fires and see if effects are stronger for those out of the 5000 fires in the dataset </w:t>
      </w:r>
    </w:p>
    <w:p w:rsidR="00BA78A7" w:rsidRDefault="00BA78A7" w:rsidP="009E4EF7">
      <w:pPr>
        <w:pStyle w:val="ListParagraph"/>
        <w:numPr>
          <w:ilvl w:val="0"/>
          <w:numId w:val="2"/>
        </w:numPr>
      </w:pPr>
      <w:r>
        <w:t xml:space="preserve">Drop power outage </w:t>
      </w:r>
      <w:r w:rsidR="00962F75">
        <w:t xml:space="preserve">(not relevant, smoke is relevant) </w:t>
      </w:r>
    </w:p>
    <w:p w:rsidR="001121E4" w:rsidRDefault="001121E4" w:rsidP="001121E4">
      <w:r>
        <w:t>Outcome assessment:</w:t>
      </w:r>
    </w:p>
    <w:p w:rsidR="001121E4" w:rsidRDefault="001121E4" w:rsidP="001121E4">
      <w:pPr>
        <w:pStyle w:val="ListParagraph"/>
        <w:numPr>
          <w:ilvl w:val="0"/>
          <w:numId w:val="2"/>
        </w:numPr>
      </w:pPr>
      <w:r>
        <w:t>Pretty simple</w:t>
      </w:r>
    </w:p>
    <w:p w:rsidR="001121E4" w:rsidRDefault="001121E4" w:rsidP="001121E4">
      <w:pPr>
        <w:pStyle w:val="ListParagraph"/>
        <w:numPr>
          <w:ilvl w:val="0"/>
          <w:numId w:val="2"/>
        </w:numPr>
      </w:pPr>
      <w:r>
        <w:t>PTB rate</w:t>
      </w:r>
    </w:p>
    <w:p w:rsidR="001121E4" w:rsidRDefault="001121E4" w:rsidP="001121E4">
      <w:pPr>
        <w:pStyle w:val="ListParagraph"/>
        <w:numPr>
          <w:ilvl w:val="0"/>
          <w:numId w:val="2"/>
        </w:numPr>
      </w:pPr>
      <w:r>
        <w:t xml:space="preserve">Could also consider early preterm </w:t>
      </w:r>
    </w:p>
    <w:p w:rsidR="001121E4" w:rsidRDefault="001121E4" w:rsidP="001121E4">
      <w:pPr>
        <w:pStyle w:val="ListParagraph"/>
        <w:numPr>
          <w:ilvl w:val="0"/>
          <w:numId w:val="2"/>
        </w:numPr>
      </w:pPr>
      <w:r>
        <w:t>County-level monthly rate should be fine</w:t>
      </w:r>
    </w:p>
    <w:p w:rsidR="00751D59" w:rsidRDefault="001121E4" w:rsidP="00751D59">
      <w:pPr>
        <w:pStyle w:val="ListParagraph"/>
        <w:numPr>
          <w:ilvl w:val="0"/>
          <w:numId w:val="2"/>
        </w:numPr>
      </w:pPr>
      <w:r>
        <w:t>Need to consider any data issues with the birth dates/conception cohort</w:t>
      </w:r>
    </w:p>
    <w:p w:rsidR="00DA5CB0" w:rsidRDefault="00DA5CB0" w:rsidP="00751D59">
      <w:pPr>
        <w:pStyle w:val="ListParagraph"/>
        <w:numPr>
          <w:ilvl w:val="0"/>
          <w:numId w:val="2"/>
        </w:numPr>
      </w:pPr>
      <w:r>
        <w:t xml:space="preserve">Want to double check: are there hospitals where people could give birth </w:t>
      </w:r>
    </w:p>
    <w:p w:rsidR="004D2712" w:rsidRDefault="004D2712" w:rsidP="004D2712">
      <w:pPr>
        <w:pStyle w:val="ListParagraph"/>
        <w:numPr>
          <w:ilvl w:val="0"/>
          <w:numId w:val="2"/>
        </w:numPr>
      </w:pPr>
      <w:r>
        <w:t>New address by the time their hospitalized/</w:t>
      </w:r>
      <w:proofErr w:type="spellStart"/>
      <w:r>
        <w:t>ptb</w:t>
      </w:r>
      <w:proofErr w:type="spellEnd"/>
      <w:r>
        <w:t xml:space="preserve"> – composition of people needs to be the same </w:t>
      </w:r>
    </w:p>
    <w:p w:rsidR="003950AD" w:rsidRDefault="003950AD" w:rsidP="006E37E3">
      <w:pPr>
        <w:pStyle w:val="ListParagraph"/>
      </w:pPr>
    </w:p>
    <w:p w:rsidR="009E4EF7" w:rsidRDefault="009E4EF7" w:rsidP="001121E4">
      <w:pPr>
        <w:pStyle w:val="ListParagraph"/>
        <w:numPr>
          <w:ilvl w:val="0"/>
          <w:numId w:val="2"/>
        </w:numPr>
      </w:pPr>
      <w:r>
        <w:t xml:space="preserve">Infant mortality will be all-cause infant mortality </w:t>
      </w:r>
    </w:p>
    <w:p w:rsidR="004E3660" w:rsidRDefault="00840764" w:rsidP="004E3660">
      <w:r>
        <w:t>Optional:</w:t>
      </w:r>
    </w:p>
    <w:p w:rsidR="00840764" w:rsidRDefault="00840764" w:rsidP="00840764">
      <w:pPr>
        <w:pStyle w:val="ListParagraph"/>
        <w:numPr>
          <w:ilvl w:val="0"/>
          <w:numId w:val="2"/>
        </w:numPr>
      </w:pPr>
      <w:r>
        <w:t xml:space="preserve">Analyze for effect modification by county-level SVI or by individual maternal characteristics </w:t>
      </w:r>
      <w:r w:rsidR="00043607">
        <w:t xml:space="preserve">and county-level </w:t>
      </w:r>
      <w:r w:rsidR="00F25AE1">
        <w:t>segregation</w:t>
      </w:r>
      <w:r w:rsidR="00043607">
        <w:t>/measures of racism</w:t>
      </w:r>
    </w:p>
    <w:p w:rsidR="00A63685" w:rsidRDefault="00A63685" w:rsidP="00840764">
      <w:pPr>
        <w:pStyle w:val="ListParagraph"/>
        <w:numPr>
          <w:ilvl w:val="0"/>
          <w:numId w:val="2"/>
        </w:numPr>
      </w:pPr>
      <w:r>
        <w:t xml:space="preserve">Racism and community adaptive capacity could be determinants of risk </w:t>
      </w:r>
    </w:p>
    <w:p w:rsidR="002F78C9" w:rsidRDefault="002F78C9" w:rsidP="00840764">
      <w:pPr>
        <w:pStyle w:val="ListParagraph"/>
        <w:numPr>
          <w:ilvl w:val="0"/>
          <w:numId w:val="2"/>
        </w:numPr>
      </w:pPr>
      <w:r>
        <w:t xml:space="preserve">Important secondary analysis </w:t>
      </w:r>
    </w:p>
    <w:p w:rsidR="00B275B4" w:rsidRDefault="00B275B4" w:rsidP="00840764">
      <w:pPr>
        <w:pStyle w:val="ListParagraph"/>
        <w:numPr>
          <w:ilvl w:val="0"/>
          <w:numId w:val="2"/>
        </w:numPr>
      </w:pPr>
      <w:r>
        <w:lastRenderedPageBreak/>
        <w:t xml:space="preserve">Alison has been using ADI </w:t>
      </w:r>
      <w:r w:rsidR="00C4581A">
        <w:t xml:space="preserve">– area deprivation index – very predictive of adverse birth outcomes, we should do that </w:t>
      </w:r>
      <w:r w:rsidR="00F40920">
        <w:t>(more concise</w:t>
      </w:r>
      <w:r w:rsidR="003C051F">
        <w:t>, social exposome)</w:t>
      </w:r>
      <w:r w:rsidR="00C75984">
        <w:t xml:space="preserve"> </w:t>
      </w:r>
      <w:hyperlink r:id="rId5" w:history="1">
        <w:r w:rsidR="00C75984" w:rsidRPr="00995C9A">
          <w:rPr>
            <w:rStyle w:val="Hyperlink"/>
          </w:rPr>
          <w:t>https://www.healthaffairs.org/content/forefront/area-deprivation-index-most-scientifically-validated-social-exposome-tool-available</w:t>
        </w:r>
      </w:hyperlink>
    </w:p>
    <w:p w:rsidR="00C75984" w:rsidRDefault="00C75984" w:rsidP="00840764">
      <w:pPr>
        <w:pStyle w:val="ListParagraph"/>
        <w:numPr>
          <w:ilvl w:val="0"/>
          <w:numId w:val="2"/>
        </w:numPr>
      </w:pPr>
    </w:p>
    <w:p w:rsidR="00F6260D" w:rsidRDefault="00F6260D" w:rsidP="00F6260D"/>
    <w:p w:rsidR="00F6260D" w:rsidRDefault="00F6260D" w:rsidP="00F6260D">
      <w:r>
        <w:t>Analysis:</w:t>
      </w:r>
    </w:p>
    <w:p w:rsidR="00F6260D" w:rsidRDefault="006946D0" w:rsidP="00F6260D">
      <w:pPr>
        <w:pStyle w:val="ListParagraph"/>
        <w:numPr>
          <w:ilvl w:val="0"/>
          <w:numId w:val="2"/>
        </w:numPr>
      </w:pPr>
      <w:r>
        <w:t>Use difference-in-differences study design, with</w:t>
      </w:r>
      <w:r w:rsidR="00F6260D">
        <w:t xml:space="preserve"> staggered</w:t>
      </w:r>
      <w:r w:rsidR="00EC0F8F">
        <w:t xml:space="preserve"> interventions in a</w:t>
      </w:r>
      <w:r w:rsidR="00F6260D">
        <w:t xml:space="preserve"> multi-region setup</w:t>
      </w:r>
    </w:p>
    <w:p w:rsidR="00F6260D" w:rsidRDefault="00F6260D" w:rsidP="00F6260D">
      <w:pPr>
        <w:pStyle w:val="ListParagraph"/>
        <w:numPr>
          <w:ilvl w:val="0"/>
          <w:numId w:val="2"/>
        </w:numPr>
      </w:pPr>
      <w:r>
        <w:t xml:space="preserve">Estimate the group-time </w:t>
      </w:r>
      <w:r w:rsidR="00F41401">
        <w:t xml:space="preserve">average </w:t>
      </w:r>
      <w:r w:rsidR="000A057D">
        <w:t>treatment</w:t>
      </w:r>
      <w:r w:rsidR="00F41401">
        <w:t xml:space="preserve"> effect among the treated</w:t>
      </w:r>
      <w:r>
        <w:t xml:space="preserve"> with R package did </w:t>
      </w:r>
    </w:p>
    <w:p w:rsidR="00F6260D" w:rsidRDefault="00F6260D" w:rsidP="00F6260D">
      <w:pPr>
        <w:pStyle w:val="ListParagraph"/>
        <w:numPr>
          <w:ilvl w:val="0"/>
          <w:numId w:val="2"/>
        </w:numPr>
      </w:pPr>
      <w:r>
        <w:t>Aggregate group ATTs to look for dynamic effects 1, 2, and 3 months after wildfire disaster exposure</w:t>
      </w:r>
      <w:r w:rsidR="00D03FC6">
        <w:t xml:space="preserve"> </w:t>
      </w:r>
    </w:p>
    <w:p w:rsidR="00F6260D" w:rsidRDefault="00F6260D" w:rsidP="00F6260D">
      <w:pPr>
        <w:pStyle w:val="ListParagraph"/>
        <w:numPr>
          <w:ilvl w:val="0"/>
          <w:numId w:val="2"/>
        </w:numPr>
      </w:pPr>
      <w:r>
        <w:t xml:space="preserve">CIs are corrected for multiple comparisons + autocorrelation within region </w:t>
      </w:r>
    </w:p>
    <w:p w:rsidR="00F6260D" w:rsidRDefault="00F6260D" w:rsidP="00F6260D">
      <w:pPr>
        <w:pStyle w:val="ListParagraph"/>
        <w:numPr>
          <w:ilvl w:val="0"/>
          <w:numId w:val="2"/>
        </w:numPr>
      </w:pPr>
      <w:r>
        <w:t>Three-month follow-up period (run sensitivity analyses on that, make it one vs three months as well)</w:t>
      </w:r>
    </w:p>
    <w:p w:rsidR="00FE3091" w:rsidRDefault="00FE3091" w:rsidP="00FE3091"/>
    <w:p w:rsidR="00FE3091" w:rsidRDefault="00FE3091" w:rsidP="00FE3091">
      <w:pPr>
        <w:pStyle w:val="ListParagraph"/>
        <w:numPr>
          <w:ilvl w:val="0"/>
          <w:numId w:val="2"/>
        </w:numPr>
      </w:pPr>
      <w:r>
        <w:t>DID relies on an assumption or condition that once regions are exposed, they remain exposed</w:t>
      </w:r>
    </w:p>
    <w:p w:rsidR="00FE3091" w:rsidRDefault="000A25A4" w:rsidP="00FE3091">
      <w:pPr>
        <w:pStyle w:val="ListParagraph"/>
        <w:numPr>
          <w:ilvl w:val="0"/>
          <w:numId w:val="2"/>
        </w:numPr>
      </w:pPr>
      <w:r>
        <w:t>Not true over our twenty-year study period: some places are exposed more than once</w:t>
      </w:r>
    </w:p>
    <w:p w:rsidR="000A25A4" w:rsidRDefault="000A25A4" w:rsidP="00FE3091">
      <w:pPr>
        <w:pStyle w:val="ListParagraph"/>
        <w:numPr>
          <w:ilvl w:val="0"/>
          <w:numId w:val="2"/>
        </w:numPr>
      </w:pPr>
      <w:r>
        <w:t>With the staggered, multi-region DID, it’s possible to use cross-sections of data rather than panel data</w:t>
      </w:r>
    </w:p>
    <w:p w:rsidR="00BE71E6" w:rsidRDefault="000A25A4" w:rsidP="00BE71E6">
      <w:pPr>
        <w:pStyle w:val="ListParagraph"/>
        <w:numPr>
          <w:ilvl w:val="0"/>
          <w:numId w:val="2"/>
        </w:numPr>
      </w:pPr>
      <w:r>
        <w:t xml:space="preserve">So, we’ll split up the data into </w:t>
      </w:r>
      <w:r w:rsidR="00BE71E6">
        <w:t>cross-sections around each exposure</w:t>
      </w:r>
    </w:p>
    <w:p w:rsidR="000A25A4" w:rsidRDefault="00BE71E6" w:rsidP="00BE71E6">
      <w:pPr>
        <w:pStyle w:val="ListParagraph"/>
        <w:numPr>
          <w:ilvl w:val="0"/>
          <w:numId w:val="2"/>
        </w:numPr>
      </w:pPr>
      <w:r>
        <w:t>We’ll have pre-intervention time, and then intervention, and the follow-up, and then have a washout period</w:t>
      </w:r>
    </w:p>
    <w:p w:rsidR="00BE71E6" w:rsidRDefault="00BE71E6" w:rsidP="00BE71E6">
      <w:pPr>
        <w:pStyle w:val="ListParagraph"/>
        <w:numPr>
          <w:ilvl w:val="0"/>
          <w:numId w:val="2"/>
        </w:numPr>
      </w:pPr>
      <w:r>
        <w:t xml:space="preserve">Once the washout period is </w:t>
      </w:r>
      <w:proofErr w:type="gramStart"/>
      <w:r>
        <w:t>over</w:t>
      </w:r>
      <w:proofErr w:type="gramEnd"/>
      <w:r>
        <w:t xml:space="preserve"> we’ll treat the previously exposed region like a new region </w:t>
      </w:r>
    </w:p>
    <w:p w:rsidR="00F6260D" w:rsidRDefault="00F6260D" w:rsidP="00F6260D">
      <w:pPr>
        <w:pStyle w:val="ListParagraph"/>
        <w:numPr>
          <w:ilvl w:val="0"/>
          <w:numId w:val="2"/>
        </w:numPr>
      </w:pPr>
      <w:r>
        <w:t>Two-year washout period (sensitivity on that as well, make it one and three years)</w:t>
      </w:r>
    </w:p>
    <w:p w:rsidR="008F4710" w:rsidRDefault="008F4710" w:rsidP="008F4710">
      <w:pPr>
        <w:pStyle w:val="ListParagraph"/>
        <w:numPr>
          <w:ilvl w:val="0"/>
          <w:numId w:val="2"/>
        </w:numPr>
      </w:pPr>
      <w:r>
        <w:t>Need to clarify this paragraph so it’s clear to co-authors reading this analysis plan</w:t>
      </w:r>
    </w:p>
    <w:p w:rsidR="008F4710" w:rsidRDefault="008F4710" w:rsidP="008F4710"/>
    <w:p w:rsidR="00035D6F" w:rsidRDefault="00035D6F" w:rsidP="00035D6F">
      <w:pPr>
        <w:pStyle w:val="ListParagraph"/>
        <w:numPr>
          <w:ilvl w:val="0"/>
          <w:numId w:val="2"/>
        </w:numPr>
      </w:pPr>
      <w:r>
        <w:t>Analyzing infant mortality this way, there will be some people who were exposed during late pregnancy to wildfire disaster and then have infants during the follow-up period</w:t>
      </w:r>
    </w:p>
    <w:p w:rsidR="00035D6F" w:rsidRDefault="00035D6F" w:rsidP="00035D6F">
      <w:pPr>
        <w:pStyle w:val="ListParagraph"/>
        <w:numPr>
          <w:ilvl w:val="0"/>
          <w:numId w:val="2"/>
        </w:numPr>
      </w:pPr>
      <w:r>
        <w:t>There will be some infants exposed who are still infants during follow-up</w:t>
      </w:r>
    </w:p>
    <w:p w:rsidR="00035D6F" w:rsidRDefault="00035D6F" w:rsidP="00035D6F">
      <w:pPr>
        <w:pStyle w:val="ListParagraph"/>
        <w:numPr>
          <w:ilvl w:val="0"/>
          <w:numId w:val="2"/>
        </w:numPr>
      </w:pPr>
      <w:r>
        <w:t xml:space="preserve">And then infants who are </w:t>
      </w:r>
      <w:r w:rsidR="00286A49">
        <w:t>exposed and turn 1 during follow-up</w:t>
      </w:r>
    </w:p>
    <w:p w:rsidR="00286A49" w:rsidRDefault="00AD5081" w:rsidP="00035D6F">
      <w:pPr>
        <w:pStyle w:val="ListParagraph"/>
        <w:numPr>
          <w:ilvl w:val="0"/>
          <w:numId w:val="2"/>
        </w:numPr>
      </w:pPr>
      <w:r>
        <w:lastRenderedPageBreak/>
        <w:t>Not sure if we want to follow a sub-population of infants or look at sensitive periods during infancy or pregnancy, but I’m guessing not since this is going to be a secondary analysis</w:t>
      </w:r>
    </w:p>
    <w:p w:rsidR="00AD5081" w:rsidRDefault="00AD5081" w:rsidP="00035D6F">
      <w:pPr>
        <w:pStyle w:val="ListParagraph"/>
        <w:numPr>
          <w:ilvl w:val="0"/>
          <w:numId w:val="2"/>
        </w:numPr>
      </w:pPr>
      <w:r>
        <w:t>Maybe if it is a separate paper, we could</w:t>
      </w:r>
      <w:r w:rsidR="00526B4E">
        <w:t>….</w:t>
      </w:r>
    </w:p>
    <w:p w:rsidR="00730DFA" w:rsidRDefault="00730DFA" w:rsidP="00730DFA"/>
    <w:p w:rsidR="00730DFA" w:rsidRDefault="00730DFA" w:rsidP="00730DFA">
      <w:r>
        <w:t>Confounders:</w:t>
      </w:r>
    </w:p>
    <w:p w:rsidR="00F5699A" w:rsidRDefault="00F5699A" w:rsidP="00405018">
      <w:pPr>
        <w:pStyle w:val="ListParagraph"/>
        <w:numPr>
          <w:ilvl w:val="0"/>
          <w:numId w:val="2"/>
        </w:numPr>
      </w:pPr>
      <w:r>
        <w:t>Confounders in the staggered multi-region DID analysis</w:t>
      </w:r>
      <w:r w:rsidR="006073CA">
        <w:t xml:space="preserve"> are things that</w:t>
      </w:r>
      <w:r>
        <w:t xml:space="preserve"> caus</w:t>
      </w:r>
      <w:r w:rsidR="00474630">
        <w:t>e</w:t>
      </w:r>
      <w:r>
        <w:t xml:space="preserve"> systematic changes in your outcome in the same direction in every treated region at the same time as the treatment</w:t>
      </w:r>
    </w:p>
    <w:p w:rsidR="00730DFA" w:rsidRDefault="00730DFA" w:rsidP="00730DFA">
      <w:pPr>
        <w:pStyle w:val="ListParagraph"/>
        <w:numPr>
          <w:ilvl w:val="0"/>
          <w:numId w:val="2"/>
        </w:numPr>
      </w:pPr>
      <w:r>
        <w:t>Heat, and maybe severe weather</w:t>
      </w:r>
      <w:r w:rsidR="00405018">
        <w:t xml:space="preserve"> could be confounders</w:t>
      </w:r>
      <w:r>
        <w:t xml:space="preserve">. We can use PRISM to estimate </w:t>
      </w:r>
      <w:r w:rsidR="008402E9">
        <w:t>temperature as a confounder</w:t>
      </w:r>
      <w:r w:rsidR="00D10F27">
        <w:t>. Important to</w:t>
      </w:r>
      <w:r w:rsidR="003802DC">
        <w:t xml:space="preserve"> </w:t>
      </w:r>
      <w:r>
        <w:t xml:space="preserve">make sure we have data for Alaska and Hawaii since they are so exposed </w:t>
      </w:r>
    </w:p>
    <w:p w:rsidR="006A08F9" w:rsidRDefault="00730DFA" w:rsidP="00F001AD">
      <w:pPr>
        <w:pStyle w:val="ListParagraph"/>
        <w:numPr>
          <w:ilvl w:val="0"/>
          <w:numId w:val="2"/>
        </w:numPr>
      </w:pPr>
      <w:r>
        <w:t xml:space="preserve">Day of week effects, population changes, changes in evacuation and warning procedures, changes in fire size and severity, and other things could affect the effect of </w:t>
      </w:r>
      <w:proofErr w:type="spellStart"/>
      <w:r>
        <w:t>wf</w:t>
      </w:r>
      <w:proofErr w:type="spellEnd"/>
      <w:r>
        <w:t xml:space="preserve"> on </w:t>
      </w:r>
      <w:r w:rsidR="003B0079">
        <w:t>PTB or infant mort</w:t>
      </w:r>
      <w:r w:rsidR="00B97AE0">
        <w:t>ality</w:t>
      </w:r>
      <w:r>
        <w:t xml:space="preserve"> but none of these things do so differentially across the treatment timing, so they shouldn’t bias estimates</w:t>
      </w:r>
      <w:r w:rsidR="00CE0EF4">
        <w:t xml:space="preserve"> of the DID</w:t>
      </w:r>
    </w:p>
    <w:p w:rsidR="00F001AD" w:rsidRDefault="00F001AD" w:rsidP="00F001AD">
      <w:pPr>
        <w:pStyle w:val="ListParagraph"/>
        <w:numPr>
          <w:ilvl w:val="0"/>
          <w:numId w:val="2"/>
        </w:numPr>
      </w:pPr>
    </w:p>
    <w:p w:rsidR="00035D6F" w:rsidRPr="006B4722" w:rsidRDefault="007F53E6" w:rsidP="00035D6F">
      <w:pPr>
        <w:rPr>
          <w:b/>
          <w:bCs/>
          <w:u w:val="single"/>
        </w:rPr>
      </w:pPr>
      <w:r>
        <w:rPr>
          <w:b/>
          <w:bCs/>
          <w:u w:val="single"/>
        </w:rPr>
        <w:t>Potential analytic issues</w:t>
      </w:r>
      <w:r w:rsidR="00035D6F" w:rsidRPr="006B4722">
        <w:rPr>
          <w:b/>
          <w:bCs/>
          <w:u w:val="single"/>
        </w:rPr>
        <w:t xml:space="preserve"> and how we will address them:</w:t>
      </w:r>
    </w:p>
    <w:p w:rsidR="00035D6F" w:rsidRDefault="00035D6F" w:rsidP="00035D6F">
      <w:r>
        <w:t>Assumptions of staggered, multi-region DID:</w:t>
      </w:r>
    </w:p>
    <w:p w:rsidR="00035D6F" w:rsidRDefault="00035D6F" w:rsidP="00035D6F">
      <w:pPr>
        <w:pStyle w:val="ListParagraph"/>
        <w:numPr>
          <w:ilvl w:val="0"/>
          <w:numId w:val="2"/>
        </w:numPr>
      </w:pPr>
      <w:r>
        <w:t xml:space="preserve">On average, trends in untreated or not-yet-treated regions are parallel to treated regions after controlling for confounders </w:t>
      </w:r>
    </w:p>
    <w:p w:rsidR="00035D6F" w:rsidRDefault="00035D6F" w:rsidP="00035D6F">
      <w:pPr>
        <w:pStyle w:val="ListParagraph"/>
        <w:numPr>
          <w:ilvl w:val="0"/>
          <w:numId w:val="2"/>
        </w:numPr>
      </w:pPr>
      <w:r>
        <w:t xml:space="preserve">No anticipation </w:t>
      </w:r>
    </w:p>
    <w:p w:rsidR="00035D6F" w:rsidRDefault="00035D6F" w:rsidP="00035D6F">
      <w:pPr>
        <w:pStyle w:val="ListParagraph"/>
        <w:numPr>
          <w:ilvl w:val="0"/>
          <w:numId w:val="2"/>
        </w:numPr>
      </w:pPr>
      <w:r>
        <w:t xml:space="preserve">No coincident changes </w:t>
      </w:r>
    </w:p>
    <w:p w:rsidR="00035D6F" w:rsidRDefault="00035D6F" w:rsidP="00035D6F">
      <w:pPr>
        <w:pStyle w:val="ListParagraph"/>
        <w:numPr>
          <w:ilvl w:val="0"/>
          <w:numId w:val="2"/>
        </w:numPr>
      </w:pPr>
      <w:r>
        <w:t xml:space="preserve">No interference </w:t>
      </w:r>
    </w:p>
    <w:p w:rsidR="006A5AE0" w:rsidRDefault="00035D6F" w:rsidP="009B7646">
      <w:pPr>
        <w:pStyle w:val="ListParagraph"/>
        <w:numPr>
          <w:ilvl w:val="0"/>
          <w:numId w:val="2"/>
        </w:numPr>
      </w:pPr>
      <w:r>
        <w:t>Correct model spec</w:t>
      </w:r>
    </w:p>
    <w:p w:rsidR="009B7646" w:rsidRDefault="009B7646" w:rsidP="009B7646">
      <w:r>
        <w:t>Parallel trends:</w:t>
      </w:r>
    </w:p>
    <w:p w:rsidR="009B7646" w:rsidRDefault="009B7646" w:rsidP="009B7646">
      <w:pPr>
        <w:pStyle w:val="ListParagraph"/>
        <w:numPr>
          <w:ilvl w:val="0"/>
          <w:numId w:val="2"/>
        </w:numPr>
      </w:pPr>
      <w:r>
        <w:t xml:space="preserve">did package </w:t>
      </w:r>
      <w:proofErr w:type="gramStart"/>
      <w:r>
        <w:t>has</w:t>
      </w:r>
      <w:proofErr w:type="gramEnd"/>
      <w:r w:rsidR="00744024">
        <w:t xml:space="preserve"> a test </w:t>
      </w:r>
      <w:r>
        <w:t xml:space="preserve">built in where we will be able to test </w:t>
      </w:r>
      <w:r w:rsidR="00621D9A">
        <w:t>the parallel trends</w:t>
      </w:r>
      <w:r>
        <w:t xml:space="preserve"> assumption in the pre-treatment periods which is the best we can do </w:t>
      </w:r>
      <w:r w:rsidR="00142AB2">
        <w:t>(cannot test in post-treatment periods of course since we didn’t observe the actual trends we have assumed are parallel)</w:t>
      </w:r>
    </w:p>
    <w:p w:rsidR="009B7646" w:rsidRDefault="009B7646" w:rsidP="009B7646">
      <w:pPr>
        <w:pStyle w:val="ListParagraph"/>
        <w:numPr>
          <w:ilvl w:val="0"/>
          <w:numId w:val="2"/>
        </w:numPr>
      </w:pPr>
      <w:r>
        <w:t xml:space="preserve">I think that average parallel trends after controlling for temperature is plausible </w:t>
      </w:r>
    </w:p>
    <w:p w:rsidR="00F6260D" w:rsidRDefault="009B7646" w:rsidP="00F6260D">
      <w:pPr>
        <w:pStyle w:val="ListParagraph"/>
        <w:numPr>
          <w:ilvl w:val="0"/>
          <w:numId w:val="2"/>
        </w:numPr>
      </w:pPr>
      <w:r>
        <w:t xml:space="preserve">Will test using the DID built in pre-testing </w:t>
      </w:r>
    </w:p>
    <w:p w:rsidR="00D348FA" w:rsidRDefault="00D348FA" w:rsidP="00F6260D">
      <w:pPr>
        <w:pStyle w:val="ListParagraph"/>
        <w:numPr>
          <w:ilvl w:val="0"/>
          <w:numId w:val="2"/>
        </w:numPr>
      </w:pPr>
      <w:r>
        <w:t>Hypothesize what the effect size is that we’d expect and what percent change would we think is no effect – will also be informed by the confidence intervals</w:t>
      </w:r>
    </w:p>
    <w:p w:rsidR="00181F3B" w:rsidRDefault="00181F3B" w:rsidP="00181F3B">
      <w:r>
        <w:lastRenderedPageBreak/>
        <w:t>No anticipation:</w:t>
      </w:r>
    </w:p>
    <w:p w:rsidR="00181F3B" w:rsidRDefault="00181F3B" w:rsidP="00181F3B">
      <w:pPr>
        <w:pStyle w:val="ListParagraph"/>
        <w:numPr>
          <w:ilvl w:val="0"/>
          <w:numId w:val="2"/>
        </w:numPr>
      </w:pPr>
      <w:r>
        <w:t>I think this is a fair assumption and I can’t think of a way to test it besides looking to see if there seem to be effects of the treatment before the treatment happens post-hoc</w:t>
      </w:r>
    </w:p>
    <w:p w:rsidR="00181F3B" w:rsidRDefault="00181F3B" w:rsidP="00181F3B">
      <w:pPr>
        <w:pStyle w:val="ListParagraph"/>
        <w:numPr>
          <w:ilvl w:val="0"/>
          <w:numId w:val="2"/>
        </w:numPr>
      </w:pPr>
      <w:r>
        <w:t>DID has a way of relaxing this if it’s super important to us but idk I think it’s fine. I don’t think people are anticipating the majority of our exposure</w:t>
      </w:r>
    </w:p>
    <w:p w:rsidR="0066768E" w:rsidRDefault="0066768E" w:rsidP="00181F3B">
      <w:pPr>
        <w:pStyle w:val="ListParagraph"/>
        <w:numPr>
          <w:ilvl w:val="0"/>
          <w:numId w:val="2"/>
        </w:numPr>
      </w:pPr>
      <w:r>
        <w:t>I don’t think you can know if a wildfire is coming a month before it happens</w:t>
      </w:r>
    </w:p>
    <w:p w:rsidR="0066768E" w:rsidRDefault="0066768E" w:rsidP="00181F3B">
      <w:pPr>
        <w:pStyle w:val="ListParagraph"/>
        <w:numPr>
          <w:ilvl w:val="0"/>
          <w:numId w:val="2"/>
        </w:numPr>
      </w:pPr>
      <w:r>
        <w:t>It’s true that there is fire weather and warnings, but I do not think that those cause the same level of stress and trauma that wildfire disasters cause</w:t>
      </w:r>
      <w:r w:rsidR="005B0621">
        <w:t>. It’s true they might cause some stress but not the same level</w:t>
      </w:r>
    </w:p>
    <w:p w:rsidR="00181F3B" w:rsidRDefault="00181F3B" w:rsidP="00181F3B">
      <w:pPr>
        <w:pStyle w:val="ListParagraph"/>
        <w:numPr>
          <w:ilvl w:val="0"/>
          <w:numId w:val="2"/>
        </w:numPr>
      </w:pPr>
      <w:r>
        <w:t xml:space="preserve">Marianthi does </w:t>
      </w:r>
      <w:r w:rsidR="00234E41">
        <w:t xml:space="preserve">think anticipation might be violated </w:t>
      </w:r>
      <w:r>
        <w:t xml:space="preserve">though so we can discuss </w:t>
      </w:r>
    </w:p>
    <w:p w:rsidR="00C50D1E" w:rsidRDefault="00C50D1E" w:rsidP="00C50D1E">
      <w:r>
        <w:t>No coincident changes:</w:t>
      </w:r>
    </w:p>
    <w:p w:rsidR="00C50D1E" w:rsidRDefault="00C50D1E" w:rsidP="00C50D1E">
      <w:pPr>
        <w:pStyle w:val="ListParagraph"/>
        <w:numPr>
          <w:ilvl w:val="0"/>
          <w:numId w:val="2"/>
        </w:numPr>
      </w:pPr>
      <w:r>
        <w:t>For this to cause problems in the staggered multi-region DID analysis, you need something that is causing systematic changes in your outcome in the same direction in every treated region at the same time as the treatment</w:t>
      </w:r>
    </w:p>
    <w:p w:rsidR="00C50D1E" w:rsidRDefault="00C50D1E" w:rsidP="00C50D1E">
      <w:pPr>
        <w:pStyle w:val="ListParagraph"/>
        <w:numPr>
          <w:ilvl w:val="0"/>
          <w:numId w:val="2"/>
        </w:numPr>
      </w:pPr>
      <w:r>
        <w:t>These are ‘confounders’</w:t>
      </w:r>
    </w:p>
    <w:p w:rsidR="00C50D1E" w:rsidRDefault="00C50D1E" w:rsidP="00C50D1E">
      <w:pPr>
        <w:pStyle w:val="ListParagraph"/>
        <w:numPr>
          <w:ilvl w:val="0"/>
          <w:numId w:val="2"/>
        </w:numPr>
      </w:pPr>
      <w:r>
        <w:t>Like temperature</w:t>
      </w:r>
    </w:p>
    <w:p w:rsidR="00C50D1E" w:rsidRDefault="00C50D1E" w:rsidP="00C50D1E">
      <w:pPr>
        <w:pStyle w:val="ListParagraph"/>
        <w:numPr>
          <w:ilvl w:val="0"/>
          <w:numId w:val="2"/>
        </w:numPr>
      </w:pPr>
      <w:r>
        <w:t>Which we are controlling for</w:t>
      </w:r>
    </w:p>
    <w:p w:rsidR="00C50D1E" w:rsidRDefault="00C50D1E" w:rsidP="00C50D1E">
      <w:pPr>
        <w:pStyle w:val="ListParagraph"/>
        <w:numPr>
          <w:ilvl w:val="0"/>
          <w:numId w:val="2"/>
        </w:numPr>
      </w:pPr>
      <w:r>
        <w:t xml:space="preserve">And I can’t think of another </w:t>
      </w:r>
    </w:p>
    <w:p w:rsidR="00F4742C" w:rsidRDefault="00F4742C" w:rsidP="00F4742C">
      <w:r>
        <w:t>No interference:</w:t>
      </w:r>
    </w:p>
    <w:p w:rsidR="00F4742C" w:rsidRDefault="00F4742C" w:rsidP="00F4742C">
      <w:pPr>
        <w:pStyle w:val="ListParagraph"/>
        <w:numPr>
          <w:ilvl w:val="0"/>
          <w:numId w:val="2"/>
        </w:numPr>
      </w:pPr>
      <w:r>
        <w:t>Here I think we can do a sensitivity analysis where we exclude neighboring counties that were next to an affected county and see how this changes results</w:t>
      </w:r>
    </w:p>
    <w:p w:rsidR="00D56D5F" w:rsidRDefault="00D56D5F" w:rsidP="00D56D5F">
      <w:r>
        <w:t>Correct model spec:</w:t>
      </w:r>
    </w:p>
    <w:p w:rsidR="00D56D5F" w:rsidRDefault="00D56D5F" w:rsidP="00D56D5F">
      <w:pPr>
        <w:pStyle w:val="ListParagraph"/>
        <w:numPr>
          <w:ilvl w:val="0"/>
          <w:numId w:val="2"/>
        </w:numPr>
      </w:pPr>
      <w:r>
        <w:t xml:space="preserve">Model is flexible and doubly-robust </w:t>
      </w:r>
    </w:p>
    <w:p w:rsidR="00D56D5F" w:rsidRDefault="00D56D5F" w:rsidP="00D56D5F">
      <w:pPr>
        <w:pStyle w:val="ListParagraph"/>
        <w:numPr>
          <w:ilvl w:val="0"/>
          <w:numId w:val="2"/>
        </w:numPr>
      </w:pPr>
      <w:r>
        <w:t>I could improve on this here lol</w:t>
      </w:r>
    </w:p>
    <w:p w:rsidR="003512EC" w:rsidRDefault="003512EC" w:rsidP="003512EC">
      <w:r>
        <w:t xml:space="preserve">Test for autocorrelation </w:t>
      </w:r>
      <w:proofErr w:type="spellStart"/>
      <w:r>
        <w:t>moran’s</w:t>
      </w:r>
      <w:proofErr w:type="spellEnd"/>
      <w:r>
        <w:t xml:space="preserve"> I </w:t>
      </w:r>
      <w:r w:rsidR="00DC72C6">
        <w:t xml:space="preserve">(of the residuals) </w:t>
      </w:r>
    </w:p>
    <w:p w:rsidR="003512EC" w:rsidRDefault="003512EC" w:rsidP="003512EC"/>
    <w:p w:rsidR="00D81AD0" w:rsidRDefault="00D81AD0" w:rsidP="00D81AD0">
      <w:r>
        <w:t>Other considerations:</w:t>
      </w:r>
    </w:p>
    <w:p w:rsidR="00D81AD0" w:rsidRDefault="00D81AD0" w:rsidP="00D81AD0">
      <w:pPr>
        <w:pStyle w:val="ListParagraph"/>
        <w:numPr>
          <w:ilvl w:val="0"/>
          <w:numId w:val="2"/>
        </w:numPr>
      </w:pPr>
      <w:r>
        <w:t>Might have issues with effect heterogeneity between regions or the affected regions being systematically different from those unaffected (this would be an exchangeability issue)</w:t>
      </w:r>
    </w:p>
    <w:p w:rsidR="00D81AD0" w:rsidRDefault="00D81AD0" w:rsidP="00D81AD0">
      <w:pPr>
        <w:pStyle w:val="ListParagraph"/>
        <w:numPr>
          <w:ilvl w:val="0"/>
          <w:numId w:val="2"/>
        </w:numPr>
      </w:pPr>
      <w:r>
        <w:t>Need to be careful to acknowledge that it’s the ATT</w:t>
      </w:r>
    </w:p>
    <w:p w:rsidR="00D81AD0" w:rsidRDefault="00D81AD0" w:rsidP="00D81AD0">
      <w:pPr>
        <w:pStyle w:val="ListParagraph"/>
        <w:numPr>
          <w:ilvl w:val="0"/>
          <w:numId w:val="2"/>
        </w:numPr>
      </w:pPr>
      <w:proofErr w:type="gramStart"/>
      <w:r>
        <w:lastRenderedPageBreak/>
        <w:t>Also</w:t>
      </w:r>
      <w:proofErr w:type="gramEnd"/>
      <w:r>
        <w:t xml:space="preserve"> might want to analyze things separately for different eras (2000-2005, 2006-2010, </w:t>
      </w:r>
      <w:proofErr w:type="spellStart"/>
      <w:r>
        <w:t>etc</w:t>
      </w:r>
      <w:proofErr w:type="spellEnd"/>
      <w:r>
        <w:t xml:space="preserve">). if we’re interested in heterogeneity as fires got larger and smoke etc. is a bigger issue later in the study period </w:t>
      </w:r>
    </w:p>
    <w:p w:rsidR="00D81AD0" w:rsidRDefault="00D81AD0" w:rsidP="00D81AD0">
      <w:pPr>
        <w:pStyle w:val="ListParagraph"/>
        <w:numPr>
          <w:ilvl w:val="0"/>
          <w:numId w:val="2"/>
        </w:numPr>
      </w:pPr>
      <w:r>
        <w:t>What if we randomly assigned exposure as a negative control? That might be interesting</w:t>
      </w:r>
    </w:p>
    <w:p w:rsidR="00CC0660" w:rsidRDefault="0016475D" w:rsidP="0016475D">
      <w:pPr>
        <w:pStyle w:val="ListParagraph"/>
        <w:numPr>
          <w:ilvl w:val="0"/>
          <w:numId w:val="2"/>
        </w:numPr>
      </w:pPr>
      <w:r>
        <w:t xml:space="preserve">Download monthly data on to my fast laptop! YAY! </w:t>
      </w:r>
    </w:p>
    <w:p w:rsidR="002E4518" w:rsidRDefault="002E4518" w:rsidP="002E4518"/>
    <w:p w:rsidR="002E4518" w:rsidRDefault="002E4518" w:rsidP="002E4518">
      <w:pPr>
        <w:pStyle w:val="ListParagraph"/>
        <w:numPr>
          <w:ilvl w:val="0"/>
          <w:numId w:val="2"/>
        </w:numPr>
      </w:pPr>
      <w:r>
        <w:t xml:space="preserve">Rural infant </w:t>
      </w:r>
      <w:proofErr w:type="spellStart"/>
      <w:r>
        <w:t>moraltity</w:t>
      </w:r>
      <w:proofErr w:type="spellEnd"/>
      <w:r>
        <w:t xml:space="preserve"> counties might be suppressed with the infant mortality data </w:t>
      </w:r>
    </w:p>
    <w:p w:rsidR="00AA7490" w:rsidRDefault="00AA7490" w:rsidP="00CC0660"/>
    <w:p w:rsidR="00AA7490" w:rsidRDefault="00AA7490" w:rsidP="00AA7490">
      <w:r>
        <w:t>TO-DOs:</w:t>
      </w:r>
    </w:p>
    <w:p w:rsidR="00AA7490" w:rsidRDefault="00AA7490" w:rsidP="00AA7490">
      <w:pPr>
        <w:pStyle w:val="ListParagraph"/>
        <w:numPr>
          <w:ilvl w:val="0"/>
          <w:numId w:val="2"/>
        </w:numPr>
      </w:pPr>
      <w:r>
        <w:t>Think about PTB rate stuff and birthday stuff and make sure there are no issues</w:t>
      </w:r>
    </w:p>
    <w:p w:rsidR="00AA7490" w:rsidRDefault="00AA7490" w:rsidP="00AA7490">
      <w:pPr>
        <w:pStyle w:val="ListParagraph"/>
        <w:numPr>
          <w:ilvl w:val="0"/>
          <w:numId w:val="2"/>
        </w:numPr>
      </w:pPr>
      <w:r>
        <w:t xml:space="preserve">Make a </w:t>
      </w:r>
      <w:proofErr w:type="spellStart"/>
      <w:r>
        <w:t>dag</w:t>
      </w:r>
      <w:proofErr w:type="spellEnd"/>
      <w:r>
        <w:t>?</w:t>
      </w:r>
    </w:p>
    <w:p w:rsidR="00AA7490" w:rsidRDefault="00AA7490" w:rsidP="00AA7490">
      <w:pPr>
        <w:pStyle w:val="ListParagraph"/>
        <w:numPr>
          <w:ilvl w:val="0"/>
          <w:numId w:val="2"/>
        </w:numPr>
      </w:pPr>
      <w:r>
        <w:t xml:space="preserve">Decide what optional and sensitivity analyses to do. There are like 15 possible analyses laid out here. We do not want all of them! </w:t>
      </w:r>
    </w:p>
    <w:p w:rsidR="00AA7490" w:rsidRDefault="00AA7490" w:rsidP="00AA7490">
      <w:pPr>
        <w:pStyle w:val="ListParagraph"/>
        <w:numPr>
          <w:ilvl w:val="0"/>
          <w:numId w:val="2"/>
        </w:numPr>
      </w:pPr>
      <w:r>
        <w:t xml:space="preserve">Learn about model </w:t>
      </w:r>
    </w:p>
    <w:p w:rsidR="00AA7490" w:rsidRDefault="00AA7490" w:rsidP="00AA7490">
      <w:pPr>
        <w:pStyle w:val="ListParagraph"/>
        <w:numPr>
          <w:ilvl w:val="0"/>
          <w:numId w:val="2"/>
        </w:numPr>
      </w:pPr>
      <w:r>
        <w:t xml:space="preserve">What about regions next to each other having similar outcomes? Does that matter? </w:t>
      </w:r>
    </w:p>
    <w:p w:rsidR="008E57B5" w:rsidRDefault="008E57B5" w:rsidP="008E57B5">
      <w:r>
        <w:t>EDA plots to make:</w:t>
      </w:r>
    </w:p>
    <w:p w:rsidR="008E57B5" w:rsidRDefault="008E57B5" w:rsidP="008E57B5">
      <w:pPr>
        <w:pStyle w:val="ListParagraph"/>
        <w:numPr>
          <w:ilvl w:val="0"/>
          <w:numId w:val="1"/>
        </w:numPr>
      </w:pPr>
      <w:r>
        <w:t xml:space="preserve">Number of exposures by </w:t>
      </w:r>
      <w:proofErr w:type="spellStart"/>
      <w:r>
        <w:t>zcta</w:t>
      </w:r>
      <w:proofErr w:type="spellEnd"/>
      <w:r>
        <w:t xml:space="preserve"> over the </w:t>
      </w:r>
      <w:proofErr w:type="gramStart"/>
      <w:r>
        <w:t>20 year</w:t>
      </w:r>
      <w:proofErr w:type="gramEnd"/>
      <w:r>
        <w:t xml:space="preserve"> period</w:t>
      </w:r>
    </w:p>
    <w:p w:rsidR="008E57B5" w:rsidRDefault="008E57B5" w:rsidP="008E57B5">
      <w:pPr>
        <w:pStyle w:val="ListParagraph"/>
        <w:numPr>
          <w:ilvl w:val="0"/>
          <w:numId w:val="1"/>
        </w:numPr>
      </w:pPr>
      <w:r>
        <w:t xml:space="preserve">Number of exposures by </w:t>
      </w:r>
      <w:proofErr w:type="spellStart"/>
      <w:r>
        <w:t>zcta</w:t>
      </w:r>
      <w:proofErr w:type="spellEnd"/>
      <w:r>
        <w:t xml:space="preserve"> by year</w:t>
      </w:r>
    </w:p>
    <w:p w:rsidR="008E57B5" w:rsidRDefault="008E57B5" w:rsidP="008E57B5">
      <w:pPr>
        <w:pStyle w:val="ListParagraph"/>
        <w:numPr>
          <w:ilvl w:val="0"/>
          <w:numId w:val="1"/>
        </w:numPr>
      </w:pPr>
      <w:r>
        <w:t xml:space="preserve">Hospitalizations by year by </w:t>
      </w:r>
      <w:proofErr w:type="spellStart"/>
      <w:r>
        <w:t>zcta</w:t>
      </w:r>
      <w:proofErr w:type="spellEnd"/>
    </w:p>
    <w:p w:rsidR="00AA7490" w:rsidRDefault="008E57B5" w:rsidP="00CC0660">
      <w:pPr>
        <w:pStyle w:val="ListParagraph"/>
        <w:numPr>
          <w:ilvl w:val="0"/>
          <w:numId w:val="1"/>
        </w:numPr>
      </w:pPr>
      <w:r>
        <w:t xml:space="preserve">Trend of total </w:t>
      </w:r>
      <w:proofErr w:type="spellStart"/>
      <w:r>
        <w:t>hosps</w:t>
      </w:r>
      <w:proofErr w:type="spellEnd"/>
      <w:r>
        <w:t xml:space="preserve"> by year </w:t>
      </w:r>
    </w:p>
    <w:p w:rsidR="008E57B5" w:rsidRDefault="008E57B5" w:rsidP="00CC0660">
      <w:pPr>
        <w:pStyle w:val="ListParagraph"/>
        <w:numPr>
          <w:ilvl w:val="0"/>
          <w:numId w:val="1"/>
        </w:numPr>
      </w:pPr>
      <w:r>
        <w:t xml:space="preserve">Follow </w:t>
      </w:r>
      <w:proofErr w:type="spellStart"/>
      <w:r>
        <w:t>santanna’s</w:t>
      </w:r>
      <w:proofErr w:type="spellEnd"/>
      <w:r>
        <w:t xml:space="preserve"> checklist </w:t>
      </w:r>
    </w:p>
    <w:p w:rsidR="002E4518" w:rsidRDefault="002E4518" w:rsidP="002E4518"/>
    <w:p w:rsidR="002E4518" w:rsidRPr="00EE2ED9" w:rsidRDefault="002E4518" w:rsidP="002E4518">
      <w:r w:rsidRPr="002E4518">
        <w:t>https://www.healthaffairs.org/content/forefront/area-deprivation-index-most-scientifically-validated-social-exposome-tool-available</w:t>
      </w:r>
    </w:p>
    <w:sectPr w:rsidR="002E4518" w:rsidRPr="00EE2E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84E8F"/>
    <w:multiLevelType w:val="hybridMultilevel"/>
    <w:tmpl w:val="22F09E3A"/>
    <w:lvl w:ilvl="0" w:tplc="7136A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878E2"/>
    <w:multiLevelType w:val="hybridMultilevel"/>
    <w:tmpl w:val="27427BBA"/>
    <w:lvl w:ilvl="0" w:tplc="A2587D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181829">
    <w:abstractNumId w:val="0"/>
  </w:num>
  <w:num w:numId="2" w16cid:durableId="1089278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2A"/>
    <w:rsid w:val="00001562"/>
    <w:rsid w:val="00003092"/>
    <w:rsid w:val="00013E71"/>
    <w:rsid w:val="00020FD3"/>
    <w:rsid w:val="00024726"/>
    <w:rsid w:val="000249A4"/>
    <w:rsid w:val="00035864"/>
    <w:rsid w:val="00035D6F"/>
    <w:rsid w:val="00040545"/>
    <w:rsid w:val="00043607"/>
    <w:rsid w:val="0004370E"/>
    <w:rsid w:val="00047C06"/>
    <w:rsid w:val="00051BF3"/>
    <w:rsid w:val="00055164"/>
    <w:rsid w:val="00056203"/>
    <w:rsid w:val="00062092"/>
    <w:rsid w:val="0006286B"/>
    <w:rsid w:val="00064FE6"/>
    <w:rsid w:val="00065369"/>
    <w:rsid w:val="00066D03"/>
    <w:rsid w:val="00067C45"/>
    <w:rsid w:val="00070528"/>
    <w:rsid w:val="00071AF2"/>
    <w:rsid w:val="00071B66"/>
    <w:rsid w:val="000822A1"/>
    <w:rsid w:val="0008510F"/>
    <w:rsid w:val="0008563F"/>
    <w:rsid w:val="00085F4E"/>
    <w:rsid w:val="00086DAF"/>
    <w:rsid w:val="00092331"/>
    <w:rsid w:val="000A057D"/>
    <w:rsid w:val="000A066F"/>
    <w:rsid w:val="000A25A4"/>
    <w:rsid w:val="000A3283"/>
    <w:rsid w:val="000A33F7"/>
    <w:rsid w:val="000A4CAC"/>
    <w:rsid w:val="000A53B3"/>
    <w:rsid w:val="000A77BB"/>
    <w:rsid w:val="000B1432"/>
    <w:rsid w:val="000B5B3C"/>
    <w:rsid w:val="000D25C3"/>
    <w:rsid w:val="000D315D"/>
    <w:rsid w:val="000D3558"/>
    <w:rsid w:val="000D7A72"/>
    <w:rsid w:val="000E232F"/>
    <w:rsid w:val="000E6C21"/>
    <w:rsid w:val="000F47A3"/>
    <w:rsid w:val="001011EE"/>
    <w:rsid w:val="00102417"/>
    <w:rsid w:val="001025E2"/>
    <w:rsid w:val="00102A4C"/>
    <w:rsid w:val="0010410F"/>
    <w:rsid w:val="001121E4"/>
    <w:rsid w:val="00115A90"/>
    <w:rsid w:val="00116B57"/>
    <w:rsid w:val="001208D2"/>
    <w:rsid w:val="00120AD3"/>
    <w:rsid w:val="001235FE"/>
    <w:rsid w:val="00124672"/>
    <w:rsid w:val="001256DB"/>
    <w:rsid w:val="00131EC6"/>
    <w:rsid w:val="001329D1"/>
    <w:rsid w:val="00132ED3"/>
    <w:rsid w:val="00134D7B"/>
    <w:rsid w:val="00135F85"/>
    <w:rsid w:val="00142AB2"/>
    <w:rsid w:val="00143A29"/>
    <w:rsid w:val="00144071"/>
    <w:rsid w:val="00146960"/>
    <w:rsid w:val="00146F33"/>
    <w:rsid w:val="0014731A"/>
    <w:rsid w:val="00152C08"/>
    <w:rsid w:val="00153EFC"/>
    <w:rsid w:val="001557A7"/>
    <w:rsid w:val="00162EF9"/>
    <w:rsid w:val="0016475D"/>
    <w:rsid w:val="00170955"/>
    <w:rsid w:val="00175770"/>
    <w:rsid w:val="00175B89"/>
    <w:rsid w:val="00176307"/>
    <w:rsid w:val="00176AC9"/>
    <w:rsid w:val="00177B0C"/>
    <w:rsid w:val="00181F3B"/>
    <w:rsid w:val="001867A2"/>
    <w:rsid w:val="0019472A"/>
    <w:rsid w:val="001955E8"/>
    <w:rsid w:val="001A296F"/>
    <w:rsid w:val="001B0A39"/>
    <w:rsid w:val="001B1A9D"/>
    <w:rsid w:val="001B46FE"/>
    <w:rsid w:val="001B5CFA"/>
    <w:rsid w:val="001B5E5F"/>
    <w:rsid w:val="001C0CF8"/>
    <w:rsid w:val="001C0FBD"/>
    <w:rsid w:val="001C1696"/>
    <w:rsid w:val="001C4E93"/>
    <w:rsid w:val="001C5A37"/>
    <w:rsid w:val="001C65DD"/>
    <w:rsid w:val="001D57D1"/>
    <w:rsid w:val="001E1920"/>
    <w:rsid w:val="001E2CFE"/>
    <w:rsid w:val="001E43C7"/>
    <w:rsid w:val="001E4B50"/>
    <w:rsid w:val="001F1BA5"/>
    <w:rsid w:val="001F7ECE"/>
    <w:rsid w:val="00203B12"/>
    <w:rsid w:val="00212F97"/>
    <w:rsid w:val="00213543"/>
    <w:rsid w:val="00213FD2"/>
    <w:rsid w:val="00217124"/>
    <w:rsid w:val="00217E75"/>
    <w:rsid w:val="00222EA3"/>
    <w:rsid w:val="0022465F"/>
    <w:rsid w:val="0022657B"/>
    <w:rsid w:val="002275F6"/>
    <w:rsid w:val="00231841"/>
    <w:rsid w:val="002335D3"/>
    <w:rsid w:val="00234E41"/>
    <w:rsid w:val="0023683A"/>
    <w:rsid w:val="00237F66"/>
    <w:rsid w:val="00241620"/>
    <w:rsid w:val="002428D1"/>
    <w:rsid w:val="0024355E"/>
    <w:rsid w:val="00244247"/>
    <w:rsid w:val="00244B2E"/>
    <w:rsid w:val="002505DE"/>
    <w:rsid w:val="00253B31"/>
    <w:rsid w:val="00255303"/>
    <w:rsid w:val="002607C3"/>
    <w:rsid w:val="002626E4"/>
    <w:rsid w:val="00271DF6"/>
    <w:rsid w:val="00275FFC"/>
    <w:rsid w:val="00280957"/>
    <w:rsid w:val="00281AC2"/>
    <w:rsid w:val="002836A2"/>
    <w:rsid w:val="00286201"/>
    <w:rsid w:val="00286A49"/>
    <w:rsid w:val="00287A29"/>
    <w:rsid w:val="00287CFE"/>
    <w:rsid w:val="00294C5D"/>
    <w:rsid w:val="00296A34"/>
    <w:rsid w:val="002A27FB"/>
    <w:rsid w:val="002A497A"/>
    <w:rsid w:val="002A6467"/>
    <w:rsid w:val="002B7B5D"/>
    <w:rsid w:val="002C0266"/>
    <w:rsid w:val="002C0354"/>
    <w:rsid w:val="002C2B29"/>
    <w:rsid w:val="002C3CDB"/>
    <w:rsid w:val="002C4A90"/>
    <w:rsid w:val="002C54B2"/>
    <w:rsid w:val="002C6804"/>
    <w:rsid w:val="002D1B41"/>
    <w:rsid w:val="002D3419"/>
    <w:rsid w:val="002D3B31"/>
    <w:rsid w:val="002D4DCE"/>
    <w:rsid w:val="002E0BA9"/>
    <w:rsid w:val="002E2A49"/>
    <w:rsid w:val="002E3D23"/>
    <w:rsid w:val="002E3F34"/>
    <w:rsid w:val="002E4518"/>
    <w:rsid w:val="002E4F2D"/>
    <w:rsid w:val="002E5BE5"/>
    <w:rsid w:val="002E7B6E"/>
    <w:rsid w:val="002F284B"/>
    <w:rsid w:val="002F376B"/>
    <w:rsid w:val="002F78C9"/>
    <w:rsid w:val="00300727"/>
    <w:rsid w:val="003009BB"/>
    <w:rsid w:val="0030362F"/>
    <w:rsid w:val="00303737"/>
    <w:rsid w:val="00307516"/>
    <w:rsid w:val="00307B4B"/>
    <w:rsid w:val="003111D6"/>
    <w:rsid w:val="00314C4A"/>
    <w:rsid w:val="003161EB"/>
    <w:rsid w:val="00326A81"/>
    <w:rsid w:val="00335985"/>
    <w:rsid w:val="00335D11"/>
    <w:rsid w:val="003431D3"/>
    <w:rsid w:val="00347CBF"/>
    <w:rsid w:val="00350D35"/>
    <w:rsid w:val="003512EC"/>
    <w:rsid w:val="003516F6"/>
    <w:rsid w:val="0035252A"/>
    <w:rsid w:val="003527B0"/>
    <w:rsid w:val="00352BCD"/>
    <w:rsid w:val="00355432"/>
    <w:rsid w:val="00360C88"/>
    <w:rsid w:val="00372AC3"/>
    <w:rsid w:val="00374695"/>
    <w:rsid w:val="00375BE4"/>
    <w:rsid w:val="0037722A"/>
    <w:rsid w:val="003802DC"/>
    <w:rsid w:val="00380659"/>
    <w:rsid w:val="00380783"/>
    <w:rsid w:val="00384427"/>
    <w:rsid w:val="00387077"/>
    <w:rsid w:val="00387CF0"/>
    <w:rsid w:val="003902C1"/>
    <w:rsid w:val="00394DFE"/>
    <w:rsid w:val="003950AD"/>
    <w:rsid w:val="003955D5"/>
    <w:rsid w:val="003A2C79"/>
    <w:rsid w:val="003A33F9"/>
    <w:rsid w:val="003A3E91"/>
    <w:rsid w:val="003A663E"/>
    <w:rsid w:val="003B0079"/>
    <w:rsid w:val="003C051F"/>
    <w:rsid w:val="003C2F87"/>
    <w:rsid w:val="003C3A61"/>
    <w:rsid w:val="003C5CFD"/>
    <w:rsid w:val="003D5721"/>
    <w:rsid w:val="003D6935"/>
    <w:rsid w:val="003E0519"/>
    <w:rsid w:val="003E56C5"/>
    <w:rsid w:val="003F2CEA"/>
    <w:rsid w:val="003F3621"/>
    <w:rsid w:val="003F536E"/>
    <w:rsid w:val="003F706A"/>
    <w:rsid w:val="003F7FCC"/>
    <w:rsid w:val="00403178"/>
    <w:rsid w:val="00403908"/>
    <w:rsid w:val="00405018"/>
    <w:rsid w:val="004052CA"/>
    <w:rsid w:val="00407C8C"/>
    <w:rsid w:val="00410065"/>
    <w:rsid w:val="00411228"/>
    <w:rsid w:val="0041231D"/>
    <w:rsid w:val="00415B0C"/>
    <w:rsid w:val="00415FA0"/>
    <w:rsid w:val="00423010"/>
    <w:rsid w:val="00423DDC"/>
    <w:rsid w:val="00425DD8"/>
    <w:rsid w:val="00427B7C"/>
    <w:rsid w:val="00431826"/>
    <w:rsid w:val="00435091"/>
    <w:rsid w:val="00443231"/>
    <w:rsid w:val="00443AF7"/>
    <w:rsid w:val="0044407B"/>
    <w:rsid w:val="004442EC"/>
    <w:rsid w:val="004453FE"/>
    <w:rsid w:val="0044583C"/>
    <w:rsid w:val="00450A18"/>
    <w:rsid w:val="00450B83"/>
    <w:rsid w:val="0045121D"/>
    <w:rsid w:val="00452232"/>
    <w:rsid w:val="00461A9B"/>
    <w:rsid w:val="004623BD"/>
    <w:rsid w:val="0046420C"/>
    <w:rsid w:val="00465EA0"/>
    <w:rsid w:val="0046651F"/>
    <w:rsid w:val="00474630"/>
    <w:rsid w:val="00480230"/>
    <w:rsid w:val="00483621"/>
    <w:rsid w:val="00485678"/>
    <w:rsid w:val="00485FFB"/>
    <w:rsid w:val="0048792F"/>
    <w:rsid w:val="004908B6"/>
    <w:rsid w:val="0049169F"/>
    <w:rsid w:val="00494BFE"/>
    <w:rsid w:val="00495405"/>
    <w:rsid w:val="00495424"/>
    <w:rsid w:val="00495A66"/>
    <w:rsid w:val="00495E4A"/>
    <w:rsid w:val="00496A90"/>
    <w:rsid w:val="00496DB9"/>
    <w:rsid w:val="00497C64"/>
    <w:rsid w:val="004A315F"/>
    <w:rsid w:val="004A325F"/>
    <w:rsid w:val="004A34DA"/>
    <w:rsid w:val="004A7451"/>
    <w:rsid w:val="004B7018"/>
    <w:rsid w:val="004B7932"/>
    <w:rsid w:val="004C1856"/>
    <w:rsid w:val="004C49B1"/>
    <w:rsid w:val="004D0383"/>
    <w:rsid w:val="004D2712"/>
    <w:rsid w:val="004D452E"/>
    <w:rsid w:val="004D47C7"/>
    <w:rsid w:val="004D4CB9"/>
    <w:rsid w:val="004D5DD3"/>
    <w:rsid w:val="004E0C92"/>
    <w:rsid w:val="004E3660"/>
    <w:rsid w:val="004F6628"/>
    <w:rsid w:val="00501222"/>
    <w:rsid w:val="00503837"/>
    <w:rsid w:val="005051C2"/>
    <w:rsid w:val="00505464"/>
    <w:rsid w:val="00512642"/>
    <w:rsid w:val="00516120"/>
    <w:rsid w:val="00517B1F"/>
    <w:rsid w:val="0052216C"/>
    <w:rsid w:val="00524BDB"/>
    <w:rsid w:val="005267EB"/>
    <w:rsid w:val="00526B4E"/>
    <w:rsid w:val="00533115"/>
    <w:rsid w:val="00541389"/>
    <w:rsid w:val="00545BCD"/>
    <w:rsid w:val="005539FB"/>
    <w:rsid w:val="00554C7B"/>
    <w:rsid w:val="0055560D"/>
    <w:rsid w:val="00556920"/>
    <w:rsid w:val="0055750C"/>
    <w:rsid w:val="005603CC"/>
    <w:rsid w:val="00561028"/>
    <w:rsid w:val="00562648"/>
    <w:rsid w:val="00564986"/>
    <w:rsid w:val="00585A97"/>
    <w:rsid w:val="00592929"/>
    <w:rsid w:val="005935E3"/>
    <w:rsid w:val="005951D7"/>
    <w:rsid w:val="00597106"/>
    <w:rsid w:val="005A2116"/>
    <w:rsid w:val="005A2C66"/>
    <w:rsid w:val="005B0621"/>
    <w:rsid w:val="005B6F6E"/>
    <w:rsid w:val="005B7EC9"/>
    <w:rsid w:val="005C1E0F"/>
    <w:rsid w:val="005C4FD5"/>
    <w:rsid w:val="005C7483"/>
    <w:rsid w:val="005D06B3"/>
    <w:rsid w:val="005D0912"/>
    <w:rsid w:val="005E09CA"/>
    <w:rsid w:val="005E252E"/>
    <w:rsid w:val="005F23F7"/>
    <w:rsid w:val="005F2A5C"/>
    <w:rsid w:val="0060099D"/>
    <w:rsid w:val="00600CA6"/>
    <w:rsid w:val="006014DF"/>
    <w:rsid w:val="00606803"/>
    <w:rsid w:val="006073CA"/>
    <w:rsid w:val="00611253"/>
    <w:rsid w:val="00614D45"/>
    <w:rsid w:val="00616E01"/>
    <w:rsid w:val="00620C6F"/>
    <w:rsid w:val="00621D9A"/>
    <w:rsid w:val="00624287"/>
    <w:rsid w:val="00626A18"/>
    <w:rsid w:val="00632636"/>
    <w:rsid w:val="006373B6"/>
    <w:rsid w:val="0064012C"/>
    <w:rsid w:val="00640BED"/>
    <w:rsid w:val="0064399B"/>
    <w:rsid w:val="0064405C"/>
    <w:rsid w:val="00644D36"/>
    <w:rsid w:val="00645B86"/>
    <w:rsid w:val="0064609D"/>
    <w:rsid w:val="00652737"/>
    <w:rsid w:val="0065297A"/>
    <w:rsid w:val="00652BD4"/>
    <w:rsid w:val="00656777"/>
    <w:rsid w:val="00661578"/>
    <w:rsid w:val="00663740"/>
    <w:rsid w:val="0066374E"/>
    <w:rsid w:val="00663A3A"/>
    <w:rsid w:val="0066685B"/>
    <w:rsid w:val="006675C9"/>
    <w:rsid w:val="0066768E"/>
    <w:rsid w:val="0067121F"/>
    <w:rsid w:val="0067390A"/>
    <w:rsid w:val="00675C36"/>
    <w:rsid w:val="00680128"/>
    <w:rsid w:val="00680579"/>
    <w:rsid w:val="00681278"/>
    <w:rsid w:val="006843E2"/>
    <w:rsid w:val="006856B8"/>
    <w:rsid w:val="00690FFA"/>
    <w:rsid w:val="006935DF"/>
    <w:rsid w:val="006946D0"/>
    <w:rsid w:val="006A03B2"/>
    <w:rsid w:val="006A08F9"/>
    <w:rsid w:val="006A1343"/>
    <w:rsid w:val="006A18BE"/>
    <w:rsid w:val="006A1C60"/>
    <w:rsid w:val="006A2068"/>
    <w:rsid w:val="006A381A"/>
    <w:rsid w:val="006A5AE0"/>
    <w:rsid w:val="006A614B"/>
    <w:rsid w:val="006A726E"/>
    <w:rsid w:val="006B4722"/>
    <w:rsid w:val="006C3946"/>
    <w:rsid w:val="006C6383"/>
    <w:rsid w:val="006C6AF6"/>
    <w:rsid w:val="006D19D1"/>
    <w:rsid w:val="006D5BBF"/>
    <w:rsid w:val="006D61A6"/>
    <w:rsid w:val="006E37E3"/>
    <w:rsid w:val="006E7015"/>
    <w:rsid w:val="006E7FAE"/>
    <w:rsid w:val="006F4ED9"/>
    <w:rsid w:val="006F73BB"/>
    <w:rsid w:val="00701162"/>
    <w:rsid w:val="0070487E"/>
    <w:rsid w:val="007053FA"/>
    <w:rsid w:val="007054C0"/>
    <w:rsid w:val="00712FFA"/>
    <w:rsid w:val="00715C51"/>
    <w:rsid w:val="00716199"/>
    <w:rsid w:val="0072126A"/>
    <w:rsid w:val="00721889"/>
    <w:rsid w:val="00721991"/>
    <w:rsid w:val="00721B8F"/>
    <w:rsid w:val="0072207E"/>
    <w:rsid w:val="00722752"/>
    <w:rsid w:val="00722776"/>
    <w:rsid w:val="00725D8B"/>
    <w:rsid w:val="007262E3"/>
    <w:rsid w:val="00727970"/>
    <w:rsid w:val="007306BD"/>
    <w:rsid w:val="00730DFA"/>
    <w:rsid w:val="0073176D"/>
    <w:rsid w:val="00733929"/>
    <w:rsid w:val="00734522"/>
    <w:rsid w:val="00740321"/>
    <w:rsid w:val="007429A6"/>
    <w:rsid w:val="00743034"/>
    <w:rsid w:val="00744024"/>
    <w:rsid w:val="00744035"/>
    <w:rsid w:val="007459AF"/>
    <w:rsid w:val="00746860"/>
    <w:rsid w:val="00751B7F"/>
    <w:rsid w:val="00751D59"/>
    <w:rsid w:val="00752295"/>
    <w:rsid w:val="00754361"/>
    <w:rsid w:val="007545D4"/>
    <w:rsid w:val="007572C8"/>
    <w:rsid w:val="007605E7"/>
    <w:rsid w:val="00765953"/>
    <w:rsid w:val="007673F0"/>
    <w:rsid w:val="00773B3D"/>
    <w:rsid w:val="00774886"/>
    <w:rsid w:val="00776618"/>
    <w:rsid w:val="00780BFF"/>
    <w:rsid w:val="00781672"/>
    <w:rsid w:val="00782695"/>
    <w:rsid w:val="00783B51"/>
    <w:rsid w:val="0078409A"/>
    <w:rsid w:val="0078486F"/>
    <w:rsid w:val="007A1666"/>
    <w:rsid w:val="007A2610"/>
    <w:rsid w:val="007A3358"/>
    <w:rsid w:val="007A7F80"/>
    <w:rsid w:val="007B111C"/>
    <w:rsid w:val="007B164C"/>
    <w:rsid w:val="007B1868"/>
    <w:rsid w:val="007B1F0B"/>
    <w:rsid w:val="007B405A"/>
    <w:rsid w:val="007B7A13"/>
    <w:rsid w:val="007C2EE9"/>
    <w:rsid w:val="007C7124"/>
    <w:rsid w:val="007D3B7D"/>
    <w:rsid w:val="007D520D"/>
    <w:rsid w:val="007D6F95"/>
    <w:rsid w:val="007E3E93"/>
    <w:rsid w:val="007E512D"/>
    <w:rsid w:val="007E56A8"/>
    <w:rsid w:val="007E6088"/>
    <w:rsid w:val="007E6ECC"/>
    <w:rsid w:val="007F079B"/>
    <w:rsid w:val="007F29A9"/>
    <w:rsid w:val="007F53E6"/>
    <w:rsid w:val="007F70A1"/>
    <w:rsid w:val="00804E71"/>
    <w:rsid w:val="0080782E"/>
    <w:rsid w:val="0080795A"/>
    <w:rsid w:val="00810FB3"/>
    <w:rsid w:val="008121DC"/>
    <w:rsid w:val="00812F6C"/>
    <w:rsid w:val="00812FA1"/>
    <w:rsid w:val="00814741"/>
    <w:rsid w:val="00816D03"/>
    <w:rsid w:val="00821C2A"/>
    <w:rsid w:val="00821D46"/>
    <w:rsid w:val="0082204A"/>
    <w:rsid w:val="00822302"/>
    <w:rsid w:val="008226E1"/>
    <w:rsid w:val="008229E8"/>
    <w:rsid w:val="00825AAB"/>
    <w:rsid w:val="00831414"/>
    <w:rsid w:val="00832558"/>
    <w:rsid w:val="00834400"/>
    <w:rsid w:val="0083499C"/>
    <w:rsid w:val="0083770D"/>
    <w:rsid w:val="00837F7B"/>
    <w:rsid w:val="008402E9"/>
    <w:rsid w:val="008406FD"/>
    <w:rsid w:val="00840708"/>
    <w:rsid w:val="00840764"/>
    <w:rsid w:val="0084484E"/>
    <w:rsid w:val="00844EC2"/>
    <w:rsid w:val="00851ECD"/>
    <w:rsid w:val="00852F98"/>
    <w:rsid w:val="00855190"/>
    <w:rsid w:val="00860470"/>
    <w:rsid w:val="00863E6E"/>
    <w:rsid w:val="008666E4"/>
    <w:rsid w:val="00871586"/>
    <w:rsid w:val="008730E1"/>
    <w:rsid w:val="008813A6"/>
    <w:rsid w:val="00892C09"/>
    <w:rsid w:val="00893C90"/>
    <w:rsid w:val="0089601B"/>
    <w:rsid w:val="008A1814"/>
    <w:rsid w:val="008A4AF5"/>
    <w:rsid w:val="008A63FA"/>
    <w:rsid w:val="008B25BD"/>
    <w:rsid w:val="008B4325"/>
    <w:rsid w:val="008B45AA"/>
    <w:rsid w:val="008B48A7"/>
    <w:rsid w:val="008B50A2"/>
    <w:rsid w:val="008B71D2"/>
    <w:rsid w:val="008C0741"/>
    <w:rsid w:val="008C2A20"/>
    <w:rsid w:val="008C34F5"/>
    <w:rsid w:val="008D205F"/>
    <w:rsid w:val="008D23E5"/>
    <w:rsid w:val="008E448A"/>
    <w:rsid w:val="008E57B5"/>
    <w:rsid w:val="008E72DB"/>
    <w:rsid w:val="008F235E"/>
    <w:rsid w:val="008F3128"/>
    <w:rsid w:val="008F46DA"/>
    <w:rsid w:val="008F4710"/>
    <w:rsid w:val="008F65D2"/>
    <w:rsid w:val="008F69DA"/>
    <w:rsid w:val="00900C92"/>
    <w:rsid w:val="009024CF"/>
    <w:rsid w:val="0090642A"/>
    <w:rsid w:val="00906DD3"/>
    <w:rsid w:val="00920178"/>
    <w:rsid w:val="009205F5"/>
    <w:rsid w:val="0092124F"/>
    <w:rsid w:val="00924987"/>
    <w:rsid w:val="009277A0"/>
    <w:rsid w:val="00930915"/>
    <w:rsid w:val="00934034"/>
    <w:rsid w:val="00934071"/>
    <w:rsid w:val="0093560F"/>
    <w:rsid w:val="00936427"/>
    <w:rsid w:val="009366E6"/>
    <w:rsid w:val="00941408"/>
    <w:rsid w:val="00945512"/>
    <w:rsid w:val="00950F94"/>
    <w:rsid w:val="00954782"/>
    <w:rsid w:val="009572AC"/>
    <w:rsid w:val="00962F75"/>
    <w:rsid w:val="00970AC7"/>
    <w:rsid w:val="00972311"/>
    <w:rsid w:val="00977603"/>
    <w:rsid w:val="00980645"/>
    <w:rsid w:val="00986FC2"/>
    <w:rsid w:val="009903F4"/>
    <w:rsid w:val="00994A1F"/>
    <w:rsid w:val="0099619D"/>
    <w:rsid w:val="009A1656"/>
    <w:rsid w:val="009A32A3"/>
    <w:rsid w:val="009A4F24"/>
    <w:rsid w:val="009A62E4"/>
    <w:rsid w:val="009B512C"/>
    <w:rsid w:val="009B7646"/>
    <w:rsid w:val="009C3A27"/>
    <w:rsid w:val="009C71A5"/>
    <w:rsid w:val="009D1051"/>
    <w:rsid w:val="009D1C35"/>
    <w:rsid w:val="009D317F"/>
    <w:rsid w:val="009D4C42"/>
    <w:rsid w:val="009E038D"/>
    <w:rsid w:val="009E2707"/>
    <w:rsid w:val="009E3023"/>
    <w:rsid w:val="009E4479"/>
    <w:rsid w:val="009E4EF7"/>
    <w:rsid w:val="009F03B9"/>
    <w:rsid w:val="009F1C98"/>
    <w:rsid w:val="009F2D4C"/>
    <w:rsid w:val="00A02EA6"/>
    <w:rsid w:val="00A04328"/>
    <w:rsid w:val="00A16B91"/>
    <w:rsid w:val="00A1734B"/>
    <w:rsid w:val="00A17498"/>
    <w:rsid w:val="00A212FE"/>
    <w:rsid w:val="00A22A27"/>
    <w:rsid w:val="00A23C51"/>
    <w:rsid w:val="00A26F92"/>
    <w:rsid w:val="00A27869"/>
    <w:rsid w:val="00A3025C"/>
    <w:rsid w:val="00A3179C"/>
    <w:rsid w:val="00A31FE5"/>
    <w:rsid w:val="00A339DF"/>
    <w:rsid w:val="00A35C0E"/>
    <w:rsid w:val="00A372B1"/>
    <w:rsid w:val="00A37A92"/>
    <w:rsid w:val="00A418D5"/>
    <w:rsid w:val="00A449F9"/>
    <w:rsid w:val="00A4501C"/>
    <w:rsid w:val="00A45047"/>
    <w:rsid w:val="00A4596E"/>
    <w:rsid w:val="00A511A1"/>
    <w:rsid w:val="00A5385C"/>
    <w:rsid w:val="00A57C22"/>
    <w:rsid w:val="00A57D92"/>
    <w:rsid w:val="00A6032D"/>
    <w:rsid w:val="00A60928"/>
    <w:rsid w:val="00A617A0"/>
    <w:rsid w:val="00A622FF"/>
    <w:rsid w:val="00A63685"/>
    <w:rsid w:val="00A63976"/>
    <w:rsid w:val="00A63989"/>
    <w:rsid w:val="00A65F7F"/>
    <w:rsid w:val="00A66EF3"/>
    <w:rsid w:val="00A74288"/>
    <w:rsid w:val="00A82201"/>
    <w:rsid w:val="00A85C0F"/>
    <w:rsid w:val="00A939AB"/>
    <w:rsid w:val="00A9447E"/>
    <w:rsid w:val="00A94F2B"/>
    <w:rsid w:val="00AA077E"/>
    <w:rsid w:val="00AA2CE5"/>
    <w:rsid w:val="00AA3D18"/>
    <w:rsid w:val="00AA53BC"/>
    <w:rsid w:val="00AA7490"/>
    <w:rsid w:val="00AA7F05"/>
    <w:rsid w:val="00AB3A25"/>
    <w:rsid w:val="00AB421A"/>
    <w:rsid w:val="00AB4E14"/>
    <w:rsid w:val="00AB4E70"/>
    <w:rsid w:val="00AC30C4"/>
    <w:rsid w:val="00AC3D97"/>
    <w:rsid w:val="00AC3E8D"/>
    <w:rsid w:val="00AC67A2"/>
    <w:rsid w:val="00AC69B1"/>
    <w:rsid w:val="00AC7E59"/>
    <w:rsid w:val="00AD430F"/>
    <w:rsid w:val="00AD5081"/>
    <w:rsid w:val="00AE22DE"/>
    <w:rsid w:val="00AE52F9"/>
    <w:rsid w:val="00AF1E63"/>
    <w:rsid w:val="00AF30EE"/>
    <w:rsid w:val="00AF37BA"/>
    <w:rsid w:val="00B042F8"/>
    <w:rsid w:val="00B048EC"/>
    <w:rsid w:val="00B076AF"/>
    <w:rsid w:val="00B14399"/>
    <w:rsid w:val="00B14E5E"/>
    <w:rsid w:val="00B1541F"/>
    <w:rsid w:val="00B176B7"/>
    <w:rsid w:val="00B26978"/>
    <w:rsid w:val="00B2743E"/>
    <w:rsid w:val="00B275B4"/>
    <w:rsid w:val="00B27DC6"/>
    <w:rsid w:val="00B3112B"/>
    <w:rsid w:val="00B35594"/>
    <w:rsid w:val="00B36A49"/>
    <w:rsid w:val="00B3795F"/>
    <w:rsid w:val="00B424E0"/>
    <w:rsid w:val="00B43C6F"/>
    <w:rsid w:val="00B468C6"/>
    <w:rsid w:val="00B47DB4"/>
    <w:rsid w:val="00B568F4"/>
    <w:rsid w:val="00B5696A"/>
    <w:rsid w:val="00B56AB6"/>
    <w:rsid w:val="00B62206"/>
    <w:rsid w:val="00B7203A"/>
    <w:rsid w:val="00B77477"/>
    <w:rsid w:val="00B8162B"/>
    <w:rsid w:val="00B83DF1"/>
    <w:rsid w:val="00B84492"/>
    <w:rsid w:val="00B8537E"/>
    <w:rsid w:val="00B912F1"/>
    <w:rsid w:val="00B956E5"/>
    <w:rsid w:val="00B95EEE"/>
    <w:rsid w:val="00B97AE0"/>
    <w:rsid w:val="00BA3CFF"/>
    <w:rsid w:val="00BA40E1"/>
    <w:rsid w:val="00BA45AF"/>
    <w:rsid w:val="00BA78A7"/>
    <w:rsid w:val="00BB0D2E"/>
    <w:rsid w:val="00BB1084"/>
    <w:rsid w:val="00BB147F"/>
    <w:rsid w:val="00BB29EB"/>
    <w:rsid w:val="00BB2DE9"/>
    <w:rsid w:val="00BB40F6"/>
    <w:rsid w:val="00BB545A"/>
    <w:rsid w:val="00BB6E58"/>
    <w:rsid w:val="00BC2887"/>
    <w:rsid w:val="00BC50E7"/>
    <w:rsid w:val="00BC5151"/>
    <w:rsid w:val="00BC53A6"/>
    <w:rsid w:val="00BC7507"/>
    <w:rsid w:val="00BC765E"/>
    <w:rsid w:val="00BD0178"/>
    <w:rsid w:val="00BD747A"/>
    <w:rsid w:val="00BD7842"/>
    <w:rsid w:val="00BE279B"/>
    <w:rsid w:val="00BE425E"/>
    <w:rsid w:val="00BE71E6"/>
    <w:rsid w:val="00BF3B6A"/>
    <w:rsid w:val="00BF3D7E"/>
    <w:rsid w:val="00BF4A92"/>
    <w:rsid w:val="00BF4CFA"/>
    <w:rsid w:val="00BF56B6"/>
    <w:rsid w:val="00C019EB"/>
    <w:rsid w:val="00C038AA"/>
    <w:rsid w:val="00C10CC2"/>
    <w:rsid w:val="00C11AC3"/>
    <w:rsid w:val="00C1651E"/>
    <w:rsid w:val="00C179AE"/>
    <w:rsid w:val="00C20C2B"/>
    <w:rsid w:val="00C21FCC"/>
    <w:rsid w:val="00C2623C"/>
    <w:rsid w:val="00C31653"/>
    <w:rsid w:val="00C31C4A"/>
    <w:rsid w:val="00C342FF"/>
    <w:rsid w:val="00C4581A"/>
    <w:rsid w:val="00C4685A"/>
    <w:rsid w:val="00C50D1E"/>
    <w:rsid w:val="00C50FDF"/>
    <w:rsid w:val="00C608F8"/>
    <w:rsid w:val="00C6095E"/>
    <w:rsid w:val="00C60C2D"/>
    <w:rsid w:val="00C650E6"/>
    <w:rsid w:val="00C654D6"/>
    <w:rsid w:val="00C66165"/>
    <w:rsid w:val="00C74390"/>
    <w:rsid w:val="00C74F36"/>
    <w:rsid w:val="00C75984"/>
    <w:rsid w:val="00C75AFC"/>
    <w:rsid w:val="00C770B1"/>
    <w:rsid w:val="00C77E7E"/>
    <w:rsid w:val="00C82842"/>
    <w:rsid w:val="00C863AA"/>
    <w:rsid w:val="00C86EF3"/>
    <w:rsid w:val="00C92ED8"/>
    <w:rsid w:val="00C951C4"/>
    <w:rsid w:val="00C952F7"/>
    <w:rsid w:val="00CA3E0B"/>
    <w:rsid w:val="00CB0380"/>
    <w:rsid w:val="00CB2948"/>
    <w:rsid w:val="00CB51EF"/>
    <w:rsid w:val="00CB5CCB"/>
    <w:rsid w:val="00CB7828"/>
    <w:rsid w:val="00CC0660"/>
    <w:rsid w:val="00CC1280"/>
    <w:rsid w:val="00CC155D"/>
    <w:rsid w:val="00CC511C"/>
    <w:rsid w:val="00CC6611"/>
    <w:rsid w:val="00CD3464"/>
    <w:rsid w:val="00CD3EA8"/>
    <w:rsid w:val="00CD4A74"/>
    <w:rsid w:val="00CE0EF4"/>
    <w:rsid w:val="00CE49A4"/>
    <w:rsid w:val="00CE73A9"/>
    <w:rsid w:val="00CF2356"/>
    <w:rsid w:val="00CF406B"/>
    <w:rsid w:val="00CF4F03"/>
    <w:rsid w:val="00CF6E52"/>
    <w:rsid w:val="00D0083B"/>
    <w:rsid w:val="00D02BA0"/>
    <w:rsid w:val="00D03FC6"/>
    <w:rsid w:val="00D07AC4"/>
    <w:rsid w:val="00D10C13"/>
    <w:rsid w:val="00D10F27"/>
    <w:rsid w:val="00D1329F"/>
    <w:rsid w:val="00D207E8"/>
    <w:rsid w:val="00D22016"/>
    <w:rsid w:val="00D24DE5"/>
    <w:rsid w:val="00D24E63"/>
    <w:rsid w:val="00D254B9"/>
    <w:rsid w:val="00D31A98"/>
    <w:rsid w:val="00D348FA"/>
    <w:rsid w:val="00D41C5E"/>
    <w:rsid w:val="00D457FE"/>
    <w:rsid w:val="00D47DE4"/>
    <w:rsid w:val="00D56D5F"/>
    <w:rsid w:val="00D63F89"/>
    <w:rsid w:val="00D64865"/>
    <w:rsid w:val="00D70BB6"/>
    <w:rsid w:val="00D725B6"/>
    <w:rsid w:val="00D7431C"/>
    <w:rsid w:val="00D74B43"/>
    <w:rsid w:val="00D75118"/>
    <w:rsid w:val="00D81AD0"/>
    <w:rsid w:val="00D8334C"/>
    <w:rsid w:val="00D87497"/>
    <w:rsid w:val="00D915A2"/>
    <w:rsid w:val="00D97109"/>
    <w:rsid w:val="00DA394A"/>
    <w:rsid w:val="00DA5CB0"/>
    <w:rsid w:val="00DB2C1A"/>
    <w:rsid w:val="00DB312A"/>
    <w:rsid w:val="00DB4544"/>
    <w:rsid w:val="00DB6B27"/>
    <w:rsid w:val="00DC5E93"/>
    <w:rsid w:val="00DC6BB8"/>
    <w:rsid w:val="00DC72C6"/>
    <w:rsid w:val="00DC7617"/>
    <w:rsid w:val="00DC7C36"/>
    <w:rsid w:val="00DD2975"/>
    <w:rsid w:val="00DD4ED0"/>
    <w:rsid w:val="00DD7B3F"/>
    <w:rsid w:val="00DE2EE8"/>
    <w:rsid w:val="00DF0BBB"/>
    <w:rsid w:val="00DF21B7"/>
    <w:rsid w:val="00DF4999"/>
    <w:rsid w:val="00DF79F7"/>
    <w:rsid w:val="00E02EE0"/>
    <w:rsid w:val="00E04E8B"/>
    <w:rsid w:val="00E0634B"/>
    <w:rsid w:val="00E07469"/>
    <w:rsid w:val="00E11253"/>
    <w:rsid w:val="00E1504F"/>
    <w:rsid w:val="00E15859"/>
    <w:rsid w:val="00E16E06"/>
    <w:rsid w:val="00E208D5"/>
    <w:rsid w:val="00E21818"/>
    <w:rsid w:val="00E2362A"/>
    <w:rsid w:val="00E2416D"/>
    <w:rsid w:val="00E30BDE"/>
    <w:rsid w:val="00E414CE"/>
    <w:rsid w:val="00E416D2"/>
    <w:rsid w:val="00E429B7"/>
    <w:rsid w:val="00E4535F"/>
    <w:rsid w:val="00E458DB"/>
    <w:rsid w:val="00E52817"/>
    <w:rsid w:val="00E55339"/>
    <w:rsid w:val="00E57E4E"/>
    <w:rsid w:val="00E615F4"/>
    <w:rsid w:val="00E63D8B"/>
    <w:rsid w:val="00E63E72"/>
    <w:rsid w:val="00E65639"/>
    <w:rsid w:val="00E67628"/>
    <w:rsid w:val="00E703D4"/>
    <w:rsid w:val="00E704CE"/>
    <w:rsid w:val="00E73485"/>
    <w:rsid w:val="00E74161"/>
    <w:rsid w:val="00E7502E"/>
    <w:rsid w:val="00E77E49"/>
    <w:rsid w:val="00E847F4"/>
    <w:rsid w:val="00E87941"/>
    <w:rsid w:val="00E90981"/>
    <w:rsid w:val="00E94B92"/>
    <w:rsid w:val="00EA021F"/>
    <w:rsid w:val="00EA72AB"/>
    <w:rsid w:val="00EA7934"/>
    <w:rsid w:val="00EB11B4"/>
    <w:rsid w:val="00EB1541"/>
    <w:rsid w:val="00EB1C2B"/>
    <w:rsid w:val="00EB3163"/>
    <w:rsid w:val="00EB4D3E"/>
    <w:rsid w:val="00EB55CA"/>
    <w:rsid w:val="00EB7256"/>
    <w:rsid w:val="00EC0B1C"/>
    <w:rsid w:val="00EC0F8F"/>
    <w:rsid w:val="00EC2B7F"/>
    <w:rsid w:val="00EC44CC"/>
    <w:rsid w:val="00EC5ED0"/>
    <w:rsid w:val="00EC7AA2"/>
    <w:rsid w:val="00ED2B40"/>
    <w:rsid w:val="00ED4A08"/>
    <w:rsid w:val="00ED5191"/>
    <w:rsid w:val="00ED7487"/>
    <w:rsid w:val="00EE2ED9"/>
    <w:rsid w:val="00EE383C"/>
    <w:rsid w:val="00EE5E1C"/>
    <w:rsid w:val="00EE6E84"/>
    <w:rsid w:val="00EE70BD"/>
    <w:rsid w:val="00EE766A"/>
    <w:rsid w:val="00EF3526"/>
    <w:rsid w:val="00EF3CDF"/>
    <w:rsid w:val="00EF4A7A"/>
    <w:rsid w:val="00EF63C4"/>
    <w:rsid w:val="00EF7FB3"/>
    <w:rsid w:val="00F001AD"/>
    <w:rsid w:val="00F02889"/>
    <w:rsid w:val="00F12177"/>
    <w:rsid w:val="00F131CB"/>
    <w:rsid w:val="00F154A0"/>
    <w:rsid w:val="00F16ACF"/>
    <w:rsid w:val="00F16EBD"/>
    <w:rsid w:val="00F17053"/>
    <w:rsid w:val="00F17B94"/>
    <w:rsid w:val="00F200A4"/>
    <w:rsid w:val="00F2012A"/>
    <w:rsid w:val="00F212F7"/>
    <w:rsid w:val="00F25AE1"/>
    <w:rsid w:val="00F34D46"/>
    <w:rsid w:val="00F361FF"/>
    <w:rsid w:val="00F367E6"/>
    <w:rsid w:val="00F371E2"/>
    <w:rsid w:val="00F40920"/>
    <w:rsid w:val="00F41401"/>
    <w:rsid w:val="00F43AAD"/>
    <w:rsid w:val="00F4692A"/>
    <w:rsid w:val="00F46B5E"/>
    <w:rsid w:val="00F47311"/>
    <w:rsid w:val="00F4742C"/>
    <w:rsid w:val="00F5240B"/>
    <w:rsid w:val="00F524BD"/>
    <w:rsid w:val="00F5466D"/>
    <w:rsid w:val="00F54BF8"/>
    <w:rsid w:val="00F5699A"/>
    <w:rsid w:val="00F5729E"/>
    <w:rsid w:val="00F609DD"/>
    <w:rsid w:val="00F6260D"/>
    <w:rsid w:val="00F63867"/>
    <w:rsid w:val="00F70012"/>
    <w:rsid w:val="00F71E43"/>
    <w:rsid w:val="00F81E67"/>
    <w:rsid w:val="00F85B70"/>
    <w:rsid w:val="00F9112E"/>
    <w:rsid w:val="00FA0EBF"/>
    <w:rsid w:val="00FA1F99"/>
    <w:rsid w:val="00FA20BA"/>
    <w:rsid w:val="00FA2AD6"/>
    <w:rsid w:val="00FA2F79"/>
    <w:rsid w:val="00FB0E41"/>
    <w:rsid w:val="00FB459C"/>
    <w:rsid w:val="00FB4A80"/>
    <w:rsid w:val="00FB6A83"/>
    <w:rsid w:val="00FC0FD8"/>
    <w:rsid w:val="00FC361A"/>
    <w:rsid w:val="00FC37A0"/>
    <w:rsid w:val="00FC3F49"/>
    <w:rsid w:val="00FC657D"/>
    <w:rsid w:val="00FD35A0"/>
    <w:rsid w:val="00FD5F34"/>
    <w:rsid w:val="00FD7A11"/>
    <w:rsid w:val="00FE0A6D"/>
    <w:rsid w:val="00FE0DF4"/>
    <w:rsid w:val="00FE3091"/>
    <w:rsid w:val="00FF1A48"/>
    <w:rsid w:val="00FF559B"/>
    <w:rsid w:val="00FF64BC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04FF6C"/>
  <w15:chartTrackingRefBased/>
  <w15:docId w15:val="{B282B9A6-9D37-3E43-9293-A2CACABE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9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9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ealthaffairs.org/content/forefront/area-deprivation-index-most-scientifically-validated-social-exposome-tool-availab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</dc:creator>
  <cp:keywords/>
  <dc:description/>
  <cp:lastModifiedBy>Heather M</cp:lastModifiedBy>
  <cp:revision>135</cp:revision>
  <dcterms:created xsi:type="dcterms:W3CDTF">2025-06-18T15:35:00Z</dcterms:created>
  <dcterms:modified xsi:type="dcterms:W3CDTF">2025-07-19T17:53:00Z</dcterms:modified>
</cp:coreProperties>
</file>