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C208" w14:textId="77777777"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Power outages </w:t>
      </w:r>
      <w:proofErr w:type="gramStart"/>
      <w:r w:rsidR="00A27647" w:rsidRPr="00DF49B6">
        <w:rPr>
          <w:rFonts w:ascii="Arial" w:hAnsi="Arial" w:cs="Arial"/>
          <w:b/>
          <w:bCs/>
          <w:sz w:val="32"/>
          <w:szCs w:val="32"/>
        </w:rPr>
        <w:t>increase</w:t>
      </w:r>
      <w:proofErr w:type="gramEnd"/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3F3C2A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722865" w:rsidRPr="00857560" w14:paraId="0FDDC2AB" w14:textId="77777777" w:rsidTr="008907F9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7F333F" w14:textId="77777777" w:rsidR="00722865" w:rsidRPr="00D5661D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722865" w:rsidRPr="00857560" w14:paraId="6EBEAB79" w14:textId="77777777" w:rsidTr="008907F9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981D83D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155165E4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722865" w:rsidRPr="00857560" w14:paraId="528C021E" w14:textId="77777777" w:rsidTr="008907F9">
        <w:tc>
          <w:tcPr>
            <w:tcW w:w="1109" w:type="dxa"/>
            <w:shd w:val="clear" w:color="auto" w:fill="auto"/>
          </w:tcPr>
          <w:p w14:paraId="23C544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DD2E0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7D3AC45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6CA888AA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603A2D1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32E180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01765C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1D038BB" w14:textId="77777777" w:rsidTr="008907F9">
        <w:tc>
          <w:tcPr>
            <w:tcW w:w="1109" w:type="dxa"/>
            <w:shd w:val="clear" w:color="auto" w:fill="auto"/>
          </w:tcPr>
          <w:p w14:paraId="188FC7E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EF4191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557482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722865" w:rsidRPr="00857560" w14:paraId="173E4F81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5C1D4E5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B52B1A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E77066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722865" w:rsidRPr="00857560" w14:paraId="61424912" w14:textId="77777777" w:rsidTr="008907F9">
        <w:tc>
          <w:tcPr>
            <w:tcW w:w="4820" w:type="dxa"/>
            <w:gridSpan w:val="3"/>
            <w:shd w:val="clear" w:color="auto" w:fill="auto"/>
          </w:tcPr>
          <w:p w14:paraId="4C7CBB6A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682EAA2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722865" w:rsidRPr="00857560" w14:paraId="1F7FC3E6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6FA2C8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68A191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7AF18B7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722865" w:rsidRPr="00857560" w14:paraId="357B0F87" w14:textId="77777777" w:rsidTr="008907F9">
        <w:tc>
          <w:tcPr>
            <w:tcW w:w="1109" w:type="dxa"/>
            <w:shd w:val="clear" w:color="auto" w:fill="auto"/>
          </w:tcPr>
          <w:p w14:paraId="038B11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929E3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271A42A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722865" w:rsidRPr="00857560" w14:paraId="3C94F639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D0F7D3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6448D2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EE75AD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722865" w:rsidRPr="00857560" w14:paraId="777325DC" w14:textId="77777777" w:rsidTr="008907F9">
        <w:tc>
          <w:tcPr>
            <w:tcW w:w="1109" w:type="dxa"/>
            <w:shd w:val="clear" w:color="auto" w:fill="auto"/>
          </w:tcPr>
          <w:p w14:paraId="39B6B5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31699C85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3BA657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722865" w:rsidRPr="00857560" w14:paraId="33B50D88" w14:textId="77777777" w:rsidTr="008907F9">
        <w:tc>
          <w:tcPr>
            <w:tcW w:w="4820" w:type="dxa"/>
            <w:gridSpan w:val="3"/>
            <w:shd w:val="clear" w:color="auto" w:fill="auto"/>
          </w:tcPr>
          <w:p w14:paraId="1780724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5AC7298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722865" w:rsidRPr="00857560" w14:paraId="5AB1221F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3D4EBD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A68F50B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78D8197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722865" w:rsidRPr="00857560" w14:paraId="016C0031" w14:textId="77777777" w:rsidTr="008907F9">
        <w:tc>
          <w:tcPr>
            <w:tcW w:w="1109" w:type="dxa"/>
            <w:shd w:val="clear" w:color="auto" w:fill="auto"/>
          </w:tcPr>
          <w:p w14:paraId="5876D5CD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F511C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11B9011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722865" w:rsidRPr="00857560" w14:paraId="1AB6861C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274FFEB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2EA8A3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AC4607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3D411F8" w14:textId="77777777" w:rsidTr="008907F9">
        <w:tc>
          <w:tcPr>
            <w:tcW w:w="1109" w:type="dxa"/>
            <w:shd w:val="clear" w:color="auto" w:fill="auto"/>
          </w:tcPr>
          <w:p w14:paraId="6743ACD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A49ED86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712A03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BB6FA8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83512E" w14:textId="49510DCC" w:rsidR="00675B2E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logistic regression models adjusted for wind speed, temperature, and precipitation. CVD is analyses of cardiovascular disease, Resp is 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62E557F3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2C64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130DEC0" w:rsidR="0050424D" w:rsidRDefault="00A27647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logistic regression models adjusted for 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8527DE" w14:textId="547C7A41"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3E7B0FBE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5BA" w:rsidRPr="00E945BA">
        <w:rPr>
          <w:rFonts w:ascii="Arial" w:hAnsi="Arial" w:cs="Arial"/>
          <w:sz w:val="28"/>
          <w:szCs w:val="28"/>
        </w:rPr>
        <w:t>CVD hospitalizations</w:t>
      </w:r>
    </w:p>
    <w:p w14:paraId="09047784" w14:textId="434AF43C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06C98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641B8"/>
    <w:rsid w:val="00271DF6"/>
    <w:rsid w:val="00280957"/>
    <w:rsid w:val="00281AC2"/>
    <w:rsid w:val="00283B75"/>
    <w:rsid w:val="00294C5D"/>
    <w:rsid w:val="00296A34"/>
    <w:rsid w:val="002A0302"/>
    <w:rsid w:val="002A27FB"/>
    <w:rsid w:val="002A497A"/>
    <w:rsid w:val="002B7B5D"/>
    <w:rsid w:val="002C0354"/>
    <w:rsid w:val="002C2F06"/>
    <w:rsid w:val="002C4A90"/>
    <w:rsid w:val="002C54B2"/>
    <w:rsid w:val="002C6487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5769"/>
    <w:rsid w:val="00556920"/>
    <w:rsid w:val="0055750C"/>
    <w:rsid w:val="00562648"/>
    <w:rsid w:val="00580D06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17611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246F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A0EBF"/>
    <w:rsid w:val="00FB459C"/>
    <w:rsid w:val="00FB4A80"/>
    <w:rsid w:val="00FB6A83"/>
    <w:rsid w:val="00FC0FD8"/>
    <w:rsid w:val="00FC37A0"/>
    <w:rsid w:val="00FC3EF4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</cp:revision>
  <dcterms:created xsi:type="dcterms:W3CDTF">2025-01-28T20:48:00Z</dcterms:created>
  <dcterms:modified xsi:type="dcterms:W3CDTF">2025-01-28T22:35:00Z</dcterms:modified>
</cp:coreProperties>
</file>