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Transformer-based models using Electronic Health Records (EHRs) are able to predict clinical disease. Thus far, these models have focused on using ICD (International Classification of Disease) codes along with natural language (EHRs), such as medical notes, for pre-training. We are aware of the relationship between clinical disease and environmental covariates, namely the effects of pollution on clinical disease and patient outcomes. In this investigation, we present TransformxClimate, a generative encoder model built to predict clinical disease of a patient during a future time point using EHRs and environmental covariate data from previous time points. Compared to other transformer-based models TransformxClimate improves the area under the precision-recall curve by __% for pulmonary disease. The high performance of TransformxClimate in predicting pulmonary disease shows the potential of TransformxClimate in assessing Environmental policy recommendations.</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