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6"/>
        <w:numPr>
          <w:ilvl w:val="0"/>
          <w:numId w:val="1"/>
        </w:numPr>
        <w:rPr>
          <w14:ligatures w14:val="none"/>
        </w:rPr>
      </w:pPr>
      <w:r>
        <w:rPr>
          <w14:ligatures w14:val="none"/>
        </w:rPr>
        <w:t xml:space="preserve">Преобразуйте исходный код: выбор функции считывания на основе расширения файла. Считывание параметра из входной строки удалить.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36"/>
        <w:numPr>
          <w:ilvl w:val="0"/>
          <w:numId w:val="1"/>
        </w:numPr>
        <w:rPr>
          <w14:ligatures w14:val="none"/>
        </w:rPr>
      </w:pPr>
      <w:r>
        <w:rPr>
          <w:highlight w:val="none"/>
          <w14:ligatures w14:val="none"/>
        </w:rPr>
        <w:t xml:space="preserve">Реализуйте преобразование изображения: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36"/>
        <w:numPr>
          <w:ilvl w:val="1"/>
          <w:numId w:val="1"/>
        </w:numPr>
        <w:rPr>
          <w14:ligatures w14:val="none"/>
        </w:rPr>
      </w:pPr>
      <w:r>
        <w:rPr>
          <w:highlight w:val="none"/>
          <w14:ligatures w14:val="none"/>
        </w:rPr>
        <w:t xml:space="preserve">Эквализация гистограммы</w:t>
      </w:r>
      <w:r>
        <w:rPr>
          <w14:ligatures w14:val="none"/>
        </w:rPr>
        <w:t xml:space="preserve"> </w:t>
      </w:r>
      <w:hyperlink r:id="rId9" w:tooltip="https://docs.opencv.org/4.x/d4/d1b/tutorial_histogram_equalization.html" w:history="1">
        <w:r>
          <w:rPr>
            <w:rStyle w:val="81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OpenCV: Histogram Equalization</w:t>
        </w:r>
      </w:hyperlink>
      <w:r>
        <w:rPr>
          <w14:ligatures w14:val="none"/>
        </w:rPr>
      </w:r>
      <w:r>
        <w:rPr>
          <w14:ligatures w14:val="none"/>
        </w:rPr>
      </w:r>
    </w:p>
    <w:p>
      <w:pPr>
        <w:pStyle w:val="836"/>
        <w:numPr>
          <w:ilvl w:val="1"/>
          <w:numId w:val="1"/>
        </w:numPr>
        <w:rPr>
          <w14:ligatures w14:val="none"/>
        </w:rPr>
      </w:pPr>
      <w:r>
        <w:rPr>
          <w:highlight w:val="none"/>
          <w14:ligatures w14:val="none"/>
        </w:rPr>
        <w:t xml:space="preserve">Гамма-коррекция.</w:t>
      </w:r>
      <w:r>
        <w:rPr>
          <w14:ligatures w14:val="none"/>
        </w:rPr>
        <w:t xml:space="preserve"> </w:t>
      </w:r>
      <w:hyperlink r:id="rId10" w:tooltip="https://docs.opencv.org/3.4/d3/dc1/tutorial_basic_linear_transform.html" w:history="1">
        <w:r>
          <w:rPr>
            <w:rStyle w:val="81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OpenCV: Changing the contrast and brightness of an image!</w:t>
        </w:r>
      </w:hyperlink>
      <w:r>
        <w:rPr>
          <w14:ligatures w14:val="none"/>
        </w:rPr>
      </w:r>
      <w:r>
        <w:rPr>
          <w14:ligatures w14:val="none"/>
        </w:rPr>
      </w:r>
    </w:p>
    <w:p>
      <w:pPr>
        <w:pStyle w:val="836"/>
        <w:numPr>
          <w:ilvl w:val="0"/>
          <w:numId w:val="1"/>
        </w:numPr>
        <w:rPr>
          <w14:ligatures w14:val="none"/>
        </w:rPr>
      </w:pPr>
      <w:r>
        <w:rPr>
          <w:highlight w:val="none"/>
          <w14:ligatures w14:val="none"/>
        </w:rPr>
        <w:t xml:space="preserve">Добавьте возможность выбора способа преобразования (подсчет гистограммы, преобразование изображения) с помощью аргумента командной строки.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36"/>
        <w:numPr>
          <w:ilvl w:val="0"/>
          <w:numId w:val="1"/>
        </w:numPr>
        <w:rPr>
          <w14:ligatures w14:val="none"/>
        </w:rPr>
      </w:pPr>
      <w:r>
        <w:rPr>
          <w:highlight w:val="none"/>
          <w14:ligatures w14:val="none"/>
        </w:rPr>
        <w:t xml:space="preserve">(*) Изучите возможности сохранения данных в .wav – файл (поиск, документация). Реализуйте считывание .wav, формирование гистограммы из 256 бинов, сохранение квантованных квантованной последовательности аудио в .wav файл.</w:t>
      </w: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7">
    <w:name w:val="Heading 1 Char"/>
    <w:link w:val="656"/>
    <w:uiPriority w:val="9"/>
    <w:rPr>
      <w:rFonts w:ascii="Liberation Sans" w:hAnsi="Liberation Sans" w:eastAsia="Liberation Sans" w:cs="Liberation Sans"/>
    </w:rPr>
  </w:style>
  <w:style w:type="paragraph" w:styleId="658">
    <w:name w:val="Heading 2"/>
    <w:basedOn w:val="656"/>
    <w:next w:val="832"/>
    <w:link w:val="659"/>
    <w:uiPriority w:val="9"/>
    <w:unhideWhenUsed/>
    <w:qFormat/>
    <w:rPr>
      <w:rFonts w:ascii="Liberation Sans" w:hAnsi="Liberation Sans" w:eastAsia="Liberation Sans" w:cs="Liberation Sans"/>
    </w:rPr>
  </w:style>
  <w:style w:type="character" w:styleId="659">
    <w:name w:val="Heading 2 Char"/>
    <w:link w:val="658"/>
    <w:uiPriority w:val="9"/>
    <w:rPr>
      <w:rFonts w:ascii="Liberation Sans" w:hAnsi="Liberation Sans" w:eastAsia="Liberation Sans" w:cs="Liberation Sans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61">
    <w:name w:val="Heading 3 Char"/>
    <w:link w:val="660"/>
    <w:uiPriority w:val="9"/>
    <w:rPr>
      <w:rFonts w:ascii="Liberation Sans" w:hAnsi="Liberation Sans" w:cs="Liberation Sans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Liberation Sans" w:hAnsi="Liberation Sans" w:eastAsia="Liberation Sans" w:cs="Liberation Sans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docs.opencv.org/4.x/d4/d1b/tutorial_histogram_equalization.html" TargetMode="External"/><Relationship Id="rId10" Type="http://schemas.openxmlformats.org/officeDocument/2006/relationships/hyperlink" Target="https://docs.opencv.org/3.4/d3/dc1/tutorial_basic_linear_transform.html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Носова Светлана</cp:lastModifiedBy>
  <cp:revision>6</cp:revision>
  <dcterms:modified xsi:type="dcterms:W3CDTF">2024-10-17T11:53:02Z</dcterms:modified>
</cp:coreProperties>
</file>