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8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  <w:t xml:space="preserve">Добавьте структуру классов, позволяющую размещать в городе «семьи». Продумайте систему наследования классов (например, middle_name возможно выбирать по имени отца, или организовывать «новую ветку»). 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____________________________________________________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rPr>
          <w14:ligatures w14:val="none"/>
        </w:rPr>
      </w:pPr>
      <w:r>
        <w:rPr>
          <w:highlight w:val="none"/>
          <w14:ligatures w14:val="none"/>
        </w:rPr>
        <w:t xml:space="preserve">Реализуйте систему классов для хранения изображений: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Бинарного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Монохромного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Цветного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Реализуйте класс, который будет содержать функционал для преобразование между цветностями изображений: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Монохром – Монохром (статистическая цветокоррекция)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Полноцветное-полноцветное ( поканальная статистическая цветокоррекция)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Бинарное- бинарное (без изменений :))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Цветное-монохром (вычисление оттенка серого пикселя, например (R+G+B)/3)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Монохром – цветное (в качестве параметра добавляется палитра, в которой каждому оттенку серого назначается итоговый цвет раскраски)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Монохром – бинарное (бинаризация по порогу, возможно задать вручную, или использовать алгоритмы бинаризации)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Бинарное – монохром (distance transform, записать в каждый пиксель информацию о расстоянии до ближайшего «белого» пикселя, нормировать карту расстояний до max = 255)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Цветное-бинарное (цветное——монохром—-бинарное)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38"/>
        <w:numPr>
          <w:ilvl w:val="1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Бинарное – цветное(бинарное——монохром—-цветное)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________________________________________________________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4</cp:revision>
  <dcterms:modified xsi:type="dcterms:W3CDTF">2024-10-24T12:08:17Z</dcterms:modified>
</cp:coreProperties>
</file>