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Паспорт проекта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 для студентов бакалавриата: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«ИТ-сервисы и технологии обработки данных на транспорте»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Проектный наставник: Кушеверская Мария Александровна </w:t>
        <w:br w:type="textWrapping"/>
        <w:t xml:space="preserve">Архитектор проектов внедрений</w:t>
      </w:r>
      <w:r w:rsidDel="00000000" w:rsidR="00000000" w:rsidRPr="00000000">
        <w:rPr>
          <w:rtl w:val="0"/>
        </w:rPr>
        <w:t xml:space="preserve"> ООО «ХФ Лабс»</w:t>
      </w:r>
    </w:p>
    <w:p w:rsidR="00000000" w:rsidDel="00000000" w:rsidP="00000000" w:rsidRDefault="00000000" w:rsidRPr="00000000" w14:paraId="00000007">
      <w:pPr>
        <w:spacing w:after="280" w:before="2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Название проекта: </w:t>
      </w:r>
      <w:r w:rsidDel="00000000" w:rsidR="00000000" w:rsidRPr="00000000">
        <w:rPr>
          <w:rtl w:val="0"/>
        </w:rPr>
        <w:t xml:space="preserve">Аналитика данных по метрикам качества (с визуализацией или без)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Формулировка проблемы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Любая MDM система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color w:val="000000"/>
          <w:sz w:val="24"/>
          <w:szCs w:val="24"/>
          <w:rtl w:val="0"/>
        </w:rPr>
        <w:t xml:space="preserve">управление мастер-данными,) на вход получает большое количество данных. Полученные данные необходимо правильно обработать, исходя из их специфики. Для этого сначала требуется провести первичный анализ данных,  загруженных из источников, выявить ошибки, аномалии, особенности.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  <w:t xml:space="preserve">Также, после отработки алгоритмов системы, необходимо собирать статистику по обработанным данным с целью улучшения бизнес-процессов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Предлагается выбрать набор статистических метрик для анализа данных и визуализировать результаты.</w:t>
      </w:r>
    </w:p>
    <w:p w:rsidR="00000000" w:rsidDel="00000000" w:rsidP="00000000" w:rsidRDefault="00000000" w:rsidRPr="00000000" w14:paraId="0000000C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Это поможет: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качество входных данных, выявить аномалии, ошибочные значения в датасете.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результат обработки данных системой, скорректировать настройки в зависимости от качества входных данных.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Дать рекомендации по улучшению качества данных в системе-источнике.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входным компетенциям для участия в проекте: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28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Уметь работать с большими объемами структурированных данных.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Уметь писать sql-запросы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Понимать, как формируется перечень метрик для итоговой визуализации.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Уметь визуализировать агрегированные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Исходные данные:</w:t>
      </w:r>
      <w:r w:rsidDel="00000000" w:rsidR="00000000" w:rsidRPr="00000000">
        <w:rPr>
          <w:rtl w:val="0"/>
        </w:rPr>
        <w:t xml:space="preserve"> синтетические данные физических лиц и юридических лиц.</w:t>
      </w:r>
    </w:p>
    <w:p w:rsidR="00000000" w:rsidDel="00000000" w:rsidP="00000000" w:rsidRDefault="00000000" w:rsidRPr="00000000" w14:paraId="00000017">
      <w:pPr>
        <w:spacing w:after="280" w:before="2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результата. Результат, который планируется получить в финале проектной работы со студентами: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Продуктовый: </w:t>
      </w:r>
      <w:r w:rsidDel="00000000" w:rsidR="00000000" w:rsidRPr="00000000">
        <w:rPr>
          <w:rtl w:val="0"/>
        </w:rPr>
        <w:t xml:space="preserve">продукт, позволяющий увидеть состав и качество данных и по запросу сформировать отчет.</w:t>
      </w:r>
    </w:p>
    <w:p w:rsidR="00000000" w:rsidDel="00000000" w:rsidP="00000000" w:rsidRDefault="00000000" w:rsidRPr="00000000" w14:paraId="00000019">
      <w:pPr>
        <w:spacing w:after="280" w:before="280" w:lineRule="auto"/>
        <w:ind w:firstLine="708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Образовательный: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анализа предметной области;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работы с большими объемами данных;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анализа качества данных и формирования наборов метрик для датасета;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 визуализации результатов на графиках и дашбордах.</w:t>
      </w:r>
    </w:p>
    <w:p w:rsidR="00000000" w:rsidDel="00000000" w:rsidP="00000000" w:rsidRDefault="00000000" w:rsidRPr="00000000" w14:paraId="0000001E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 студенческой команды: 2-5 человек</w:t>
      </w:r>
    </w:p>
    <w:p w:rsidR="00000000" w:rsidDel="00000000" w:rsidP="00000000" w:rsidRDefault="00000000" w:rsidRPr="00000000" w14:paraId="0000001F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Возможные роли в команде: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Аналитик;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Тестировщик;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 дизайнер.</w:t>
      </w:r>
    </w:p>
    <w:p w:rsidR="00000000" w:rsidDel="00000000" w:rsidP="00000000" w:rsidRDefault="00000000" w:rsidRPr="00000000" w14:paraId="00000024">
      <w:pPr>
        <w:spacing w:after="280" w:before="2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Количество студенческих команд на проектную задачу (если предусмотрено соревнование).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 и условия работы над продуктом (этапы и сроки реализации проекта, частные задачи на каждом этапе, задачи для различных ролевых подгрупп).</w:t>
      </w:r>
    </w:p>
    <w:p w:rsidR="00000000" w:rsidDel="00000000" w:rsidP="00000000" w:rsidRDefault="00000000" w:rsidRPr="00000000" w14:paraId="00000026">
      <w:pPr>
        <w:spacing w:after="280" w:before="280" w:lineRule="auto"/>
        <w:jc w:val="both"/>
        <w:rPr/>
      </w:pPr>
      <w:r w:rsidDel="00000000" w:rsidR="00000000" w:rsidRPr="00000000">
        <w:rPr>
          <w:rtl w:val="0"/>
        </w:rPr>
        <w:t xml:space="preserve">Этапы: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предметной области задачи и целей исследования;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данных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перечня визуализируемых метрик;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Выбор технологического стека;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программного обеспечения;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графических элементов визуализации;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и отладка работы программного обеспечения;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Подготовка итоговой презентации/отчета с результатами, выводами и рекомендациями.</w:t>
      </w:r>
    </w:p>
    <w:p w:rsidR="00000000" w:rsidDel="00000000" w:rsidP="00000000" w:rsidRDefault="00000000" w:rsidRPr="00000000" w14:paraId="0000002F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Заказчик проекта (ИЛИ кому и каким компаниям будут полезны полученные студентами результаты проекта): </w:t>
      </w:r>
    </w:p>
    <w:p w:rsidR="00000000" w:rsidDel="00000000" w:rsidP="00000000" w:rsidRDefault="00000000" w:rsidRPr="00000000" w14:paraId="00000030">
      <w:pPr>
        <w:spacing w:after="280" w:before="280" w:lineRule="auto"/>
        <w:jc w:val="both"/>
        <w:rPr/>
      </w:pPr>
      <w:r w:rsidDel="00000000" w:rsidR="00000000" w:rsidRPr="00000000">
        <w:rPr>
          <w:rtl w:val="0"/>
        </w:rPr>
        <w:t xml:space="preserve">Заказчик: ООО «ХФ Лабс».</w:t>
      </w:r>
    </w:p>
    <w:p w:rsidR="00000000" w:rsidDel="00000000" w:rsidP="00000000" w:rsidRDefault="00000000" w:rsidRPr="00000000" w14:paraId="00000031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Эксперт от индустрии: </w:t>
      </w:r>
    </w:p>
    <w:p w:rsidR="00000000" w:rsidDel="00000000" w:rsidP="00000000" w:rsidRDefault="00000000" w:rsidRPr="00000000" w14:paraId="00000032">
      <w:pPr>
        <w:spacing w:after="280" w:before="280" w:lineRule="auto"/>
        <w:jc w:val="both"/>
        <w:rPr/>
      </w:pPr>
      <w:r w:rsidDel="00000000" w:rsidR="00000000" w:rsidRPr="00000000">
        <w:rPr>
          <w:rtl w:val="0"/>
        </w:rPr>
        <w:t xml:space="preserve">Кушеверская Мария Александровна – архитектор проектов внедрений ООО «ХФ Лабс»</w:t>
      </w:r>
    </w:p>
    <w:p w:rsidR="00000000" w:rsidDel="00000000" w:rsidP="00000000" w:rsidRDefault="00000000" w:rsidRPr="00000000" w14:paraId="00000033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Каким образом результаты проекта могут быть востребованы в индустрии (у заказчика) - практическая ценность:</w:t>
      </w:r>
    </w:p>
    <w:p w:rsidR="00000000" w:rsidDel="00000000" w:rsidP="00000000" w:rsidRDefault="00000000" w:rsidRPr="00000000" w14:paraId="00000034">
      <w:pPr>
        <w:spacing w:after="280" w:before="280" w:lineRule="auto"/>
        <w:jc w:val="both"/>
        <w:rPr/>
      </w:pPr>
      <w:r w:rsidDel="00000000" w:rsidR="00000000" w:rsidRPr="00000000">
        <w:rPr>
          <w:rtl w:val="0"/>
        </w:rPr>
        <w:t xml:space="preserve">Результат визуализации выбранных метрик позволит оценить качество загруженных в MDM-систему данных и результат обработки этих данных.</w:t>
      </w:r>
    </w:p>
    <w:p w:rsidR="00000000" w:rsidDel="00000000" w:rsidP="00000000" w:rsidRDefault="00000000" w:rsidRPr="00000000" w14:paraId="00000035">
      <w:pPr>
        <w:spacing w:after="280" w:before="280" w:lineRule="auto"/>
        <w:jc w:val="both"/>
        <w:rPr/>
      </w:pPr>
      <w:r w:rsidDel="00000000" w:rsidR="00000000" w:rsidRPr="00000000">
        <w:rPr>
          <w:rtl w:val="0"/>
        </w:rPr>
        <w:t xml:space="preserve">Это позволит корректировать алгоритмы обработки данных системой с учетом особенностей данных, а также формировать гипотезы по улучшению качества данных, приходящих из систем-источников.</w:t>
      </w:r>
    </w:p>
    <w:p w:rsidR="00000000" w:rsidDel="00000000" w:rsidP="00000000" w:rsidRDefault="00000000" w:rsidRPr="00000000" w14:paraId="00000036">
      <w:pPr>
        <w:spacing w:after="280" w:before="2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Ресурсное обеспечение проекта. Для получения итогового продукта необходимо следующее ПО: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Язык программирования Python или аналогичный;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для визуализации данных, например, Tableau Public, Redash или аналоги.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БД на выбор, например, PostgreSQL, ClickHouse, SQLite; клиент БД (Dbeaver и аналоги)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7972"/>
    <w:pPr>
      <w:widowControl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DD3AAB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Normal"/>
    <w:link w:val="20"/>
    <w:uiPriority w:val="9"/>
    <w:qFormat w:val="1"/>
    <w:rsid w:val="00306BBE"/>
    <w:pPr>
      <w:spacing w:afterAutospacing="1" w:beforeAutospacing="1"/>
      <w:outlineLvl w:val="1"/>
    </w:pPr>
    <w:rPr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21" w:customStyle="1">
    <w:name w:val="Заголовок 2 Знак"/>
    <w:basedOn w:val="DefaultParagraphFont"/>
    <w:link w:val="2"/>
    <w:uiPriority w:val="9"/>
    <w:qFormat w:val="1"/>
    <w:rsid w:val="00306BBE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 w:val="1"/>
    <w:rsid w:val="00306BBE"/>
    <w:rPr>
      <w:b w:val="1"/>
      <w:bCs w:val="1"/>
    </w:rPr>
  </w:style>
  <w:style w:type="character" w:styleId="Style12">
    <w:name w:val="Интернет-ссылка"/>
    <w:basedOn w:val="DefaultParagraphFont"/>
    <w:uiPriority w:val="99"/>
    <w:unhideWhenUsed w:val="1"/>
    <w:rsid w:val="00A97C58"/>
    <w:rPr>
      <w:color w:val="0563c1" w:themeColor="hyperlink"/>
      <w:u w:val="single"/>
    </w:rPr>
  </w:style>
  <w:style w:type="character" w:styleId="11" w:customStyle="1">
    <w:name w:val="Заголовок 1 Знак"/>
    <w:basedOn w:val="DefaultParagraphFont"/>
    <w:link w:val="1"/>
    <w:uiPriority w:val="9"/>
    <w:qFormat w:val="1"/>
    <w:rsid w:val="00DD3AAB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  <w:lang w:eastAsia="ru-RU"/>
    </w:rPr>
  </w:style>
  <w:style w:type="character" w:styleId="Style13">
    <w:name w:val="Символ нумерации"/>
    <w:qFormat w:val="1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F07C96"/>
    <w:pPr>
      <w:spacing w:after="0" w:before="0"/>
      <w:ind w:left="720" w:hanging="0"/>
      <w:contextualSpacing w:val="1"/>
    </w:pPr>
    <w:rPr>
      <w:rFonts w:ascii="Calibri" w:cs="" w:eastAsia="Calibri" w:hAnsi="Calibri" w:asciiTheme="minorHAnsi" w:cstheme="minorBidi" w:eastAsiaTheme="minorHAnsi" w:hAnsiTheme="minorHAnsi"/>
      <w:lang w:eastAsia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>
    <w:name w:val="Table Grid"/>
    <w:basedOn w:val="a1"/>
    <w:uiPriority w:val="39"/>
    <w:rsid w:val="000179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Np8XNywSwtFRtt5KU7Xiaq9jEg==">CgMxLjAyCGguZ2pkZ3hzOAByITF3NWItZlczZlhVYm42ZldpeldJVVE0OU1pQkZxbmlveA==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2022-09-07T08:15:00Z</dcterms:created>
  <dc:creator>Татьяна Бунто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