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AF44" w14:textId="77777777" w:rsidR="00846FEE" w:rsidRDefault="009451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\Заказчик: ООО “ХФ Лабс”</w:t>
      </w:r>
    </w:p>
    <w:p w14:paraId="17CA8A37" w14:textId="77777777" w:rsidR="00846FEE" w:rsidRDefault="00846F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0251089" w14:textId="77777777" w:rsidR="00846FEE" w:rsidRDefault="00846F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d"/>
        <w:tblW w:w="9180" w:type="dxa"/>
        <w:tblInd w:w="-284" w:type="dxa"/>
        <w:tblLayout w:type="fixed"/>
        <w:tblLook w:val="0400" w:firstRow="0" w:lastRow="0" w:firstColumn="0" w:lastColumn="0" w:noHBand="0" w:noVBand="1"/>
      </w:tblPr>
      <w:tblGrid>
        <w:gridCol w:w="2910"/>
        <w:gridCol w:w="6270"/>
      </w:tblGrid>
      <w:tr w:rsidR="00846FEE" w14:paraId="62E8CCFA" w14:textId="77777777">
        <w:trPr>
          <w:trHeight w:val="100"/>
          <w:tblHeader/>
        </w:trPr>
        <w:tc>
          <w:tcPr>
            <w:tcW w:w="2910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F82638" w14:textId="77777777" w:rsidR="00846FEE" w:rsidRDefault="0094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T Serif" w:eastAsia="PT Serif" w:hAnsi="PT Serif" w:cs="PT Serif"/>
                <w:b/>
                <w:color w:val="000000"/>
                <w:sz w:val="28"/>
                <w:szCs w:val="28"/>
              </w:rPr>
              <w:t>Раздел</w:t>
            </w:r>
          </w:p>
        </w:tc>
        <w:tc>
          <w:tcPr>
            <w:tcW w:w="6270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DF1301" w14:textId="77777777" w:rsidR="00846FEE" w:rsidRDefault="0094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T Serif" w:eastAsia="PT Serif" w:hAnsi="PT Serif" w:cs="PT Serif"/>
                <w:b/>
                <w:color w:val="000000"/>
                <w:sz w:val="28"/>
                <w:szCs w:val="28"/>
              </w:rPr>
              <w:t>Информация</w:t>
            </w:r>
          </w:p>
        </w:tc>
      </w:tr>
      <w:tr w:rsidR="00846FEE" w14:paraId="66188900" w14:textId="77777777">
        <w:trPr>
          <w:trHeight w:val="640"/>
        </w:trPr>
        <w:tc>
          <w:tcPr>
            <w:tcW w:w="2910" w:type="dxa"/>
            <w:tcBorders>
              <w:top w:val="single" w:sz="4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0C74D4" w14:textId="77777777" w:rsidR="00846FEE" w:rsidRDefault="0094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Название проекта</w:t>
            </w:r>
          </w:p>
        </w:tc>
        <w:tc>
          <w:tcPr>
            <w:tcW w:w="6270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EAB2F9" w14:textId="77777777" w:rsidR="00846FEE" w:rsidRDefault="0094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Аналитика данных по метрикам качества (с визуализацией)</w:t>
            </w:r>
          </w:p>
          <w:p w14:paraId="36E0B8A6" w14:textId="77777777" w:rsidR="00846FEE" w:rsidRDefault="00846FE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46FEE" w14:paraId="5C4CCB04" w14:textId="77777777">
        <w:trPr>
          <w:trHeight w:val="1152"/>
        </w:trPr>
        <w:tc>
          <w:tcPr>
            <w:tcW w:w="2910" w:type="dxa"/>
            <w:tcBorders>
              <w:top w:val="single" w:sz="4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4CB6E4" w14:textId="77777777" w:rsidR="00846FEE" w:rsidRDefault="00945128">
            <w:pPr>
              <w:pStyle w:val="1"/>
              <w:spacing w:before="0" w:after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проекта</w:t>
            </w:r>
          </w:p>
          <w:p w14:paraId="58112643" w14:textId="77777777" w:rsidR="00846FEE" w:rsidRDefault="00846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6270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F5C596" w14:textId="77777777" w:rsidR="00846FEE" w:rsidRDefault="009451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168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Уровень сложности проекта: Учебно-прикладной</w:t>
            </w:r>
          </w:p>
          <w:p w14:paraId="03A9DEE4" w14:textId="77777777" w:rsidR="00846FEE" w:rsidRDefault="009451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16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Вид деятельности: Инженерный</w:t>
            </w:r>
          </w:p>
          <w:p w14:paraId="26D88AAD" w14:textId="77777777" w:rsidR="00846FEE" w:rsidRDefault="00945128">
            <w:pPr>
              <w:spacing w:after="0" w:line="16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Источник проектной заявки: Заказной</w:t>
            </w:r>
          </w:p>
        </w:tc>
      </w:tr>
      <w:tr w:rsidR="00846FEE" w14:paraId="24E120FE" w14:textId="77777777">
        <w:trPr>
          <w:trHeight w:val="751"/>
        </w:trPr>
        <w:tc>
          <w:tcPr>
            <w:tcW w:w="2910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9152CD3" w14:textId="77777777" w:rsidR="00846FEE" w:rsidRDefault="0094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Ролевая структура команды </w:t>
            </w:r>
          </w:p>
        </w:tc>
        <w:tc>
          <w:tcPr>
            <w:tcW w:w="6270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65625D" w14:textId="77777777" w:rsidR="00846FEE" w:rsidRDefault="009451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UI/UX дизайнер х1</w:t>
            </w:r>
          </w:p>
          <w:p w14:paraId="287B36BE" w14:textId="77777777" w:rsidR="00846FEE" w:rsidRDefault="009451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Программист-аналитик данных х2</w:t>
            </w:r>
          </w:p>
          <w:p w14:paraId="19EFF044" w14:textId="77777777" w:rsidR="00846FEE" w:rsidRDefault="009451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Технический писатель х1</w:t>
            </w:r>
          </w:p>
        </w:tc>
      </w:tr>
      <w:tr w:rsidR="00846FEE" w14:paraId="00F5BB27" w14:textId="77777777">
        <w:trPr>
          <w:trHeight w:val="996"/>
        </w:trPr>
        <w:tc>
          <w:tcPr>
            <w:tcW w:w="2910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BBB8444" w14:textId="77777777" w:rsidR="00846FEE" w:rsidRDefault="00945128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Состав команды</w:t>
            </w:r>
          </w:p>
        </w:tc>
        <w:tc>
          <w:tcPr>
            <w:tcW w:w="6270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CE164C" w14:textId="77777777" w:rsidR="00846FEE" w:rsidRDefault="0094512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Шилов Ярослав –</w:t>
            </w:r>
            <w:r>
              <w:rPr>
                <w:rFonts w:ascii="Times New Roman" w:eastAsia="Times New Roman" w:hAnsi="Times New Roman" w:cs="Times New Roman"/>
              </w:rPr>
              <w:t xml:space="preserve"> UI/UX дизайнер</w:t>
            </w:r>
          </w:p>
          <w:p w14:paraId="643A232B" w14:textId="77777777" w:rsidR="00846FEE" w:rsidRDefault="0094512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Левков Евгений – </w:t>
            </w:r>
            <w:r>
              <w:rPr>
                <w:rFonts w:ascii="Times New Roman" w:eastAsia="Times New Roman" w:hAnsi="Times New Roman" w:cs="Times New Roman"/>
              </w:rPr>
              <w:t>Программист-аналитик данных</w:t>
            </w:r>
          </w:p>
          <w:p w14:paraId="2564265A" w14:textId="77777777" w:rsidR="00846FEE" w:rsidRDefault="0094512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Крупинин Алексей –</w:t>
            </w:r>
            <w:r>
              <w:rPr>
                <w:rFonts w:ascii="Times New Roman" w:eastAsia="Times New Roman" w:hAnsi="Times New Roman" w:cs="Times New Roman"/>
              </w:rPr>
              <w:t xml:space="preserve"> Программист-аналитик данных</w:t>
            </w:r>
          </w:p>
          <w:p w14:paraId="0E201C98" w14:textId="5A6ED9CE" w:rsidR="00846FEE" w:rsidRDefault="0094512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Осипенко Алексей –</w:t>
            </w:r>
            <w:r>
              <w:rPr>
                <w:rFonts w:ascii="Times New Roman" w:eastAsia="Times New Roman" w:hAnsi="Times New Roman" w:cs="Times New Roman"/>
              </w:rPr>
              <w:t xml:space="preserve"> Лидер (</w:t>
            </w:r>
            <w:r>
              <w:rPr>
                <w:rFonts w:ascii="Times New Roman" w:eastAsia="Times New Roman" w:hAnsi="Times New Roman" w:cs="Times New Roman"/>
              </w:rPr>
              <w:t>Технический писатель)</w:t>
            </w:r>
          </w:p>
        </w:tc>
      </w:tr>
      <w:tr w:rsidR="00846FEE" w14:paraId="064C1FFA" w14:textId="77777777">
        <w:trPr>
          <w:trHeight w:val="751"/>
        </w:trPr>
        <w:tc>
          <w:tcPr>
            <w:tcW w:w="2910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6E198907" w14:textId="77777777" w:rsidR="00846FEE" w:rsidRDefault="0094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Ожидаемые сроки исполнения </w:t>
            </w:r>
          </w:p>
        </w:tc>
        <w:tc>
          <w:tcPr>
            <w:tcW w:w="6270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AAC4C8" w14:textId="77777777" w:rsidR="00846FEE" w:rsidRDefault="009451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декабрь 2022</w:t>
            </w:r>
          </w:p>
        </w:tc>
      </w:tr>
      <w:tr w:rsidR="00846FEE" w14:paraId="0AC41906" w14:textId="77777777">
        <w:trPr>
          <w:trHeight w:val="439"/>
        </w:trPr>
        <w:tc>
          <w:tcPr>
            <w:tcW w:w="2910" w:type="dxa"/>
            <w:tcBorders>
              <w:top w:val="single" w:sz="6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735BD7" w14:textId="77777777" w:rsidR="00846FEE" w:rsidRDefault="00945128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Наставник</w:t>
            </w:r>
          </w:p>
        </w:tc>
        <w:tc>
          <w:tcPr>
            <w:tcW w:w="6270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970C6A" w14:textId="77777777" w:rsidR="00846FEE" w:rsidRDefault="009451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Кушеверская Мария Александровна</w:t>
            </w:r>
          </w:p>
        </w:tc>
      </w:tr>
      <w:tr w:rsidR="00846FEE" w14:paraId="07DE3590" w14:textId="77777777">
        <w:trPr>
          <w:trHeight w:val="1896"/>
        </w:trPr>
        <w:tc>
          <w:tcPr>
            <w:tcW w:w="2910" w:type="dxa"/>
            <w:tcBorders>
              <w:top w:val="single" w:sz="8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00BED8" w14:textId="77777777" w:rsidR="00846FEE" w:rsidRDefault="0094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Проблема</w:t>
            </w:r>
          </w:p>
          <w:p w14:paraId="57A618C5" w14:textId="77777777" w:rsidR="00846FEE" w:rsidRDefault="0094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(уточненная)</w:t>
            </w:r>
          </w:p>
          <w:p w14:paraId="1A110F2A" w14:textId="77777777" w:rsidR="00846FEE" w:rsidRDefault="00846FE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70" w:type="dxa"/>
            <w:tcBorders>
              <w:top w:val="single" w:sz="8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7F90AE" w14:textId="77777777" w:rsidR="00846FEE" w:rsidRDefault="0094512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Любая MDM система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управление мастер-данными,) на вход получает большое количество данных. Полученные данные необходимо правильно обработать, исходя из их специфики. Для этого сначала требуется провести первичный анализ данных, загруженных из источников, выявить ошибки, аном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алии, особенности. </w:t>
            </w:r>
            <w:r>
              <w:rPr>
                <w:rFonts w:ascii="Times New Roman" w:eastAsia="Times New Roman" w:hAnsi="Times New Roman" w:cs="Times New Roman"/>
              </w:rPr>
              <w:t>Также, после отработки алгоритмов системы, необходимо собирать статистику по обработанным данным с целью улучшения бизнес-процессов. Выявить «источники» «грязных» данных.</w:t>
            </w:r>
          </w:p>
        </w:tc>
      </w:tr>
      <w:tr w:rsidR="00846FEE" w14:paraId="0513CF47" w14:textId="77777777">
        <w:trPr>
          <w:trHeight w:val="1501"/>
        </w:trPr>
        <w:tc>
          <w:tcPr>
            <w:tcW w:w="2910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B97A53" w14:textId="77777777" w:rsidR="00846FEE" w:rsidRDefault="00945128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Описание выбранного решения</w:t>
            </w:r>
          </w:p>
          <w:p w14:paraId="5096B804" w14:textId="77777777" w:rsidR="00846FEE" w:rsidRDefault="00846FE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70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11E40A7" w14:textId="77777777" w:rsidR="00846FEE" w:rsidRDefault="009451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Оценить качество входных данных, выявить аномалии, ошибочные значения в базе данных, проблемные блоки данных.</w:t>
            </w:r>
          </w:p>
          <w:p w14:paraId="40A32048" w14:textId="77777777" w:rsidR="00846FEE" w:rsidRDefault="009451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Оценить результат обработки данных системой, скорректировать настройки в зависимости от качества входных данных.</w:t>
            </w:r>
          </w:p>
          <w:p w14:paraId="4D1A4D49" w14:textId="77777777" w:rsidR="00846FEE" w:rsidRDefault="009451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Дать рекомендации по улучшению ка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чества данных в системе-источнике.</w:t>
            </w:r>
          </w:p>
        </w:tc>
      </w:tr>
      <w:tr w:rsidR="00846FEE" w14:paraId="4AC7C7B4" w14:textId="77777777">
        <w:trPr>
          <w:trHeight w:val="2093"/>
        </w:trPr>
        <w:tc>
          <w:tcPr>
            <w:tcW w:w="2910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037D87" w14:textId="77777777" w:rsidR="00846FEE" w:rsidRDefault="0094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Архитектурная модель</w:t>
            </w:r>
          </w:p>
        </w:tc>
        <w:tc>
          <w:tcPr>
            <w:tcW w:w="6270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F3A0B9" w14:textId="77777777" w:rsidR="00846FEE" w:rsidRDefault="009451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Описание предметной области задачи и целей исследования;</w:t>
            </w:r>
          </w:p>
          <w:p w14:paraId="4169BCA3" w14:textId="77777777" w:rsidR="00846FEE" w:rsidRDefault="009451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Анализ данных </w:t>
            </w:r>
          </w:p>
          <w:p w14:paraId="1076948E" w14:textId="77777777" w:rsidR="00846FEE" w:rsidRDefault="009451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Формирование перечня визуализируемых метрик;</w:t>
            </w:r>
          </w:p>
          <w:p w14:paraId="302DCF2C" w14:textId="77777777" w:rsidR="00846FEE" w:rsidRDefault="009451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Выбор технологического стека; </w:t>
            </w:r>
          </w:p>
          <w:p w14:paraId="68719EAD" w14:textId="77777777" w:rsidR="00846FEE" w:rsidRDefault="009451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программного обеспечения;</w:t>
            </w:r>
          </w:p>
          <w:p w14:paraId="69E14EED" w14:textId="77777777" w:rsidR="00846FEE" w:rsidRDefault="009451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Формирование графических элементов визуализации;</w:t>
            </w:r>
          </w:p>
          <w:p w14:paraId="039DD283" w14:textId="77777777" w:rsidR="00846FEE" w:rsidRDefault="009451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Тестирование и отладка работы программного обеспечения;</w:t>
            </w:r>
          </w:p>
          <w:p w14:paraId="58A19B18" w14:textId="77777777" w:rsidR="00846FEE" w:rsidRDefault="009451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итоговой презентации/отчета с результатами, выводами и рекомендациями.</w:t>
            </w:r>
          </w:p>
        </w:tc>
      </w:tr>
      <w:tr w:rsidR="00846FEE" w14:paraId="0D31B993" w14:textId="77777777">
        <w:trPr>
          <w:trHeight w:val="743"/>
        </w:trPr>
        <w:tc>
          <w:tcPr>
            <w:tcW w:w="2910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451204" w14:textId="77777777" w:rsidR="00846FEE" w:rsidRDefault="0094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Данные</w:t>
            </w:r>
          </w:p>
          <w:p w14:paraId="0DD10430" w14:textId="77777777" w:rsidR="00846FEE" w:rsidRDefault="00846FE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70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9A6C19" w14:textId="77777777" w:rsidR="00846FEE" w:rsidRDefault="00945128">
            <w:r>
              <w:t>Представлен стенд данных куратором, являющийся копией данных из существующей базы данных.</w:t>
            </w:r>
          </w:p>
        </w:tc>
      </w:tr>
      <w:tr w:rsidR="00846FEE" w14:paraId="61346A33" w14:textId="77777777">
        <w:trPr>
          <w:trHeight w:val="751"/>
        </w:trPr>
        <w:tc>
          <w:tcPr>
            <w:tcW w:w="2910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47A9029C" w14:textId="77777777" w:rsidR="00846FEE" w:rsidRDefault="0094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Заказчик</w:t>
            </w:r>
          </w:p>
        </w:tc>
        <w:tc>
          <w:tcPr>
            <w:tcW w:w="6270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9D5FC14" w14:textId="77777777" w:rsidR="00846FEE" w:rsidRDefault="009451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ООО «ХФ Лабс»</w:t>
            </w:r>
          </w:p>
        </w:tc>
      </w:tr>
      <w:tr w:rsidR="00846FEE" w14:paraId="0C61EBD6" w14:textId="77777777">
        <w:trPr>
          <w:trHeight w:val="1102"/>
        </w:trPr>
        <w:tc>
          <w:tcPr>
            <w:tcW w:w="2910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32DB05B0" w14:textId="77777777" w:rsidR="00846FEE" w:rsidRDefault="0094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Рекомендуемые инструменты</w:t>
            </w:r>
          </w:p>
          <w:p w14:paraId="1775FEA4" w14:textId="77777777" w:rsidR="00846FEE" w:rsidRDefault="00846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70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B69AEB" w14:textId="77777777" w:rsidR="00846FEE" w:rsidRDefault="00945128">
            <w:r>
              <w:t xml:space="preserve">Будут использоваться </w:t>
            </w:r>
            <w:r>
              <w:rPr>
                <w:rFonts w:ascii="Times New Roman" w:eastAsia="Times New Roman" w:hAnsi="Times New Roman" w:cs="Times New Roman"/>
              </w:rPr>
              <w:t xml:space="preserve">клиент БД Dbeaver </w:t>
            </w:r>
            <w:r>
              <w:t>и Postgresql. Приложение будет написано на языке Python.</w:t>
            </w:r>
            <w:r>
              <w:br/>
            </w:r>
            <w:r>
              <w:rPr>
                <w:rFonts w:ascii="Times New Roman" w:eastAsia="Times New Roman" w:hAnsi="Times New Roman" w:cs="Times New Roman"/>
              </w:rPr>
              <w:t>ПО для визуализации данных, например, Tableau Public.</w:t>
            </w:r>
          </w:p>
        </w:tc>
      </w:tr>
    </w:tbl>
    <w:p w14:paraId="23A128A4" w14:textId="77777777" w:rsidR="00846FEE" w:rsidRDefault="00846FEE"/>
    <w:p w14:paraId="78A0E262" w14:textId="77777777" w:rsidR="00846FEE" w:rsidRDefault="00846FEE"/>
    <w:p w14:paraId="4F19BC64" w14:textId="77777777" w:rsidR="00846FEE" w:rsidRDefault="00846FEE"/>
    <w:sectPr w:rsidR="00846FE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C2160"/>
    <w:multiLevelType w:val="multilevel"/>
    <w:tmpl w:val="5638FB6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A80504"/>
    <w:multiLevelType w:val="multilevel"/>
    <w:tmpl w:val="4AA046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1BE5ACD"/>
    <w:multiLevelType w:val="multilevel"/>
    <w:tmpl w:val="5F781AB8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FEE"/>
    <w:rsid w:val="00846FEE"/>
    <w:rsid w:val="0094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0D5C"/>
  <w15:docId w15:val="{4EE4AF00-E4FD-4BA1-8D2E-7801DFB3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ACC"/>
  </w:style>
  <w:style w:type="paragraph" w:styleId="1">
    <w:name w:val="heading 1"/>
    <w:basedOn w:val="a"/>
    <w:link w:val="10"/>
    <w:uiPriority w:val="9"/>
    <w:qFormat/>
    <w:rsid w:val="00BD2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9C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9C32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3240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B419C"/>
    <w:pPr>
      <w:suppressAutoHyphens/>
      <w:spacing w:after="0" w:line="240" w:lineRule="auto"/>
      <w:ind w:left="720"/>
      <w:contextualSpacing/>
    </w:pPr>
    <w:rPr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B419C"/>
  </w:style>
  <w:style w:type="paragraph" w:styleId="aa">
    <w:name w:val="footer"/>
    <w:basedOn w:val="a"/>
    <w:link w:val="ab"/>
    <w:uiPriority w:val="99"/>
    <w:unhideWhenUsed/>
    <w:rsid w:val="00E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B419C"/>
  </w:style>
  <w:style w:type="character" w:customStyle="1" w:styleId="10">
    <w:name w:val="Заголовок 1 Знак"/>
    <w:basedOn w:val="a0"/>
    <w:link w:val="1"/>
    <w:uiPriority w:val="9"/>
    <w:rsid w:val="00BD2A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43KTW5IRUcfeYFEY6bl2OtpjNQ==">AMUW2mX+rhPzGPfRFBj8k7DVgZgZlsQm14MzxxWUlEvJeW63tGETS6U0G9LPIaJZxh+KFbPQiv778gfgalVEgNHHjx60l7mUuoqvsECu2gPUiafTktGCgYM=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Суркова Юлия Сергеевна</dc:creator>
  <cp:lastModifiedBy>pingwin</cp:lastModifiedBy>
  <cp:revision>2</cp:revision>
  <dcterms:created xsi:type="dcterms:W3CDTF">2022-10-26T17:43:00Z</dcterms:created>
  <dcterms:modified xsi:type="dcterms:W3CDTF">2025-01-30T09:28:00Z</dcterms:modified>
</cp:coreProperties>
</file>