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7FA7"/>
          <w:sz w:val="18"/>
          <w:szCs w:val="18"/>
        </w:rPr>
        <w:t xml:space="preserve">RECOMMENDATION  ·  PATH A</w:t>
      </w:r>
    </w:p>
    <w:p>
      <w:pPr>
        <w:spacing w:after="160"/>
      </w:pPr>
      <w:r>
        <w:rPr>
          <w:rFonts w:ascii="Arial" w:cs="Arial" w:eastAsia="Arial" w:hAnsi="Arial"/>
          <w:b/>
          <w:bCs/>
          <w:color w:val="0A3040"/>
          <w:sz w:val="44"/>
          <w:szCs w:val="44"/>
        </w:rPr>
        <w:t xml:space="preserve">Best path forward</w:t>
      </w:r>
    </w:p>
    <w:p>
      <w:pPr>
        <w:spacing w:after="240"/>
      </w:pPr>
      <w:r>
        <w:rPr>
          <w:rFonts w:ascii="Arial" w:cs="Arial" w:eastAsia="Arial" w:hAnsi="Arial"/>
          <w:color w:val="5A6B73"/>
          <w:sz w:val="22"/>
          <w:szCs w:val="22"/>
        </w:rPr>
        <w:t xml:space="preserve">Keep the custom website. Keep Subsplash for giving, sermons, and the church app.</w:t>
      </w:r>
    </w:p>
    <w:p>
      <w:pPr>
        <w:pBdr>
          <w:bottom w:val="single" w:color="007FA7" w:sz="12" w:space="1"/>
        </w:pBdr>
        <w:spacing w:after="200" w:before="80"/>
      </w:pPr>
    </w:p>
    <w:p>
      <w:pPr>
        <w:spacing w:after="160" w:line="276"/>
      </w:pPr>
      <w:r>
        <w:rPr>
          <w:rFonts w:ascii="Arial" w:cs="Arial" w:eastAsia="Arial" w:hAnsi="Arial"/>
          <w:b/>
          <w:bCs/>
          <w:color w:val="0C1418"/>
          <w:sz w:val="22"/>
          <w:szCs w:val="22"/>
        </w:rPr>
        <w:t xml:space="preserve">Calvary Chapel Frederick  ·  </w:t>
      </w:r>
      <w:r>
        <w:rPr>
          <w:rFonts w:ascii="Arial" w:cs="Arial" w:eastAsia="Arial" w:hAnsi="Arial"/>
          <w:color w:val="0C1418"/>
          <w:sz w:val="22"/>
          <w:szCs w:val="22"/>
        </w:rPr>
        <w:t xml:space="preserve">For pastoral and office leadership  ·  </w:t>
      </w:r>
      <w:r>
        <w:rPr>
          <w:rFonts w:ascii="Arial" w:cs="Arial" w:eastAsia="Arial" w:hAnsi="Arial"/>
          <w:color w:val="0C1418"/>
          <w:sz w:val="22"/>
          <w:szCs w:val="22"/>
        </w:rPr>
        <w:t xml:space="preserve">21 September 2026</w:t>
      </w:r>
    </w:p>
    <w:p>
      <w:pPr>
        <w:spacing w:after="160" w:line="276"/>
      </w:pPr>
      <w:r>
        <w:rPr>
          <w:rFonts w:ascii="Arial" w:cs="Arial" w:eastAsia="Arial" w:hAnsi="Arial"/>
          <w:color w:val="0C1418"/>
          <w:sz w:val="22"/>
          <w:szCs w:val="22"/>
        </w:rPr>
        <w:t xml:space="preserve">This brief states the recommended path. Companion Word documents cover how a SnapPages move would work, and how the custom site already integrates with the church app. Do not attach calvaryfrederick.com until this path is signed.</w:t>
      </w:r>
    </w:p>
    <w:p>
      <w:pPr>
        <w:pStyle w:val="Heading1"/>
      </w:pPr>
      <w:r>
        <w:rPr>
          <w:rFonts w:ascii="Arial" w:cs="Arial" w:eastAsia="Arial" w:hAnsi="Arial"/>
          <w:b/>
          <w:bCs/>
          <w:color w:val="0A3040"/>
          <w:sz w:val="32"/>
          <w:szCs w:val="32"/>
        </w:rPr>
        <w:t xml:space="preserve">1. The recommendation</w:t>
      </w:r>
    </w:p>
    <w:p>
      <w:pPr>
        <w:spacing w:after="160" w:line="276"/>
      </w:pPr>
      <w:r>
        <w:rPr>
          <w:rFonts w:ascii="Arial" w:cs="Arial" w:eastAsia="Arial" w:hAnsi="Arial"/>
          <w:color w:val="0C1418"/>
          <w:sz w:val="22"/>
          <w:szCs w:val="22"/>
        </w:rPr>
        <w:t xml:space="preserve">Make the custom website the public front door (www). Keep paying Subsplash for the products that already work: online giving, the sermon archive, podcasts, TV apps, and the church app people have already installed.</w:t>
      </w:r>
    </w:p>
    <w:p>
      <w:pPr>
        <w:spacing w:after="160" w:line="276"/>
      </w:pPr>
      <w:r>
        <w:rPr>
          <w:rFonts w:ascii="Arial" w:cs="Arial" w:eastAsia="Arial" w:hAnsi="Arial"/>
          <w:color w:val="0C1418"/>
          <w:sz w:val="22"/>
          <w:szCs w:val="22"/>
        </w:rPr>
        <w:t xml:space="preserve">Do not rebuild the marketing site in SnapPages. Do not leave Subsplash. Do not iframe the custom site inside SnapPages.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Keep</w:t>
            </w:r>
          </w:p>
        </w:tc>
        <w:tc>
          <w:tcPr>
            <w:tcW w:type="dxa" w:w="468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Change</w:t>
            </w:r>
          </w:p>
        </w:tc>
      </w:tr>
      <w:tr>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Subsplash Wallet (give), Media (sermons / radio / archive), church app</w:t>
            </w:r>
          </w:p>
        </w:tc>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Replace Squarespace as www with the custom site (currently previewed on Vercel)</w:t>
            </w:r>
          </w:p>
        </w:tc>
      </w:tr>
      <w:tr>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Sunday upload workflow in the Subsplash dashboard</w:t>
            </w:r>
          </w:p>
        </w:tc>
        <w:tc>
          <w:tcPr>
            <w:tcW w:type="dxa" w:w="468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Website look, Visit flow, ministries, and SEO on the custom site</w:t>
            </w:r>
          </w:p>
        </w:tc>
      </w:tr>
      <w:tr>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Recurring gifts, saved cards, Apple podcasts, installed app</w:t>
            </w:r>
          </w:p>
        </w:tc>
        <w:tc>
          <w:tcPr>
            <w:tcW w:type="dxa" w:w="468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Brand in the app dashboard so phone and website match (dove + cyan)</w:t>
            </w:r>
          </w:p>
        </w:tc>
      </w:tr>
    </w:tbl>
    <w:p>
      <w:pPr>
        <w:spacing w:after="160"/>
      </w:pPr>
    </w:p>
    <w:p>
      <w:pPr>
        <w:pStyle w:val="Heading1"/>
      </w:pPr>
      <w:r>
        <w:rPr>
          <w:rFonts w:ascii="Arial" w:cs="Arial" w:eastAsia="Arial" w:hAnsi="Arial"/>
          <w:b/>
          <w:bCs/>
          <w:color w:val="0A3040"/>
          <w:sz w:val="32"/>
          <w:szCs w:val="32"/>
        </w:rPr>
        <w:t xml:space="preserve">2. What we are deciding</w:t>
      </w:r>
    </w:p>
    <w:p>
      <w:pPr>
        <w:spacing w:after="160" w:line="276"/>
      </w:pPr>
      <w:r>
        <w:rPr>
          <w:rFonts w:ascii="Arial" w:cs="Arial" w:eastAsia="Arial" w:hAnsi="Arial"/>
          <w:color w:val="0C1418"/>
          <w:sz w:val="22"/>
          <w:szCs w:val="22"/>
        </w:rPr>
        <w:t xml:space="preserve">Only where the public website lives. Giving and the app are not on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Option</w:t>
            </w:r>
          </w:p>
        </w:tc>
        <w:tc>
          <w:tcPr>
            <w:tcW w:type="dxa" w:w="42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Meaning</w:t>
            </w:r>
          </w:p>
        </w:tc>
        <w:tc>
          <w:tcPr>
            <w:tcW w:type="dxa" w:w="236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This brief</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 — Custom site as www</w:t>
            </w:r>
          </w:p>
        </w:tc>
        <w:tc>
          <w:tcPr>
            <w:tcW w:type="dxa" w:w="42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Astro / Vercel (or similar) is calvaryfrederick.com. Subsplash stays the engine.</w:t>
            </w:r>
          </w:p>
        </w:tc>
        <w:tc>
          <w:tcPr>
            <w:tcW w:type="dxa" w:w="23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Recommended</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B — SnapPages as www</w:t>
            </w:r>
          </w:p>
        </w:tc>
        <w:tc>
          <w:tcPr>
            <w:tcW w:type="dxa" w:w="42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Rebuild the site in Subsplash’s website builder. Approximate the new look.</w:t>
            </w:r>
          </w:p>
        </w:tc>
        <w:tc>
          <w:tcPr>
            <w:tcW w:type="dxa" w:w="23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Only if the office will never use GitHub / Grok</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C — Leave Subsplash</w:t>
            </w:r>
          </w:p>
        </w:tc>
        <w:tc>
          <w:tcPr>
            <w:tcW w:type="dxa" w:w="42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Replace giving, media, and the app.</w:t>
            </w:r>
          </w:p>
        </w:tc>
        <w:tc>
          <w:tcPr>
            <w:tcW w:type="dxa" w:w="23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Out of scope. High pain, wrong problem.</w:t>
            </w:r>
          </w:p>
        </w:tc>
      </w:tr>
    </w:tbl>
    <w:p>
      <w:pPr>
        <w:spacing w:after="160"/>
      </w:pPr>
    </w:p>
    <w:p>
      <w:pPr>
        <w:spacing w:after="160" w:line="276"/>
      </w:pPr>
      <w:r>
        <w:rPr>
          <w:rFonts w:ascii="Arial" w:cs="Arial" w:eastAsia="Arial" w:hAnsi="Arial"/>
          <w:color w:val="0C1418"/>
          <w:sz w:val="22"/>
          <w:szCs w:val="22"/>
        </w:rPr>
        <w:t xml:space="preserve">SnapPages is Subsplash’s website builder — same company, different product. “Move the website to Subsplash” means rebuild it in SnapPages. There is no import of the custom site.</w:t>
      </w:r>
    </w:p>
    <w:p>
      <w:pPr>
        <w:pStyle w:val="Heading1"/>
      </w:pPr>
      <w:r>
        <w:rPr>
          <w:rFonts w:ascii="Arial" w:cs="Arial" w:eastAsia="Arial" w:hAnsi="Arial"/>
          <w:b/>
          <w:bCs/>
          <w:color w:val="0A3040"/>
          <w:sz w:val="32"/>
          <w:szCs w:val="32"/>
        </w:rPr>
        <w:t xml:space="preserve">3. Why this is the best path</w:t>
      </w:r>
    </w:p>
    <w:p>
      <w:pPr>
        <w:pStyle w:val="Heading2"/>
      </w:pPr>
      <w:r>
        <w:rPr>
          <w:rFonts w:ascii="Arial" w:cs="Arial" w:eastAsia="Arial" w:hAnsi="Arial"/>
          <w:b/>
          <w:bCs/>
          <w:color w:val="007FA7"/>
          <w:sz w:val="26"/>
          <w:szCs w:val="26"/>
        </w:rPr>
        <w:t xml:space="preserve">The problem was the website, not Subsplash</w:t>
      </w:r>
    </w:p>
    <w:p>
      <w:pPr>
        <w:spacing w:after="160" w:line="276"/>
      </w:pPr>
      <w:r>
        <w:rPr>
          <w:rFonts w:ascii="Arial" w:cs="Arial" w:eastAsia="Arial" w:hAnsi="Arial"/>
          <w:color w:val="0C1418"/>
          <w:sz w:val="22"/>
          <w:szCs w:val="22"/>
        </w:rPr>
        <w:t xml:space="preserve">Today calvaryfrederick.com is Squarespace. Sermons, giving, and the app are already Subsplash. The rebrand exists because the public site looked dated. Independent reviews typically score Subsplash’s app and giving highly and SnapPages much lower. One church this team liked is already on SnapPages, and they still asked for something more modern.</w:t>
      </w:r>
    </w:p>
    <w:p>
      <w:pPr>
        <w:pStyle w:val="Heading2"/>
      </w:pPr>
      <w:r>
        <w:rPr>
          <w:rFonts w:ascii="Arial" w:cs="Arial" w:eastAsia="Arial" w:hAnsi="Arial"/>
          <w:b/>
          <w:bCs/>
          <w:color w:val="007FA7"/>
          <w:sz w:val="26"/>
          <w:szCs w:val="26"/>
        </w:rPr>
        <w:t xml:space="preserve">The custom site can do what SnapPages will not</w:t>
      </w:r>
    </w:p>
    <w:p>
      <w:pPr>
        <w:pStyle w:val="ListParagraph"/>
        <w:numPr>
          <w:ilvl w:val="0"/>
          <w:numId w:val="2"/>
        </w:numPr>
        <w:spacing w:after="80"/>
      </w:pPr>
      <w:r>
        <w:rPr>
          <w:rFonts w:ascii="Arial" w:cs="Arial" w:eastAsia="Arial" w:hAnsi="Arial"/>
          <w:color w:val="0C1418"/>
          <w:sz w:val="22"/>
          <w:szCs w:val="22"/>
        </w:rPr>
        <w:t xml:space="preserve">Cinematic hero, cyan/teal theme, framed ministry videos, Sunday and Wednesday walkthroughs, packed Visit page.</w:t>
      </w:r>
    </w:p>
    <w:p>
      <w:pPr>
        <w:pStyle w:val="ListParagraph"/>
        <w:numPr>
          <w:ilvl w:val="0"/>
          <w:numId w:val="2"/>
        </w:numPr>
        <w:spacing w:after="80"/>
      </w:pPr>
      <w:r>
        <w:rPr>
          <w:rFonts w:ascii="Arial" w:cs="Arial" w:eastAsia="Arial" w:hAnsi="Arial"/>
          <w:color w:val="0C1418"/>
          <w:sz w:val="22"/>
          <w:szCs w:val="22"/>
        </w:rPr>
        <w:t xml:space="preserve">Own search, redirects, and speed. Home does not have to load Subsplash’s player on every visit.</w:t>
      </w:r>
    </w:p>
    <w:p>
      <w:pPr>
        <w:pStyle w:val="ListParagraph"/>
        <w:numPr>
          <w:ilvl w:val="0"/>
          <w:numId w:val="2"/>
        </w:numPr>
        <w:spacing w:after="80"/>
      </w:pPr>
      <w:r>
        <w:rPr>
          <w:rFonts w:ascii="Arial" w:cs="Arial" w:eastAsia="Arial" w:hAnsi="Arial"/>
          <w:color w:val="0C1418"/>
          <w:sz w:val="22"/>
          <w:szCs w:val="22"/>
        </w:rPr>
        <w:t xml:space="preserve">Office volunteer, Grok Build, and a coder can all edit the same files. SnapPages cannot be vibe-coded this way.</w:t>
      </w:r>
    </w:p>
    <w:p>
      <w:pPr>
        <w:pStyle w:val="ListParagraph"/>
        <w:numPr>
          <w:ilvl w:val="0"/>
          <w:numId w:val="2"/>
        </w:numPr>
        <w:spacing w:after="80"/>
      </w:pPr>
      <w:r>
        <w:rPr>
          <w:rFonts w:ascii="Arial" w:cs="Arial" w:eastAsia="Arial" w:hAnsi="Arial"/>
          <w:color w:val="0C1418"/>
          <w:sz w:val="22"/>
          <w:szCs w:val="22"/>
        </w:rPr>
        <w:t xml:space="preserve">If the custom site fails, DNS rolls back. Giving and the app never moved. A $1 gift on /give is the launch test — not a processor migration.</w:t>
      </w:r>
    </w:p>
    <w:p>
      <w:pPr>
        <w:pStyle w:val="Heading2"/>
      </w:pPr>
      <w:r>
        <w:rPr>
          <w:rFonts w:ascii="Arial" w:cs="Arial" w:eastAsia="Arial" w:hAnsi="Arial"/>
          <w:b/>
          <w:bCs/>
          <w:color w:val="007FA7"/>
          <w:sz w:val="26"/>
          <w:szCs w:val="26"/>
        </w:rPr>
        <w:t xml:space="preserve">You do not need SnapPages to “have an app”</w:t>
      </w:r>
    </w:p>
    <w:p>
      <w:pPr>
        <w:spacing w:after="160" w:line="276"/>
      </w:pPr>
      <w:r>
        <w:rPr>
          <w:rFonts w:ascii="Arial" w:cs="Arial" w:eastAsia="Arial" w:hAnsi="Arial"/>
          <w:color w:val="0C1418"/>
          <w:sz w:val="22"/>
          <w:szCs w:val="22"/>
        </w:rPr>
        <w:t xml:space="preserve">Upload a sermon once in Subsplash Media. The app, Apple podcasts, TV apps, and the website /media player update themselves. The custom site already embeds giving and the media library. The app should link out to Plan a Visit and the bulletin. That is integration. Hosting the marketing site on SnapPages is not required for it.</w:t>
      </w:r>
    </w:p>
    <w:p>
      <w:pPr>
        <w:pStyle w:val="Heading1"/>
      </w:pPr>
      <w:r>
        <w:rPr>
          <w:rFonts w:ascii="Arial" w:cs="Arial" w:eastAsia="Arial" w:hAnsi="Arial"/>
          <w:b/>
          <w:bCs/>
          <w:color w:val="0A3040"/>
          <w:sz w:val="32"/>
          <w:szCs w:val="32"/>
        </w:rPr>
        <w:t xml:space="preserve">4. How website and app stay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Piece</w:t>
            </w:r>
          </w:p>
        </w:tc>
        <w:tc>
          <w:tcPr>
            <w:tcW w:type="dxa" w:w="6560"/>
            <w:tcBorders>
              <w:top w:val="single" w:color="0A3040" w:sz="4"/>
              <w:left w:val="single" w:color="0A3040" w:sz="4"/>
              <w:bottom w:val="single" w:color="0A3040" w:sz="4"/>
              <w:right w:val="single" w:color="0A3040" w:sz="4"/>
            </w:tcBorders>
            <w:shd w:fill="0A3040" w:val="clear"/>
            <w:tcMar>
              <w:top w:type="dxa" w:w="80"/>
              <w:left w:type="dxa" w:w="100"/>
              <w:bottom w:type="dxa" w:w="80"/>
              <w:right w:type="dxa" w:w="100"/>
            </w:tcMar>
            <w:vAlign w:val="top"/>
          </w:tcPr>
          <w:p>
            <w:r>
              <w:rPr>
                <w:rFonts w:ascii="Arial" w:cs="Arial" w:eastAsia="Arial" w:hAnsi="Arial"/>
                <w:b/>
                <w:bCs/>
                <w:color w:val="FFFFFF"/>
                <w:sz w:val="18"/>
                <w:szCs w:val="18"/>
              </w:rPr>
              <w:t xml:space="preserve">How it works on Path A</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Sunday message</w:t>
            </w:r>
          </w:p>
        </w:tc>
        <w:tc>
          <w:tcPr>
            <w:tcW w:type="dxa" w:w="65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Upload in Subsplash → Media. App and /media update. Set the homepage title in church.yaml (or later the Subsplash API).</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Give</w:t>
            </w:r>
          </w:p>
        </w:tc>
        <w:tc>
          <w:tcPr>
            <w:tcW w:type="dxa" w:w="65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Wallet iframe on /give only. App uses native Subsplash Giving or an external Give link (Apple rules).</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Watch Live</w:t>
            </w:r>
          </w:p>
        </w:tc>
        <w:tc>
          <w:tcPr>
            <w:tcW w:type="dxa" w:w="65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YouTube from the website nav; native live in the app if they use Subsplash Live.</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App install</w:t>
            </w:r>
          </w:p>
        </w:tc>
        <w:tc>
          <w:tcPr>
            <w:tcW w:type="dxa" w:w="65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Same link as today: get.theapp.co/8361/</w:t>
            </w:r>
          </w:p>
        </w:tc>
      </w:tr>
      <w:tr>
        <w:tc>
          <w:tcPr>
            <w:tcW w:type="dxa" w:w="280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Visit / bulletin</w:t>
            </w:r>
          </w:p>
        </w:tc>
        <w:tc>
          <w:tcPr>
            <w:tcW w:type="dxa" w:w="6560"/>
            <w:tcBorders>
              <w:top w:val="single" w:color="C5D4DC" w:sz="4"/>
              <w:left w:val="single" w:color="C5D4DC" w:sz="4"/>
              <w:bottom w:val="single" w:color="C5D4DC" w:sz="4"/>
              <w:right w:val="single" w:color="C5D4DC" w:sz="4"/>
            </w:tcBorders>
            <w:shd w:fill="F7FCFE"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App uses a Website link to the custom site. Do not use SnapPages-only Page chrome (?embed=1).</w:t>
            </w:r>
          </w:p>
        </w:tc>
      </w:tr>
      <w:tr>
        <w:tc>
          <w:tcPr>
            <w:tcW w:type="dxa" w:w="280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Look and feel</w:t>
            </w:r>
          </w:p>
        </w:tc>
        <w:tc>
          <w:tcPr>
            <w:tcW w:type="dxa" w:w="6560"/>
            <w:tcBorders>
              <w:top w:val="single" w:color="C5D4DC" w:sz="4"/>
              <w:left w:val="single" w:color="C5D4DC" w:sz="4"/>
              <w:bottom w:val="single" w:color="C5D4DC" w:sz="4"/>
              <w:right w:val="single" w:color="C5D4DC" w:sz="4"/>
            </w:tcBorders>
            <w:shd w:fill="FFFFFF" w:val="clear"/>
            <w:tcMar>
              <w:top w:type="dxa" w:w="80"/>
              <w:left w:type="dxa" w:w="100"/>
              <w:bottom w:type="dxa" w:w="80"/>
              <w:right w:type="dxa" w:w="100"/>
            </w:tcMar>
            <w:vAlign w:val="top"/>
          </w:tcPr>
          <w:p>
            <w:r>
              <w:rPr>
                <w:rFonts w:ascii="Arial" w:cs="Arial" w:eastAsia="Arial" w:hAnsi="Arial"/>
                <w:b w:val="false"/>
                <w:bCs w:val="false"/>
                <w:color w:val="0C1418"/>
                <w:sz w:val="20"/>
                <w:szCs w:val="20"/>
              </w:rPr>
              <w:t xml:space="preserve">Push dove and cyan (#007FA7 / #0A3040) into the Subsplash App dashboard. Custom fonts will not appear in iOS/Android.</w:t>
            </w:r>
          </w:p>
        </w:tc>
      </w:tr>
    </w:tbl>
    <w:p>
      <w:pPr>
        <w:spacing w:after="160"/>
      </w:pPr>
    </w:p>
    <w:p>
      <w:pPr>
        <w:spacing w:after="160" w:line="276"/>
      </w:pPr>
      <w:r>
        <w:rPr>
          <w:rFonts w:ascii="Arial" w:cs="Arial" w:eastAsia="Arial" w:hAnsi="Arial"/>
          <w:color w:val="0C1418"/>
          <w:sz w:val="22"/>
          <w:szCs w:val="22"/>
        </w:rPr>
        <w:t xml:space="preserve">Optional later: ask the Client Success Manager for API access so the homepage title fills itself; add a custom feed if we want one extra in-app screen. Sermons stay in Subsplash Media either way.</w:t>
      </w:r>
    </w:p>
    <w:p>
      <w:pPr>
        <w:pStyle w:val="Heading1"/>
      </w:pPr>
      <w:r>
        <w:rPr>
          <w:rFonts w:ascii="Arial" w:cs="Arial" w:eastAsia="Arial" w:hAnsi="Arial"/>
          <w:b/>
          <w:bCs/>
          <w:color w:val="0A3040"/>
          <w:sz w:val="32"/>
          <w:szCs w:val="32"/>
        </w:rPr>
        <w:t xml:space="preserve">5. What we are not doing</w:t>
      </w:r>
    </w:p>
    <w:p>
      <w:pPr>
        <w:pStyle w:val="ListParagraph"/>
        <w:numPr>
          <w:ilvl w:val="0"/>
          <w:numId w:val="2"/>
        </w:numPr>
        <w:spacing w:after="80"/>
      </w:pPr>
      <w:r>
        <w:rPr>
          <w:rFonts w:ascii="Arial" w:cs="Arial" w:eastAsia="Arial" w:hAnsi="Arial"/>
          <w:color w:val="0C1418"/>
          <w:sz w:val="22"/>
          <w:szCs w:val="22"/>
        </w:rPr>
        <w:t xml:space="preserve">Not importing the custom site into SnapPages (impossible).</w:t>
      </w:r>
    </w:p>
    <w:p>
      <w:pPr>
        <w:pStyle w:val="ListParagraph"/>
        <w:numPr>
          <w:ilvl w:val="0"/>
          <w:numId w:val="2"/>
        </w:numPr>
        <w:spacing w:after="80"/>
      </w:pPr>
      <w:r>
        <w:rPr>
          <w:rFonts w:ascii="Arial" w:cs="Arial" w:eastAsia="Arial" w:hAnsi="Arial"/>
          <w:color w:val="0C1418"/>
          <w:sz w:val="22"/>
          <w:szCs w:val="22"/>
        </w:rPr>
        <w:t xml:space="preserve">Not iframing Vercel inside SnapPages (breaks search and mobile).</w:t>
      </w:r>
    </w:p>
    <w:p>
      <w:pPr>
        <w:pStyle w:val="ListParagraph"/>
        <w:numPr>
          <w:ilvl w:val="0"/>
          <w:numId w:val="2"/>
        </w:numPr>
        <w:spacing w:after="80"/>
      </w:pPr>
      <w:r>
        <w:rPr>
          <w:rFonts w:ascii="Arial" w:cs="Arial" w:eastAsia="Arial" w:hAnsi="Arial"/>
          <w:color w:val="0C1418"/>
          <w:sz w:val="22"/>
          <w:szCs w:val="22"/>
        </w:rPr>
        <w:t xml:space="preserve">Not building a public sermon uploader on the church site.</w:t>
      </w:r>
    </w:p>
    <w:p>
      <w:pPr>
        <w:pStyle w:val="ListParagraph"/>
        <w:numPr>
          <w:ilvl w:val="0"/>
          <w:numId w:val="2"/>
        </w:numPr>
        <w:spacing w:after="80"/>
      </w:pPr>
      <w:r>
        <w:rPr>
          <w:rFonts w:ascii="Arial" w:cs="Arial" w:eastAsia="Arial" w:hAnsi="Arial"/>
          <w:color w:val="0C1418"/>
          <w:sz w:val="22"/>
          <w:szCs w:val="22"/>
        </w:rPr>
        <w:t xml:space="preserve">Not moving recurring gifts or replacing the installed app.</w:t>
      </w:r>
    </w:p>
    <w:p>
      <w:pPr>
        <w:pStyle w:val="ListParagraph"/>
        <w:numPr>
          <w:ilvl w:val="0"/>
          <w:numId w:val="2"/>
        </w:numPr>
        <w:spacing w:after="80"/>
      </w:pPr>
      <w:r>
        <w:rPr>
          <w:rFonts w:ascii="Arial" w:cs="Arial" w:eastAsia="Arial" w:hAnsi="Arial"/>
          <w:color w:val="0C1418"/>
          <w:sz w:val="22"/>
          <w:szCs w:val="22"/>
        </w:rPr>
        <w:t xml:space="preserve">Not pointing calvaryfrederick.com until Path A is signed and phone QA is done.</w:t>
      </w:r>
    </w:p>
    <w:p>
      <w:pPr>
        <w:pStyle w:val="Heading1"/>
      </w:pPr>
      <w:r>
        <w:rPr>
          <w:rFonts w:ascii="Arial" w:cs="Arial" w:eastAsia="Arial" w:hAnsi="Arial"/>
          <w:b/>
          <w:bCs/>
          <w:color w:val="0A3040"/>
          <w:sz w:val="32"/>
          <w:szCs w:val="32"/>
        </w:rPr>
        <w:t xml:space="preserve">6. Preview to share now</w:t>
      </w:r>
    </w:p>
    <w:p>
      <w:pPr>
        <w:spacing w:after="160" w:line="276"/>
      </w:pPr>
      <w:r>
        <w:rPr>
          <w:rFonts w:ascii="Arial" w:cs="Arial" w:eastAsia="Arial" w:hAnsi="Arial"/>
          <w:color w:val="0C1418"/>
          <w:sz w:val="22"/>
          <w:szCs w:val="22"/>
        </w:rPr>
        <w:t xml:space="preserve">Use the Git-connected live preview: https://ccf-live.vercel.app  (not the older ocean-hero URL). Are You New in the header goes to Plan Your Visit. Watch Live sits between Visit and Ministries. Domain is not attached.</w:t>
      </w:r>
    </w:p>
    <w:p>
      <w:pPr>
        <w:pStyle w:val="Heading1"/>
      </w:pPr>
      <w:r>
        <w:rPr>
          <w:rFonts w:ascii="Arial" w:cs="Arial" w:eastAsia="Arial" w:hAnsi="Arial"/>
          <w:b/>
          <w:bCs/>
          <w:color w:val="0A3040"/>
          <w:sz w:val="32"/>
          <w:szCs w:val="32"/>
        </w:rPr>
        <w:t xml:space="preserve">7. Next steps if leadership agrees</w:t>
      </w:r>
    </w:p>
    <w:p>
      <w:pPr>
        <w:pStyle w:val="ListParagraph"/>
        <w:numPr>
          <w:ilvl w:val="0"/>
          <w:numId w:val="3"/>
        </w:numPr>
        <w:spacing w:after="100"/>
      </w:pPr>
      <w:r>
        <w:rPr>
          <w:rFonts w:ascii="Arial" w:cs="Arial" w:eastAsia="Arial" w:hAnsi="Arial"/>
          <w:color w:val="0C1418"/>
          <w:sz w:val="22"/>
          <w:szCs w:val="22"/>
        </w:rPr>
        <w:t xml:space="preserve">Share ccf-live.vercel.app with Pastor David. Confirm Path A before any DNS change.</w:t>
      </w:r>
    </w:p>
    <w:p>
      <w:pPr>
        <w:pStyle w:val="ListParagraph"/>
        <w:numPr>
          <w:ilvl w:val="0"/>
          <w:numId w:val="3"/>
        </w:numPr>
        <w:spacing w:after="100"/>
      </w:pPr>
      <w:r>
        <w:rPr>
          <w:rFonts w:ascii="Arial" w:cs="Arial" w:eastAsia="Arial" w:hAnsi="Arial"/>
          <w:color w:val="0C1418"/>
          <w:sz w:val="22"/>
          <w:szCs w:val="22"/>
        </w:rPr>
        <w:t xml:space="preserve">Keep uploading Sunday media in Subsplash, same as today.</w:t>
      </w:r>
    </w:p>
    <w:p>
      <w:pPr>
        <w:pStyle w:val="ListParagraph"/>
        <w:numPr>
          <w:ilvl w:val="0"/>
          <w:numId w:val="3"/>
        </w:numPr>
        <w:spacing w:after="100"/>
      </w:pPr>
      <w:r>
        <w:rPr>
          <w:rFonts w:ascii="Arial" w:cs="Arial" w:eastAsia="Arial" w:hAnsi="Arial"/>
          <w:color w:val="0C1418"/>
          <w:sz w:val="22"/>
          <w:szCs w:val="22"/>
        </w:rPr>
        <w:t xml:space="preserve">Push dove + cyan into the Subsplash App dashboard so the phone matches the site.</w:t>
      </w:r>
    </w:p>
    <w:p>
      <w:pPr>
        <w:pStyle w:val="ListParagraph"/>
        <w:numPr>
          <w:ilvl w:val="0"/>
          <w:numId w:val="3"/>
        </w:numPr>
        <w:spacing w:after="100"/>
      </w:pPr>
      <w:r>
        <w:rPr>
          <w:rFonts w:ascii="Arial" w:cs="Arial" w:eastAsia="Arial" w:hAnsi="Arial"/>
          <w:color w:val="0C1418"/>
          <w:sz w:val="22"/>
          <w:szCs w:val="22"/>
        </w:rPr>
        <w:t xml:space="preserve">Confirm app menu: native Watch/Listen and Give; Website links for Visit and bulletin.</w:t>
      </w:r>
    </w:p>
    <w:p>
      <w:pPr>
        <w:pStyle w:val="ListParagraph"/>
        <w:numPr>
          <w:ilvl w:val="0"/>
          <w:numId w:val="3"/>
        </w:numPr>
        <w:spacing w:after="100"/>
      </w:pPr>
      <w:r>
        <w:rPr>
          <w:rFonts w:ascii="Arial" w:cs="Arial" w:eastAsia="Arial" w:hAnsi="Arial"/>
          <w:color w:val="0C1418"/>
          <w:sz w:val="22"/>
          <w:szCs w:val="22"/>
        </w:rPr>
        <w:t xml:space="preserve">Name who updates church.yaml / bulletin each week (office + Grok backup).</w:t>
      </w:r>
    </w:p>
    <w:p>
      <w:pPr>
        <w:pStyle w:val="ListParagraph"/>
        <w:numPr>
          <w:ilvl w:val="0"/>
          <w:numId w:val="3"/>
        </w:numPr>
        <w:spacing w:after="100"/>
      </w:pPr>
      <w:r>
        <w:rPr>
          <w:rFonts w:ascii="Arial" w:cs="Arial" w:eastAsia="Arial" w:hAnsi="Arial"/>
          <w:color w:val="0C1418"/>
          <w:sz w:val="22"/>
          <w:szCs w:val="22"/>
        </w:rPr>
        <w:t xml:space="preserve">When copy and photos are signed (church building, local hero, ministry photos), run phone QA including a $1 gift on /give.</w:t>
      </w:r>
    </w:p>
    <w:p>
      <w:pPr>
        <w:pStyle w:val="ListParagraph"/>
        <w:numPr>
          <w:ilvl w:val="0"/>
          <w:numId w:val="3"/>
        </w:numPr>
        <w:spacing w:after="100"/>
      </w:pPr>
      <w:r>
        <w:rPr>
          <w:rFonts w:ascii="Arial" w:cs="Arial" w:eastAsia="Arial" w:hAnsi="Arial"/>
          <w:color w:val="0C1418"/>
          <w:sz w:val="22"/>
          <w:szCs w:val="22"/>
        </w:rPr>
        <w:t xml:space="preserve">Only then point www — and do not touch MX / email records.</w:t>
      </w:r>
    </w:p>
    <w:p>
      <w:pPr>
        <w:pStyle w:val="ListParagraph"/>
        <w:numPr>
          <w:ilvl w:val="0"/>
          <w:numId w:val="3"/>
        </w:numPr>
        <w:spacing w:after="100"/>
      </w:pPr>
      <w:r>
        <w:rPr>
          <w:rFonts w:ascii="Arial" w:cs="Arial" w:eastAsia="Arial" w:hAnsi="Arial"/>
          <w:color w:val="0C1418"/>
          <w:sz w:val="22"/>
          <w:szCs w:val="22"/>
        </w:rPr>
        <w:t xml:space="preserve">Optional: ask Subsplash for read-only Media API access.</w:t>
      </w:r>
    </w:p>
    <w:p>
      <w:pPr>
        <w:pStyle w:val="Heading1"/>
      </w:pPr>
      <w:r>
        <w:rPr>
          <w:rFonts w:ascii="Arial" w:cs="Arial" w:eastAsia="Arial" w:hAnsi="Arial"/>
          <w:b/>
          <w:bCs/>
          <w:color w:val="0A3040"/>
          <w:sz w:val="32"/>
          <w:szCs w:val="32"/>
        </w:rPr>
        <w:t xml:space="preserve">8. If they later choose SnapPages instead</w:t>
      </w:r>
    </w:p>
    <w:p>
      <w:pPr>
        <w:spacing w:after="160" w:line="276"/>
      </w:pPr>
      <w:r>
        <w:rPr>
          <w:rFonts w:ascii="Arial" w:cs="Arial" w:eastAsia="Arial" w:hAnsi="Arial"/>
          <w:color w:val="0C1418"/>
          <w:sz w:val="22"/>
          <w:szCs w:val="22"/>
        </w:rPr>
        <w:t xml:space="preserve">Use the companion document “How we would move the website to Subsplash.” That is a multi-week rebuild on the holding site (calvarychapelfrederick1.snappages.site), then DNS to Subsplash’s A record. Choose it only if the office will never use GitHub or Grok and leadership accepts an approximated design.</w:t>
      </w:r>
    </w:p>
    <w:p>
      <w:pPr>
        <w:pStyle w:val="Heading1"/>
      </w:pPr>
      <w:r>
        <w:rPr>
          <w:rFonts w:ascii="Arial" w:cs="Arial" w:eastAsia="Arial" w:hAnsi="Arial"/>
          <w:b/>
          <w:bCs/>
          <w:color w:val="0A3040"/>
          <w:sz w:val="32"/>
          <w:szCs w:val="32"/>
        </w:rPr>
        <w:t xml:space="preserve">9. Bottom line</w:t>
      </w:r>
    </w:p>
    <w:p>
      <w:pPr>
        <w:spacing w:after="160" w:line="276"/>
      </w:pPr>
      <w:r>
        <w:rPr>
          <w:rFonts w:ascii="Arial" w:cs="Arial" w:eastAsia="Arial" w:hAnsi="Arial"/>
          <w:color w:val="0C1418"/>
          <w:sz w:val="22"/>
          <w:szCs w:val="22"/>
        </w:rPr>
        <w:t xml:space="preserve">Pay Subsplash for what it is good at. Let the custom site be the front door they asked us to design. Integrate the two with embeds, one Sunday upload, honest app links, and shared brand — not by stuffing this website into SnapPages.</w:t>
      </w:r>
    </w:p>
    <w:p>
      <w:pPr>
        <w:spacing w:after="160" w:line="276"/>
      </w:pPr>
      <w:r>
        <w:rPr>
          <w:rFonts w:ascii="Arial" w:cs="Arial" w:eastAsia="Arial" w:hAnsi="Arial"/>
          <w:color w:val="0C1418"/>
          <w:sz w:val="22"/>
          <w:szCs w:val="22"/>
        </w:rPr>
        <w:t xml:space="preserve">Companions on the Desktop: CCF-Keeping-the-Website-Off-Subsplash.docx and CCF-Moving-the-Website-to-Subsplash.docx.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4DC" w:sz="6" w:space="8"/>
      </w:pBdr>
      <w:tabs>
        <w:tab w:val="right" w:pos="9360"/>
      </w:tabs>
      <w:spacing w:before="80"/>
    </w:pPr>
    <w:r>
      <w:rPr>
        <w:rFonts w:ascii="Arial" w:cs="Arial" w:eastAsia="Arial" w:hAnsi="Arial"/>
        <w:color w:val="5A6B73"/>
        <w:sz w:val="16"/>
        <w:szCs w:val="16"/>
      </w:rPr>
      <w:t xml:space="preserve">Confidential  ·  For church leadership  ·  Do not point DNS until Path A is signed</w:t>
    </w:r>
    <w:r>
      <w:rPr>
        <w:rFonts w:ascii="Arial" w:cs="Arial" w:eastAsia="Arial" w:hAnsi="Arial"/>
        <w:color w:val="5A6B73"/>
        <w:sz w:val="16"/>
        <w:szCs w:val="16"/>
      </w:rPr>
      <w:t xml:space="preserve">	Page </w:t>
    </w:r>
    <w:r>
      <w:rPr>
        <w:rFonts w:ascii="Arial" w:cs="Arial" w:eastAsia="Arial" w:hAnsi="Arial"/>
        <w:color w:val="5A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FA7" w:sz="8" w:space="8"/>
      </w:pBdr>
      <w:tabs>
        <w:tab w:val="right" w:pos="9360"/>
      </w:tabs>
      <w:spacing w:after="120"/>
    </w:pPr>
    <w:r>
      <w:rPr>
        <w:rFonts w:ascii="Arial" w:cs="Arial" w:eastAsia="Arial" w:hAnsi="Arial"/>
        <w:b/>
        <w:bCs/>
        <w:color w:val="0A3040"/>
        <w:sz w:val="16"/>
        <w:szCs w:val="16"/>
      </w:rPr>
      <w:t xml:space="preserve">Calvary Chapel Frederick</w:t>
    </w:r>
    <w:r>
      <w:rPr>
        <w:rFonts w:ascii="Arial" w:cs="Arial" w:eastAsia="Arial" w:hAnsi="Arial"/>
        <w:color w:val="5A6B73"/>
        <w:sz w:val="16"/>
        <w:szCs w:val="16"/>
      </w:rPr>
      <w:t xml:space="preserve">	Best path forward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14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304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7F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path forward — Calvary Chapel Frederick website</dc:title>
  <dc:creator>Calvary Chapel Frederick website project</dc:creator>
  <dc:description>Recommended path: custom website as www; Subsplash for give, media, and app.</dc:description>
  <cp:lastModifiedBy>Un-named</cp:lastModifiedBy>
  <cp:revision>1</cp:revision>
  <dcterms:created xsi:type="dcterms:W3CDTF">2026-09-21T14:54:03.730Z</dcterms:created>
  <dcterms:modified xsi:type="dcterms:W3CDTF">2026-09-21T14:54:03.731Z</dcterms:modified>
</cp:coreProperties>
</file>

<file path=docProps/custom.xml><?xml version="1.0" encoding="utf-8"?>
<Properties xmlns="http://schemas.openxmlformats.org/officeDocument/2006/custom-properties" xmlns:vt="http://schemas.openxmlformats.org/officeDocument/2006/docPropsVTypes"/>
</file>