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20" w:before="480"/>
        <w:jc w:val="center"/>
      </w:pPr>
      <w:r>
        <w:rPr>
          <w:rFonts w:ascii="Arial" w:cs="Arial" w:eastAsia="Arial" w:hAnsi="Arial"/>
          <w:b/>
          <w:bCs/>
          <w:color w:val="1E3A8A"/>
          <w:sz w:val="52"/>
          <w:szCs w:val="52"/>
        </w:rPr>
        <w:t xml:space="preserve">MSP Support Bot</w:t>
      </w:r>
    </w:p>
    <w:p>
      <w:pPr>
        <w:spacing w:after="120"/>
        <w:jc w:val="center"/>
      </w:pPr>
      <w:r>
        <w:rPr>
          <w:rFonts w:ascii="Arial" w:cs="Arial" w:eastAsia="Arial" w:hAnsi="Arial"/>
          <w:color w:val="3B82F6"/>
          <w:sz w:val="30"/>
          <w:szCs w:val="30"/>
        </w:rPr>
        <w:t xml:space="preserve">Project Documentation — Phase 3</w:t>
      </w:r>
    </w:p>
    <w:p>
      <w:pPr>
        <w:spacing w:after="480"/>
        <w:jc w:val="center"/>
      </w:pPr>
      <w:r>
        <w:rPr>
          <w:rFonts w:ascii="Arial" w:cs="Arial" w:eastAsia="Arial" w:hAnsi="Arial"/>
          <w:color w:val="64748B"/>
          <w:sz w:val="22"/>
          <w:szCs w:val="22"/>
        </w:rPr>
        <w:t xml:space="preserve">Post-Phase 2 Enhancements, Mentor Feedback &amp; Teams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Document Version</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3.0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2026</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Authors</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Sameer Rithwik &amp; Senthurapandi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Organization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NSF-DARSE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Status</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Active — Deployed to Azure + Microsoft Teams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https://delightful-hill-0cdee7f0f.7.azurestaticapps.net</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API URL</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https://udrsechatbotfunction-afc3hhehfyf9cddb.eastus-01.azurewebsites.net/api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Teams App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UDRSEChatBotV1 (installed in org)</w:t>
            </w:r>
          </w:p>
        </w:tc>
      </w:tr>
    </w:tbl>
    <w:p>
      <w:pPr>
        <w:spacing w:after="80" w:before="80"/>
      </w:pPr>
      <w:r>
        <w:t xml:space="preserve"/>
      </w:r>
    </w:p>
    <w:p>
      <w:r>
        <w:br w:type="page"/>
      </w:r>
    </w:p>
    <w:p>
      <w:pPr>
        <w:pStyle w:val="Heading1"/>
        <w:pBdr>
          <w:bottom w:val="single" w:color="DBEAFE" w:sz="4"/>
        </w:pBdr>
        <w:spacing w:after="160" w:before="360"/>
      </w:pPr>
      <w:r>
        <w:rPr>
          <w:rFonts w:ascii="Arial" w:cs="Arial" w:eastAsia="Arial" w:hAnsi="Arial"/>
          <w:b/>
          <w:bCs/>
          <w:color w:val="1E3A8A"/>
          <w:sz w:val="32"/>
          <w:szCs w:val="32"/>
        </w:rPr>
        <w:t xml:space="preserve">1. Overview</w:t>
      </w:r>
    </w:p>
    <w:p>
      <w:pPr>
        <w:spacing w:after="80" w:before="80"/>
      </w:pPr>
      <w:r>
        <w:rPr>
          <w:rFonts w:ascii="Arial" w:cs="Arial" w:eastAsia="Arial" w:hAnsi="Arial"/>
          <w:sz w:val="22"/>
          <w:szCs w:val="22"/>
        </w:rPr>
        <w:t xml:space="preserve">This document covers all development completed after Phase 2 documentation. It includes major RAG model improvements, Microsoft Teams Bot Service integration, frontend UI redesign, mentor feedback implementation, and GitHub code push. The chatbot is now fully live on both the public web URL and Microsoft Teams.</w:t>
      </w:r>
    </w:p>
    <w:p>
      <w:pPr>
        <w:spacing w:after="80" w:before="80"/>
      </w:pPr>
      <w:r>
        <w:t xml:space="preserve"/>
      </w:r>
    </w:p>
    <w:p>
      <w:pPr>
        <w:pStyle w:val="Heading1"/>
        <w:pBdr>
          <w:bottom w:val="single" w:color="DBEAFE" w:sz="4"/>
        </w:pBdr>
        <w:spacing w:after="160" w:before="360"/>
      </w:pPr>
      <w:r>
        <w:rPr>
          <w:rFonts w:ascii="Arial" w:cs="Arial" w:eastAsia="Arial" w:hAnsi="Arial"/>
          <w:b/>
          <w:bCs/>
          <w:color w:val="1E3A8A"/>
          <w:sz w:val="32"/>
          <w:szCs w:val="32"/>
        </w:rPr>
        <w:t xml:space="preserve">2. RAG Model Improvements</w:t>
      </w:r>
    </w:p>
    <w:p>
      <w:pPr>
        <w:pStyle w:val="Heading2"/>
        <w:spacing w:after="120" w:before="280"/>
      </w:pPr>
      <w:r>
        <w:rPr>
          <w:rFonts w:ascii="Arial" w:cs="Arial" w:eastAsia="Arial" w:hAnsi="Arial"/>
          <w:b/>
          <w:bCs/>
          <w:color w:val="1D4ED8"/>
          <w:sz w:val="26"/>
          <w:szCs w:val="26"/>
        </w:rPr>
        <w:t xml:space="preserve">2.1 AI-Powered Keyword Extraction</w:t>
      </w:r>
    </w:p>
    <w:p>
      <w:pPr>
        <w:spacing w:after="80" w:before="80"/>
      </w:pPr>
      <w:r>
        <w:rPr>
          <w:rFonts w:ascii="Arial" w:cs="Arial" w:eastAsia="Arial" w:hAnsi="Arial"/>
          <w:sz w:val="22"/>
          <w:szCs w:val="22"/>
        </w:rPr>
        <w:t xml:space="preserve">The search system was upgraded to use OpenAI for intelligent keyword extraction before searching the ticket database. Instead of using raw user words, the system now extracts IT-specific terms and synonyms.</w:t>
      </w:r>
    </w:p>
    <w:p>
      <w:pPr>
        <w:spacing w:after="100" w:before="200"/>
      </w:pPr>
      <w:r>
        <w:rPr>
          <w:rFonts w:ascii="Arial" w:cs="Arial" w:eastAsia="Arial" w:hAnsi="Arial"/>
          <w:b/>
          <w:bCs/>
          <w:color w:val="2563EB"/>
          <w:sz w:val="24"/>
          <w:szCs w:val="24"/>
        </w:rPr>
        <w:t xml:space="preserve">How it works:</w:t>
      </w:r>
    </w:p>
    <w:p>
      <w:pPr>
        <w:pStyle w:val="ListParagraph"/>
        <w:numPr>
          <w:ilvl w:val="0"/>
          <w:numId w:val="2"/>
        </w:numPr>
        <w:spacing w:after="60" w:before="60"/>
      </w:pPr>
      <w:r>
        <w:rPr>
          <w:rFonts w:ascii="Arial" w:cs="Arial" w:eastAsia="Arial" w:hAnsi="Arial"/>
          <w:sz w:val="22"/>
          <w:szCs w:val="22"/>
        </w:rPr>
        <w:t xml:space="preserve">User types: "user getting lots of phishing emails"</w:t>
      </w:r>
    </w:p>
    <w:p>
      <w:pPr>
        <w:pStyle w:val="ListParagraph"/>
        <w:numPr>
          <w:ilvl w:val="0"/>
          <w:numId w:val="2"/>
        </w:numPr>
        <w:spacing w:after="60" w:before="60"/>
      </w:pPr>
      <w:r>
        <w:rPr>
          <w:rFonts w:ascii="Arial" w:cs="Arial" w:eastAsia="Arial" w:hAnsi="Arial"/>
          <w:sz w:val="22"/>
          <w:szCs w:val="22"/>
        </w:rPr>
        <w:t xml:space="preserve">System extracts: phishing, spam, email, malicious, security, scam, suspicious</w:t>
      </w:r>
    </w:p>
    <w:p>
      <w:pPr>
        <w:pStyle w:val="ListParagraph"/>
        <w:numPr>
          <w:ilvl w:val="0"/>
          <w:numId w:val="2"/>
        </w:numPr>
        <w:spacing w:after="60" w:before="60"/>
      </w:pPr>
      <w:r>
        <w:rPr>
          <w:rFonts w:ascii="Arial" w:cs="Arial" w:eastAsia="Arial" w:hAnsi="Arial"/>
          <w:sz w:val="22"/>
          <w:szCs w:val="22"/>
        </w:rPr>
        <w:t xml:space="preserve">All 7 keywords are searched across 1,537 tickets simultaneously</w:t>
      </w:r>
    </w:p>
    <w:p>
      <w:pPr>
        <w:pStyle w:val="ListParagraph"/>
        <w:numPr>
          <w:ilvl w:val="0"/>
          <w:numId w:val="2"/>
        </w:numPr>
        <w:spacing w:after="60" w:before="60"/>
      </w:pPr>
      <w:r>
        <w:rPr>
          <w:rFonts w:ascii="Arial" w:cs="Arial" w:eastAsia="Arial" w:hAnsi="Arial"/>
          <w:sz w:val="22"/>
          <w:szCs w:val="22"/>
        </w:rPr>
        <w:t xml:space="preserve">Results are re-ranked by keyword match score</w:t>
      </w:r>
    </w:p>
    <w:p>
      <w:pPr>
        <w:spacing w:after="80" w:before="80"/>
      </w:pPr>
      <w:r>
        <w:t xml:space="preserve"/>
      </w:r>
    </w:p>
    <w:p>
      <w:pPr>
        <w:spacing w:after="80" w:before="80"/>
      </w:pPr>
      <w:r>
        <w:rPr>
          <w:rFonts w:ascii="Arial" w:cs="Arial" w:eastAsia="Arial" w:hAnsi="Arial"/>
          <w:sz w:val="22"/>
          <w:szCs w:val="22"/>
        </w:rPr>
        <w:t xml:space="preserve">This dramatically improved search accuracy for plain language queries from non-technical users.</w:t>
      </w:r>
    </w:p>
    <w:p>
      <w:pPr>
        <w:spacing w:after="80" w:before="80"/>
      </w:pPr>
      <w:r>
        <w:t xml:space="preserve"/>
      </w:r>
    </w:p>
    <w:p>
      <w:pPr>
        <w:pStyle w:val="Heading2"/>
        <w:spacing w:after="120" w:before="280"/>
      </w:pPr>
      <w:r>
        <w:rPr>
          <w:rFonts w:ascii="Arial" w:cs="Arial" w:eastAsia="Arial" w:hAnsi="Arial"/>
          <w:b/>
          <w:bCs/>
          <w:color w:val="1D4ED8"/>
          <w:sz w:val="26"/>
          <w:szCs w:val="26"/>
        </w:rPr>
        <w:t xml:space="preserve">2.2 Multi-Layer Search with Re-Ranking</w:t>
      </w:r>
    </w:p>
    <w:p>
      <w:pPr>
        <w:spacing w:after="80" w:before="80"/>
      </w:pPr>
      <w:r>
        <w:rPr>
          <w:rFonts w:ascii="Arial" w:cs="Arial" w:eastAsia="Arial" w:hAnsi="Arial"/>
          <w:sz w:val="22"/>
          <w:szCs w:val="22"/>
        </w:rPr>
        <w:t xml:space="preserve">The search now runs all 3 layers in parallel and merges results before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3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Layer 1</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PostgreSQL Full-Text Search</w:t>
            </w:r>
          </w:p>
        </w:tc>
        <w:tc>
          <w:tcPr>
            <w:tcW w:type="dxa" w:w="5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Searches original + normalized query using tsvector/tsquery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Keyword ILIKE Search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runs — searches all extracted keywords across all fields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Layer 3</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Stopword-Filtered Word Search</w:t>
            </w:r>
          </w:p>
        </w:tc>
        <w:tc>
          <w:tcPr>
            <w:tcW w:type="dxa" w:w="5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Fallback using meaningful words only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Re-ranking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Keyword Score Sort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results merged, deduplicated, sorted by keyword match count</w:t>
            </w:r>
          </w:p>
        </w:tc>
      </w:tr>
    </w:tbl>
    <w:p>
      <w:pPr>
        <w:spacing w:after="80" w:before="80"/>
      </w:pPr>
      <w:r>
        <w:t xml:space="preserve"/>
      </w:r>
    </w:p>
    <w:p>
      <w:pPr>
        <w:spacing w:after="80" w:before="80"/>
      </w:pPr>
      <w:r>
        <w:rPr>
          <w:rFonts w:ascii="Arial" w:cs="Arial" w:eastAsia="Arial" w:hAnsi="Arial"/>
          <w:sz w:val="22"/>
          <w:szCs w:val="22"/>
        </w:rPr>
        <w:t xml:space="preserve">Key change: Layer 2 now ALWAYS runs regardless of Layer 1 results. Previously, if Layer 1 found any tickets, Layer 2 was skipped — causing Outlook/phishing tickets to be missed.</w:t>
      </w:r>
    </w:p>
    <w:p>
      <w:pPr>
        <w:spacing w:after="80" w:before="80"/>
      </w:pPr>
      <w:r>
        <w:t xml:space="preserve"/>
      </w:r>
    </w:p>
    <w:p>
      <w:pPr>
        <w:pStyle w:val="Heading2"/>
        <w:spacing w:after="120" w:before="280"/>
      </w:pPr>
      <w:r>
        <w:rPr>
          <w:rFonts w:ascii="Arial" w:cs="Arial" w:eastAsia="Arial" w:hAnsi="Arial"/>
          <w:b/>
          <w:bCs/>
          <w:color w:val="1D4ED8"/>
          <w:sz w:val="26"/>
          <w:szCs w:val="26"/>
        </w:rPr>
        <w:t xml:space="preserve">2.3 Smarter Relevance Check</w:t>
      </w:r>
    </w:p>
    <w:p>
      <w:pPr>
        <w:spacing w:after="80" w:before="80"/>
      </w:pPr>
      <w:r>
        <w:rPr>
          <w:rFonts w:ascii="Arial" w:cs="Arial" w:eastAsia="Arial" w:hAnsi="Arial"/>
          <w:sz w:val="22"/>
          <w:szCs w:val="22"/>
        </w:rPr>
        <w:t xml:space="preserve">The ticket relevance check was redesigned to check ALL top 5 tickets instead of just the #1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38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5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Keyword score</w:t>
            </w:r>
          </w:p>
        </w:tc>
        <w:tc>
          <w:tcPr>
            <w:tcW w:type="dxa" w:w="3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Any of top 5 tickets has kw_score &gt;= 1</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Show answer from Autotask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hits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keyword found in combined ticket text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answer from Autotask</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Similarity</w:t>
            </w:r>
          </w:p>
        </w:tc>
        <w:tc>
          <w:tcPr>
            <w:tcW w:type="dxa" w:w="3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Full-text similarity &gt;= 0.2</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Show answer from Autotask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fail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matches across all checks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no-match permission box</w:t>
            </w:r>
          </w:p>
        </w:tc>
      </w:tr>
    </w:tbl>
    <w:p>
      <w:pPr>
        <w:spacing w:after="80" w:before="80"/>
      </w:pPr>
      <w:r>
        <w:t xml:space="preserve"/>
      </w:r>
    </w:p>
    <w:p>
      <w:pPr>
        <w:pStyle w:val="Heading2"/>
        <w:spacing w:after="120" w:before="280"/>
      </w:pPr>
      <w:r>
        <w:rPr>
          <w:rFonts w:ascii="Arial" w:cs="Arial" w:eastAsia="Arial" w:hAnsi="Arial"/>
          <w:b/>
          <w:bCs/>
          <w:color w:val="1D4ED8"/>
          <w:sz w:val="26"/>
          <w:szCs w:val="26"/>
        </w:rPr>
        <w:t xml:space="preserve">2.4 Plain Language Support</w:t>
      </w:r>
    </w:p>
    <w:p>
      <w:pPr>
        <w:spacing w:after="80" w:before="80"/>
      </w:pPr>
      <w:r>
        <w:rPr>
          <w:rFonts w:ascii="Arial" w:cs="Arial" w:eastAsia="Arial" w:hAnsi="Arial"/>
          <w:sz w:val="22"/>
          <w:szCs w:val="22"/>
        </w:rPr>
        <w:t xml:space="preserve">End users are non-technical people who describe problems informally. The system prompt was updated to handle this:</w:t>
      </w:r>
    </w:p>
    <w:p>
      <w:pPr>
        <w:pStyle w:val="ListParagraph"/>
        <w:numPr>
          <w:ilvl w:val="0"/>
          <w:numId w:val="2"/>
        </w:numPr>
        <w:spacing w:after="60" w:before="60"/>
      </w:pPr>
      <w:r>
        <w:rPr>
          <w:rFonts w:ascii="Arial" w:cs="Arial" w:eastAsia="Arial" w:hAnsi="Arial"/>
          <w:sz w:val="22"/>
          <w:szCs w:val="22"/>
        </w:rPr>
        <w:t xml:space="preserve">"user getting lots of phishing emails" → correctly finds phishing security tickets</w:t>
      </w:r>
    </w:p>
    <w:p>
      <w:pPr>
        <w:pStyle w:val="ListParagraph"/>
        <w:numPr>
          <w:ilvl w:val="0"/>
          <w:numId w:val="2"/>
        </w:numPr>
        <w:spacing w:after="60" w:before="60"/>
      </w:pPr>
      <w:r>
        <w:rPr>
          <w:rFonts w:ascii="Arial" w:cs="Arial" w:eastAsia="Arial" w:hAnsi="Arial"/>
          <w:sz w:val="22"/>
          <w:szCs w:val="22"/>
        </w:rPr>
        <w:t xml:space="preserve">"laptop won't turn on" → finds boot/power related tickets</w:t>
      </w:r>
    </w:p>
    <w:p>
      <w:pPr>
        <w:pStyle w:val="ListParagraph"/>
        <w:numPr>
          <w:ilvl w:val="0"/>
          <w:numId w:val="2"/>
        </w:numPr>
        <w:spacing w:after="60" w:before="60"/>
      </w:pPr>
      <w:r>
        <w:rPr>
          <w:rFonts w:ascii="Arial" w:cs="Arial" w:eastAsia="Arial" w:hAnsi="Arial"/>
          <w:sz w:val="22"/>
          <w:szCs w:val="22"/>
        </w:rPr>
        <w:t xml:space="preserve">"Teams calls keep dropping" → finds Teams audio/video tickets</w:t>
      </w:r>
    </w:p>
    <w:p>
      <w:pPr>
        <w:spacing w:after="80" w:before="80"/>
      </w:pPr>
      <w:r>
        <w:rPr>
          <w:rFonts w:ascii="Arial" w:cs="Arial" w:eastAsia="Arial" w:hAnsi="Arial"/>
          <w:sz w:val="22"/>
          <w:szCs w:val="22"/>
        </w:rPr>
        <w:t xml:space="preserve">The AI now understands user intent even when phrasing is imprecise or informal.</w:t>
      </w:r>
    </w:p>
    <w:p>
      <w:pPr>
        <w:spacing w:after="80" w:before="80"/>
      </w:pPr>
      <w:r>
        <w:t xml:space="preserve"/>
      </w:r>
    </w:p>
    <w:p>
      <w:pPr>
        <w:pStyle w:val="Heading1"/>
        <w:pBdr>
          <w:bottom w:val="single" w:color="DBEAFE" w:sz="4"/>
        </w:pBdr>
        <w:spacing w:after="160" w:before="360"/>
      </w:pPr>
      <w:r>
        <w:rPr>
          <w:rFonts w:ascii="Arial" w:cs="Arial" w:eastAsia="Arial" w:hAnsi="Arial"/>
          <w:b/>
          <w:bCs/>
          <w:color w:val="1E3A8A"/>
          <w:sz w:val="32"/>
          <w:szCs w:val="32"/>
        </w:rPr>
        <w:t xml:space="preserve">3. Mentor Feedback &amp; Changes Implemented</w:t>
      </w:r>
    </w:p>
    <w:p>
      <w:pPr>
        <w:pStyle w:val="Heading2"/>
        <w:spacing w:after="120" w:before="280"/>
      </w:pPr>
      <w:r>
        <w:rPr>
          <w:rFonts w:ascii="Arial" w:cs="Arial" w:eastAsia="Arial" w:hAnsi="Arial"/>
          <w:b/>
          <w:bCs/>
          <w:color w:val="1D4ED8"/>
          <w:sz w:val="26"/>
          <w:szCs w:val="26"/>
        </w:rPr>
        <w:t xml:space="preserve">3.1 Outlook Email Issue Not Finding Tickets</w:t>
      </w:r>
    </w:p>
    <w:p>
      <w:pPr>
        <w:spacing w:after="80" w:before="80"/>
      </w:pPr>
      <w:r>
        <w:rPr>
          <w:rFonts w:ascii="Arial" w:cs="Arial" w:eastAsia="Arial" w:hAnsi="Arial"/>
          <w:sz w:val="22"/>
          <w:szCs w:val="22"/>
        </w:rPr>
        <w:t xml:space="preserve">Mentor reported: When entering 'The end user is not receiving emails in their Outlook', the bot was not returning any of the 37 Outlook-related tickets in the database.</w:t>
      </w:r>
    </w:p>
    <w:p>
      <w:pPr>
        <w:spacing w:after="100" w:before="200"/>
      </w:pPr>
      <w:r>
        <w:rPr>
          <w:rFonts w:ascii="Arial" w:cs="Arial" w:eastAsia="Arial" w:hAnsi="Arial"/>
          <w:b/>
          <w:bCs/>
          <w:color w:val="2563EB"/>
          <w:sz w:val="24"/>
          <w:szCs w:val="24"/>
        </w:rPr>
        <w:t xml:space="preserve">Root Cause:</w:t>
      </w:r>
    </w:p>
    <w:p>
      <w:pPr>
        <w:pStyle w:val="ListParagraph"/>
        <w:numPr>
          <w:ilvl w:val="0"/>
          <w:numId w:val="2"/>
        </w:numPr>
        <w:spacing w:after="60" w:before="60"/>
      </w:pPr>
      <w:r>
        <w:rPr>
          <w:rFonts w:ascii="Arial" w:cs="Arial" w:eastAsia="Arial" w:hAnsi="Arial"/>
          <w:sz w:val="22"/>
          <w:szCs w:val="22"/>
        </w:rPr>
        <w:t xml:space="preserve">The email→outlook normalization was mangling the query</w:t>
      </w:r>
    </w:p>
    <w:p>
      <w:pPr>
        <w:pStyle w:val="ListParagraph"/>
        <w:numPr>
          <w:ilvl w:val="0"/>
          <w:numId w:val="2"/>
        </w:numPr>
        <w:spacing w:after="60" w:before="60"/>
      </w:pPr>
      <w:r>
        <w:rPr>
          <w:rFonts w:ascii="Arial" w:cs="Arial" w:eastAsia="Arial" w:hAnsi="Arial"/>
          <w:sz w:val="22"/>
          <w:szCs w:val="22"/>
        </w:rPr>
        <w:t xml:space="preserve">Layer 1 was finding unrelated tickets first, blocking Layer 2</w:t>
      </w:r>
    </w:p>
    <w:p>
      <w:pPr>
        <w:pStyle w:val="ListParagraph"/>
        <w:numPr>
          <w:ilvl w:val="0"/>
          <w:numId w:val="2"/>
        </w:numPr>
        <w:spacing w:after="60" w:before="60"/>
      </w:pPr>
      <w:r>
        <w:rPr>
          <w:rFonts w:ascii="Arial" w:cs="Arial" w:eastAsia="Arial" w:hAnsi="Arial"/>
          <w:sz w:val="22"/>
          <w:szCs w:val="22"/>
        </w:rPr>
        <w:t xml:space="preserve">Relevance check was only looking at ticket #1, not all results</w:t>
      </w:r>
    </w:p>
    <w:p>
      <w:pPr>
        <w:spacing w:after="100" w:before="200"/>
      </w:pPr>
      <w:r>
        <w:rPr>
          <w:rFonts w:ascii="Arial" w:cs="Arial" w:eastAsia="Arial" w:hAnsi="Arial"/>
          <w:b/>
          <w:bCs/>
          <w:color w:val="2563EB"/>
          <w:sz w:val="24"/>
          <w:szCs w:val="24"/>
        </w:rPr>
        <w:t xml:space="preserve">Fix Applied:</w:t>
      </w:r>
    </w:p>
    <w:p>
      <w:pPr>
        <w:pStyle w:val="ListParagraph"/>
        <w:numPr>
          <w:ilvl w:val="0"/>
          <w:numId w:val="2"/>
        </w:numPr>
        <w:spacing w:after="60" w:before="60"/>
      </w:pPr>
      <w:r>
        <w:rPr>
          <w:rFonts w:ascii="Arial" w:cs="Arial" w:eastAsia="Arial" w:hAnsi="Arial"/>
          <w:sz w:val="22"/>
          <w:szCs w:val="22"/>
        </w:rPr>
        <w:t xml:space="preserve">Removed the email→outlook normalization that was breaking searches</w:t>
      </w:r>
    </w:p>
    <w:p>
      <w:pPr>
        <w:pStyle w:val="ListParagraph"/>
        <w:numPr>
          <w:ilvl w:val="0"/>
          <w:numId w:val="2"/>
        </w:numPr>
        <w:spacing w:after="60" w:before="60"/>
      </w:pPr>
      <w:r>
        <w:rPr>
          <w:rFonts w:ascii="Arial" w:cs="Arial" w:eastAsia="Arial" w:hAnsi="Arial"/>
          <w:sz w:val="22"/>
          <w:szCs w:val="22"/>
        </w:rPr>
        <w:t xml:space="preserve">Made Layer 2 (keyword search) always run regardless of Layer 1</w:t>
      </w:r>
    </w:p>
    <w:p>
      <w:pPr>
        <w:pStyle w:val="ListParagraph"/>
        <w:numPr>
          <w:ilvl w:val="0"/>
          <w:numId w:val="2"/>
        </w:numPr>
        <w:spacing w:after="60" w:before="60"/>
      </w:pPr>
      <w:r>
        <w:rPr>
          <w:rFonts w:ascii="Arial" w:cs="Arial" w:eastAsia="Arial" w:hAnsi="Arial"/>
          <w:sz w:val="22"/>
          <w:szCs w:val="22"/>
        </w:rPr>
        <w:t xml:space="preserve">Updated relevance check to scan all top 5 tickets</w:t>
      </w:r>
    </w:p>
    <w:p>
      <w:pPr>
        <w:pStyle w:val="ListParagraph"/>
        <w:numPr>
          <w:ilvl w:val="0"/>
          <w:numId w:val="2"/>
        </w:numPr>
        <w:spacing w:after="60" w:before="60"/>
      </w:pPr>
      <w:r>
        <w:rPr>
          <w:rFonts w:ascii="Arial" w:cs="Arial" w:eastAsia="Arial" w:hAnsi="Arial"/>
          <w:sz w:val="22"/>
          <w:szCs w:val="22"/>
        </w:rPr>
        <w:t xml:space="preserve">System now extracts: outlook, email, receive, mailbox, inbox, sync</w:t>
      </w:r>
    </w:p>
    <w:p>
      <w:pPr>
        <w:spacing w:after="80" w:before="80"/>
      </w:pPr>
      <w:r>
        <w:t xml:space="preserve"/>
      </w:r>
    </w:p>
    <w:p>
      <w:pPr>
        <w:pStyle w:val="Heading2"/>
        <w:spacing w:after="120" w:before="280"/>
      </w:pPr>
      <w:r>
        <w:rPr>
          <w:rFonts w:ascii="Arial" w:cs="Arial" w:eastAsia="Arial" w:hAnsi="Arial"/>
          <w:b/>
          <w:bCs/>
          <w:color w:val="1D4ED8"/>
          <w:sz w:val="26"/>
          <w:szCs w:val="26"/>
        </w:rPr>
        <w:t xml:space="preserve">3.2 Phishing Emails Not Finding Tickets</w:t>
      </w:r>
    </w:p>
    <w:p>
      <w:pPr>
        <w:spacing w:after="80" w:before="80"/>
      </w:pPr>
      <w:r>
        <w:rPr>
          <w:rFonts w:ascii="Arial" w:cs="Arial" w:eastAsia="Arial" w:hAnsi="Arial"/>
          <w:sz w:val="22"/>
          <w:szCs w:val="22"/>
        </w:rPr>
        <w:t xml:space="preserve">Mentor reported: 'User is receiving lots of phishing emails' was showing the permission box instead of finding phishing tickets.</w:t>
      </w:r>
    </w:p>
    <w:p>
      <w:pPr>
        <w:spacing w:after="100" w:before="200"/>
      </w:pPr>
      <w:r>
        <w:rPr>
          <w:rFonts w:ascii="Arial" w:cs="Arial" w:eastAsia="Arial" w:hAnsi="Arial"/>
          <w:b/>
          <w:bCs/>
          <w:color w:val="2563EB"/>
          <w:sz w:val="24"/>
          <w:szCs w:val="24"/>
        </w:rPr>
        <w:t xml:space="preserve">Root Cause:</w:t>
      </w:r>
    </w:p>
    <w:p>
      <w:pPr>
        <w:pStyle w:val="ListParagraph"/>
        <w:numPr>
          <w:ilvl w:val="0"/>
          <w:numId w:val="2"/>
        </w:numPr>
        <w:spacing w:after="60" w:before="60"/>
      </w:pPr>
      <w:r>
        <w:rPr>
          <w:rFonts w:ascii="Arial" w:cs="Arial" w:eastAsia="Arial" w:hAnsi="Arial"/>
          <w:sz w:val="22"/>
          <w:szCs w:val="22"/>
        </w:rPr>
        <w:t xml:space="preserve">The word 'phishing' was not being searched as a keyword</w:t>
      </w:r>
    </w:p>
    <w:p>
      <w:pPr>
        <w:pStyle w:val="ListParagraph"/>
        <w:numPr>
          <w:ilvl w:val="0"/>
          <w:numId w:val="2"/>
        </w:numPr>
        <w:spacing w:after="60" w:before="60"/>
      </w:pPr>
      <w:r>
        <w:rPr>
          <w:rFonts w:ascii="Arial" w:cs="Arial" w:eastAsia="Arial" w:hAnsi="Arial"/>
          <w:sz w:val="22"/>
          <w:szCs w:val="22"/>
        </w:rPr>
        <w:t xml:space="preserve">Relevance check was too strict — rejecting valid matches</w:t>
      </w:r>
    </w:p>
    <w:p>
      <w:pPr>
        <w:spacing w:after="100" w:before="200"/>
      </w:pPr>
      <w:r>
        <w:rPr>
          <w:rFonts w:ascii="Arial" w:cs="Arial" w:eastAsia="Arial" w:hAnsi="Arial"/>
          <w:b/>
          <w:bCs/>
          <w:color w:val="2563EB"/>
          <w:sz w:val="24"/>
          <w:szCs w:val="24"/>
        </w:rPr>
        <w:t xml:space="preserve">Fix Applied:</w:t>
      </w:r>
    </w:p>
    <w:p>
      <w:pPr>
        <w:pStyle w:val="ListParagraph"/>
        <w:numPr>
          <w:ilvl w:val="0"/>
          <w:numId w:val="2"/>
        </w:numPr>
        <w:spacing w:after="60" w:before="60"/>
      </w:pPr>
      <w:r>
        <w:rPr>
          <w:rFonts w:ascii="Arial" w:cs="Arial" w:eastAsia="Arial" w:hAnsi="Arial"/>
          <w:sz w:val="22"/>
          <w:szCs w:val="22"/>
        </w:rPr>
        <w:t xml:space="preserve">AI keyword extraction now generates: phishing, spam, email, malicious, security, scam, suspicious</w:t>
      </w:r>
    </w:p>
    <w:p>
      <w:pPr>
        <w:pStyle w:val="ListParagraph"/>
        <w:numPr>
          <w:ilvl w:val="0"/>
          <w:numId w:val="2"/>
        </w:numPr>
        <w:spacing w:after="60" w:before="60"/>
      </w:pPr>
      <w:r>
        <w:rPr>
          <w:rFonts w:ascii="Arial" w:cs="Arial" w:eastAsia="Arial" w:hAnsi="Arial"/>
          <w:sz w:val="22"/>
          <w:szCs w:val="22"/>
        </w:rPr>
        <w:t xml:space="preserve">Relevance threshold lowered — trusts the search engine results</w:t>
      </w:r>
    </w:p>
    <w:p>
      <w:pPr>
        <w:pStyle w:val="ListParagraph"/>
        <w:numPr>
          <w:ilvl w:val="0"/>
          <w:numId w:val="2"/>
        </w:numPr>
        <w:spacing w:after="60" w:before="60"/>
      </w:pPr>
      <w:r>
        <w:rPr>
          <w:rFonts w:ascii="Arial" w:cs="Arial" w:eastAsia="Arial" w:hAnsi="Arial"/>
          <w:sz w:val="22"/>
          <w:szCs w:val="22"/>
        </w:rPr>
        <w:t xml:space="preserve">System prompt updated with explicit phishing example</w:t>
      </w:r>
    </w:p>
    <w:p>
      <w:pPr>
        <w:spacing w:after="80" w:before="80"/>
      </w:pPr>
      <w:r>
        <w:t xml:space="preserve"/>
      </w:r>
    </w:p>
    <w:p>
      <w:pPr>
        <w:pStyle w:val="Heading2"/>
        <w:spacing w:after="120" w:before="280"/>
      </w:pPr>
      <w:r>
        <w:rPr>
          <w:rFonts w:ascii="Arial" w:cs="Arial" w:eastAsia="Arial" w:hAnsi="Arial"/>
          <w:b/>
          <w:bCs/>
          <w:color w:val="1D4ED8"/>
          <w:sz w:val="26"/>
          <w:szCs w:val="26"/>
        </w:rPr>
        <w:t xml:space="preserve">3.3 Bot Replies Having Email-Style Sign-offs</w:t>
      </w:r>
    </w:p>
    <w:p>
      <w:pPr>
        <w:spacing w:after="80" w:before="80"/>
      </w:pPr>
      <w:r>
        <w:rPr>
          <w:rFonts w:ascii="Arial" w:cs="Arial" w:eastAsia="Arial" w:hAnsi="Arial"/>
          <w:sz w:val="22"/>
          <w:szCs w:val="22"/>
        </w:rPr>
        <w:t xml:space="preserve">Mentor reported: Bot was replying with 'Warm regards, [Your Name]' style endings.</w:t>
      </w:r>
    </w:p>
    <w:p>
      <w:pPr>
        <w:spacing w:after="100" w:before="200"/>
      </w:pPr>
      <w:r>
        <w:rPr>
          <w:rFonts w:ascii="Arial" w:cs="Arial" w:eastAsia="Arial" w:hAnsi="Arial"/>
          <w:b/>
          <w:bCs/>
          <w:color w:val="2563EB"/>
          <w:sz w:val="24"/>
          <w:szCs w:val="24"/>
        </w:rPr>
        <w:t xml:space="preserve">Fix Applied:</w:t>
      </w:r>
    </w:p>
    <w:p>
      <w:pPr>
        <w:pStyle w:val="ListParagraph"/>
        <w:numPr>
          <w:ilvl w:val="0"/>
          <w:numId w:val="2"/>
        </w:numPr>
        <w:spacing w:after="60" w:before="60"/>
      </w:pPr>
      <w:r>
        <w:rPr>
          <w:rFonts w:ascii="Arial" w:cs="Arial" w:eastAsia="Arial" w:hAnsi="Arial"/>
          <w:sz w:val="22"/>
          <w:szCs w:val="22"/>
        </w:rPr>
        <w:t xml:space="preserve">System prompt explicitly prohibits email-style closings</w:t>
      </w:r>
    </w:p>
    <w:p>
      <w:pPr>
        <w:pStyle w:val="ListParagraph"/>
        <w:numPr>
          <w:ilvl w:val="0"/>
          <w:numId w:val="2"/>
        </w:numPr>
        <w:spacing w:after="60" w:before="60"/>
      </w:pPr>
      <w:r>
        <w:rPr>
          <w:rFonts w:ascii="Arial" w:cs="Arial" w:eastAsia="Arial" w:hAnsi="Arial"/>
          <w:sz w:val="22"/>
          <w:szCs w:val="22"/>
        </w:rPr>
        <w:t xml:space="preserve">Bot now responds in conversational chat tone</w:t>
      </w:r>
    </w:p>
    <w:p>
      <w:pPr>
        <w:pStyle w:val="ListParagraph"/>
        <w:numPr>
          <w:ilvl w:val="0"/>
          <w:numId w:val="2"/>
        </w:numPr>
        <w:spacing w:after="60" w:before="60"/>
      </w:pPr>
      <w:r>
        <w:rPr>
          <w:rFonts w:ascii="Arial" w:cs="Arial" w:eastAsia="Arial" w:hAnsi="Arial"/>
          <w:sz w:val="22"/>
          <w:szCs w:val="22"/>
        </w:rPr>
        <w:t xml:space="preserve">No greetings like 'Hi there!' — answers directly</w:t>
      </w:r>
    </w:p>
    <w:p>
      <w:pPr>
        <w:spacing w:after="80" w:before="80"/>
      </w:pPr>
      <w:r>
        <w:t xml:space="preserve"/>
      </w:r>
    </w:p>
    <w:p>
      <w:pPr>
        <w:pStyle w:val="Heading2"/>
        <w:spacing w:after="120" w:before="280"/>
      </w:pPr>
      <w:r>
        <w:rPr>
          <w:rFonts w:ascii="Arial" w:cs="Arial" w:eastAsia="Arial" w:hAnsi="Arial"/>
          <w:b/>
          <w:bCs/>
          <w:color w:val="1D4ED8"/>
          <w:sz w:val="26"/>
          <w:szCs w:val="26"/>
        </w:rPr>
        <w:t xml:space="preserve">3.4 Wrong Ticket Referenced</w:t>
      </w:r>
    </w:p>
    <w:p>
      <w:pPr>
        <w:spacing w:after="80" w:before="80"/>
      </w:pPr>
      <w:r>
        <w:rPr>
          <w:rFonts w:ascii="Arial" w:cs="Arial" w:eastAsia="Arial" w:hAnsi="Arial"/>
          <w:sz w:val="22"/>
          <w:szCs w:val="22"/>
        </w:rPr>
        <w:t xml:space="preserve">Mentor reported: A Teams audio ticket was appearing as reference for an Outlook email question.</w:t>
      </w:r>
    </w:p>
    <w:p>
      <w:pPr>
        <w:spacing w:after="100" w:before="200"/>
      </w:pPr>
      <w:r>
        <w:rPr>
          <w:rFonts w:ascii="Arial" w:cs="Arial" w:eastAsia="Arial" w:hAnsi="Arial"/>
          <w:b/>
          <w:bCs/>
          <w:color w:val="2563EB"/>
          <w:sz w:val="24"/>
          <w:szCs w:val="24"/>
        </w:rPr>
        <w:t xml:space="preserve">Fix Applied:</w:t>
      </w:r>
    </w:p>
    <w:p>
      <w:pPr>
        <w:pStyle w:val="ListParagraph"/>
        <w:numPr>
          <w:ilvl w:val="0"/>
          <w:numId w:val="2"/>
        </w:numPr>
        <w:spacing w:after="60" w:before="60"/>
      </w:pPr>
      <w:r>
        <w:rPr>
          <w:rFonts w:ascii="Arial" w:cs="Arial" w:eastAsia="Arial" w:hAnsi="Arial"/>
          <w:sz w:val="22"/>
          <w:szCs w:val="22"/>
        </w:rPr>
        <w:t xml:space="preserve">Relevance check now compares user query keywords against ticket content</w:t>
      </w:r>
    </w:p>
    <w:p>
      <w:pPr>
        <w:pStyle w:val="ListParagraph"/>
        <w:numPr>
          <w:ilvl w:val="0"/>
          <w:numId w:val="2"/>
        </w:numPr>
        <w:spacing w:after="60" w:before="60"/>
      </w:pPr>
      <w:r>
        <w:rPr>
          <w:rFonts w:ascii="Arial" w:cs="Arial" w:eastAsia="Arial" w:hAnsi="Arial"/>
          <w:sz w:val="22"/>
          <w:szCs w:val="22"/>
        </w:rPr>
        <w:t xml:space="preserve">Generic IT words (connection, device, system) added to stopwords so they don't cause false matches</w:t>
      </w:r>
    </w:p>
    <w:p>
      <w:pPr>
        <w:pStyle w:val="ListParagraph"/>
        <w:numPr>
          <w:ilvl w:val="0"/>
          <w:numId w:val="2"/>
        </w:numPr>
        <w:spacing w:after="60" w:before="60"/>
      </w:pPr>
      <w:r>
        <w:rPr>
          <w:rFonts w:ascii="Arial" w:cs="Arial" w:eastAsia="Arial" w:hAnsi="Arial"/>
          <w:sz w:val="22"/>
          <w:szCs w:val="22"/>
        </w:rPr>
        <w:t xml:space="preserve">Only tickets with actual topic overlap are shown as references</w:t>
      </w:r>
    </w:p>
    <w:p>
      <w:pPr>
        <w:spacing w:after="80" w:before="80"/>
      </w:pPr>
      <w:r>
        <w:t xml:space="preserve"/>
      </w:r>
    </w:p>
    <w:p>
      <w:pPr>
        <w:pStyle w:val="Heading1"/>
        <w:pBdr>
          <w:bottom w:val="single" w:color="DBEAFE" w:sz="4"/>
        </w:pBdr>
        <w:spacing w:after="160" w:before="360"/>
      </w:pPr>
      <w:r>
        <w:rPr>
          <w:rFonts w:ascii="Arial" w:cs="Arial" w:eastAsia="Arial" w:hAnsi="Arial"/>
          <w:b/>
          <w:bCs/>
          <w:color w:val="1E3A8A"/>
          <w:sz w:val="32"/>
          <w:szCs w:val="32"/>
        </w:rPr>
        <w:t xml:space="preserve">4. Frontend UI Updates</w:t>
      </w:r>
    </w:p>
    <w:p>
      <w:pPr>
        <w:pStyle w:val="Heading2"/>
        <w:spacing w:after="120" w:before="280"/>
      </w:pPr>
      <w:r>
        <w:rPr>
          <w:rFonts w:ascii="Arial" w:cs="Arial" w:eastAsia="Arial" w:hAnsi="Arial"/>
          <w:b/>
          <w:bCs/>
          <w:color w:val="1D4ED8"/>
          <w:sz w:val="26"/>
          <w:szCs w:val="26"/>
        </w:rPr>
        <w:t xml:space="preserve">4.1 Ticket Cards Below Bot Reply</w:t>
      </w:r>
    </w:p>
    <w:p>
      <w:pPr>
        <w:spacing w:after="80" w:before="80"/>
      </w:pPr>
      <w:r>
        <w:rPr>
          <w:rFonts w:ascii="Arial" w:cs="Arial" w:eastAsia="Arial" w:hAnsi="Arial"/>
          <w:sz w:val="22"/>
          <w:szCs w:val="22"/>
        </w:rPr>
        <w:t xml:space="preserve">The top 5 related tickets are now displayed as horizontal scrollable cards below every bot reply:</w:t>
      </w:r>
    </w:p>
    <w:p>
      <w:pPr>
        <w:pStyle w:val="ListParagraph"/>
        <w:numPr>
          <w:ilvl w:val="0"/>
          <w:numId w:val="2"/>
        </w:numPr>
        <w:spacing w:after="60" w:before="60"/>
      </w:pPr>
      <w:r>
        <w:rPr>
          <w:rFonts w:ascii="Arial" w:cs="Arial" w:eastAsia="Arial" w:hAnsi="Arial"/>
          <w:sz w:val="22"/>
          <w:szCs w:val="22"/>
        </w:rPr>
        <w:t xml:space="preserve">Each card shows: Ticket ID, title, View button</w:t>
      </w:r>
    </w:p>
    <w:p>
      <w:pPr>
        <w:pStyle w:val="ListParagraph"/>
        <w:numPr>
          <w:ilvl w:val="0"/>
          <w:numId w:val="2"/>
        </w:numPr>
        <w:spacing w:after="60" w:before="60"/>
      </w:pPr>
      <w:r>
        <w:rPr>
          <w:rFonts w:ascii="Arial" w:cs="Arial" w:eastAsia="Arial" w:hAnsi="Arial"/>
          <w:sz w:val="22"/>
          <w:szCs w:val="22"/>
        </w:rPr>
        <w:t xml:space="preserve">Cards have a purple gradient top border</w:t>
      </w:r>
    </w:p>
    <w:p>
      <w:pPr>
        <w:pStyle w:val="ListParagraph"/>
        <w:numPr>
          <w:ilvl w:val="0"/>
          <w:numId w:val="2"/>
        </w:numPr>
        <w:spacing w:after="60" w:before="60"/>
      </w:pPr>
      <w:r>
        <w:rPr>
          <w:rFonts w:ascii="Arial" w:cs="Arial" w:eastAsia="Arial" w:hAnsi="Arial"/>
          <w:sz w:val="22"/>
          <w:szCs w:val="22"/>
        </w:rPr>
        <w:t xml:space="preserve">Hover effect lifts card with glow shadow</w:t>
      </w:r>
    </w:p>
    <w:p>
      <w:pPr>
        <w:pStyle w:val="ListParagraph"/>
        <w:numPr>
          <w:ilvl w:val="0"/>
          <w:numId w:val="2"/>
        </w:numPr>
        <w:spacing w:after="60" w:before="60"/>
      </w:pPr>
      <w:r>
        <w:rPr>
          <w:rFonts w:ascii="Arial" w:cs="Arial" w:eastAsia="Arial" w:hAnsi="Arial"/>
          <w:sz w:val="22"/>
          <w:szCs w:val="22"/>
        </w:rPr>
        <w:t xml:space="preserve">Clicking View opens a full ticket detail popup</w:t>
      </w:r>
    </w:p>
    <w:p>
      <w:pPr>
        <w:spacing w:after="80" w:before="80"/>
      </w:pPr>
      <w:r>
        <w:t xml:space="preserve"/>
      </w:r>
    </w:p>
    <w:p>
      <w:pPr>
        <w:pStyle w:val="Heading2"/>
        <w:spacing w:after="120" w:before="280"/>
      </w:pPr>
      <w:r>
        <w:rPr>
          <w:rFonts w:ascii="Arial" w:cs="Arial" w:eastAsia="Arial" w:hAnsi="Arial"/>
          <w:b/>
          <w:bCs/>
          <w:color w:val="1D4ED8"/>
          <w:sz w:val="26"/>
          <w:szCs w:val="26"/>
        </w:rPr>
        <w:t xml:space="preserve">4.2 Ticket Detail Modal</w:t>
      </w:r>
    </w:p>
    <w:p>
      <w:pPr>
        <w:spacing w:after="80" w:before="80"/>
      </w:pPr>
      <w:r>
        <w:rPr>
          <w:rFonts w:ascii="Arial" w:cs="Arial" w:eastAsia="Arial" w:hAnsi="Arial"/>
          <w:sz w:val="22"/>
          <w:szCs w:val="22"/>
        </w:rPr>
        <w:t xml:space="preserve">Clicking the View button on any ticket card opens a clean modal popup showing:</w:t>
      </w:r>
    </w:p>
    <w:p>
      <w:pPr>
        <w:pStyle w:val="ListParagraph"/>
        <w:numPr>
          <w:ilvl w:val="0"/>
          <w:numId w:val="2"/>
        </w:numPr>
        <w:spacing w:after="60" w:before="60"/>
      </w:pPr>
      <w:r>
        <w:rPr>
          <w:rFonts w:ascii="Arial" w:cs="Arial" w:eastAsia="Arial" w:hAnsi="Arial"/>
          <w:sz w:val="22"/>
          <w:szCs w:val="22"/>
        </w:rPr>
        <w:t xml:space="preserve">Ticket ID (displayed as a pill badge)</w:t>
      </w:r>
    </w:p>
    <w:p>
      <w:pPr>
        <w:pStyle w:val="ListParagraph"/>
        <w:numPr>
          <w:ilvl w:val="0"/>
          <w:numId w:val="2"/>
        </w:numPr>
        <w:spacing w:after="60" w:before="60"/>
      </w:pPr>
      <w:r>
        <w:rPr>
          <w:rFonts w:ascii="Arial" w:cs="Arial" w:eastAsia="Arial" w:hAnsi="Arial"/>
          <w:sz w:val="22"/>
          <w:szCs w:val="22"/>
        </w:rPr>
        <w:t xml:space="preserve">Full ticket title</w:t>
      </w:r>
    </w:p>
    <w:p>
      <w:pPr>
        <w:pStyle w:val="ListParagraph"/>
        <w:numPr>
          <w:ilvl w:val="0"/>
          <w:numId w:val="2"/>
        </w:numPr>
        <w:spacing w:after="60" w:before="60"/>
      </w:pPr>
      <w:r>
        <w:rPr>
          <w:rFonts w:ascii="Arial" w:cs="Arial" w:eastAsia="Arial" w:hAnsi="Arial"/>
          <w:sz w:val="22"/>
          <w:szCs w:val="22"/>
        </w:rPr>
        <w:t xml:space="preserve">Complete resolution notes</w:t>
      </w:r>
    </w:p>
    <w:p>
      <w:pPr>
        <w:pStyle w:val="ListParagraph"/>
        <w:numPr>
          <w:ilvl w:val="0"/>
          <w:numId w:val="2"/>
        </w:numPr>
        <w:spacing w:after="60" w:before="60"/>
      </w:pPr>
      <w:r>
        <w:rPr>
          <w:rFonts w:ascii="Arial" w:cs="Arial" w:eastAsia="Arial" w:hAnsi="Arial"/>
          <w:sz w:val="22"/>
          <w:szCs w:val="22"/>
        </w:rPr>
        <w:t xml:space="preserve">Left blue border accent for visual hierarchy</w:t>
      </w:r>
    </w:p>
    <w:p>
      <w:pPr>
        <w:pStyle w:val="ListParagraph"/>
        <w:numPr>
          <w:ilvl w:val="0"/>
          <w:numId w:val="2"/>
        </w:numPr>
        <w:spacing w:after="60" w:before="60"/>
      </w:pPr>
      <w:r>
        <w:rPr>
          <w:rFonts w:ascii="Arial" w:cs="Arial" w:eastAsia="Arial" w:hAnsi="Arial"/>
          <w:sz w:val="22"/>
          <w:szCs w:val="22"/>
        </w:rPr>
        <w:t xml:space="preserve">Click outside or X button to close</w:t>
      </w:r>
    </w:p>
    <w:p>
      <w:pPr>
        <w:spacing w:after="80" w:before="80"/>
      </w:pPr>
      <w:r>
        <w:t xml:space="preserve"/>
      </w:r>
    </w:p>
    <w:p>
      <w:pPr>
        <w:pStyle w:val="Heading2"/>
        <w:spacing w:after="120" w:before="280"/>
      </w:pPr>
      <w:r>
        <w:rPr>
          <w:rFonts w:ascii="Arial" w:cs="Arial" w:eastAsia="Arial" w:hAnsi="Arial"/>
          <w:b/>
          <w:bCs/>
          <w:color w:val="1D4ED8"/>
          <w:sz w:val="26"/>
          <w:szCs w:val="26"/>
        </w:rPr>
        <w:t xml:space="preserve">4.3 Source Banner</w:t>
      </w:r>
    </w:p>
    <w:p>
      <w:pPr>
        <w:spacing w:after="80" w:before="80"/>
      </w:pPr>
      <w:r>
        <w:rPr>
          <w:rFonts w:ascii="Arial" w:cs="Arial" w:eastAsia="Arial" w:hAnsi="Arial"/>
          <w:sz w:val="22"/>
          <w:szCs w:val="22"/>
        </w:rPr>
        <w:t xml:space="preserve">Every bot reply now shows a clear banner at the top indicating where the answer came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0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Banner</w:t>
            </w:r>
          </w:p>
        </w:tc>
        <w:tc>
          <w:tcPr>
            <w:tcW w:type="dxa" w:w="43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Autotask</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Answer from Autotask</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Based on real support ticket history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Answer from OpenAI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Based on general IT knowledge base</w:t>
            </w:r>
          </w:p>
        </w:tc>
      </w:tr>
    </w:tbl>
    <w:p>
      <w:pPr>
        <w:spacing w:after="80" w:before="80"/>
      </w:pPr>
      <w:r>
        <w:t xml:space="preserve"/>
      </w:r>
    </w:p>
    <w:p>
      <w:pPr>
        <w:pStyle w:val="Heading2"/>
        <w:spacing w:after="120" w:before="280"/>
      </w:pPr>
      <w:r>
        <w:rPr>
          <w:rFonts w:ascii="Arial" w:cs="Arial" w:eastAsia="Arial" w:hAnsi="Arial"/>
          <w:b/>
          <w:bCs/>
          <w:color w:val="1D4ED8"/>
          <w:sz w:val="26"/>
          <w:szCs w:val="26"/>
        </w:rPr>
        <w:t xml:space="preserve">4.4 No-Match Permission Box</w:t>
      </w:r>
    </w:p>
    <w:p>
      <w:pPr>
        <w:spacing w:after="80" w:before="80"/>
      </w:pPr>
      <w:r>
        <w:rPr>
          <w:rFonts w:ascii="Arial" w:cs="Arial" w:eastAsia="Arial" w:hAnsi="Arial"/>
          <w:sz w:val="22"/>
          <w:szCs w:val="22"/>
        </w:rPr>
        <w:t xml:space="preserve">When no relevant ticket is found, the bot no longer auto-calls OpenAI. Instead it shows a styled permission box:</w:t>
      </w:r>
    </w:p>
    <w:p>
      <w:pPr>
        <w:pStyle w:val="ListParagraph"/>
        <w:numPr>
          <w:ilvl w:val="0"/>
          <w:numId w:val="2"/>
        </w:numPr>
        <w:spacing w:after="60" w:before="60"/>
      </w:pPr>
      <w:r>
        <w:rPr>
          <w:rFonts w:ascii="Arial" w:cs="Arial" w:eastAsia="Arial" w:hAnsi="Arial"/>
          <w:sz w:val="22"/>
          <w:szCs w:val="22"/>
        </w:rPr>
        <w:t xml:space="preserve">Message: 'The question raised could not be found in our support ticket database. Would you like the bot to search the OpenAI knowledge base?'</w:t>
      </w:r>
    </w:p>
    <w:p>
      <w:pPr>
        <w:pStyle w:val="ListParagraph"/>
        <w:numPr>
          <w:ilvl w:val="0"/>
          <w:numId w:val="2"/>
        </w:numPr>
        <w:spacing w:after="60" w:before="60"/>
      </w:pPr>
      <w:r>
        <w:rPr>
          <w:rFonts w:ascii="Arial" w:cs="Arial" w:eastAsia="Arial" w:hAnsi="Arial"/>
          <w:sz w:val="22"/>
          <w:szCs w:val="22"/>
        </w:rPr>
        <w:t xml:space="preserve">Purple gradient Proceed with OpenAI button</w:t>
      </w:r>
    </w:p>
    <w:p>
      <w:pPr>
        <w:pStyle w:val="ListParagraph"/>
        <w:numPr>
          <w:ilvl w:val="0"/>
          <w:numId w:val="2"/>
        </w:numPr>
        <w:spacing w:after="60" w:before="60"/>
      </w:pPr>
      <w:r>
        <w:rPr>
          <w:rFonts w:ascii="Arial" w:cs="Arial" w:eastAsia="Arial" w:hAnsi="Arial"/>
          <w:sz w:val="22"/>
          <w:szCs w:val="22"/>
        </w:rPr>
        <w:t xml:space="preserve">OpenAI is only called when user explicitly clicks the button</w:t>
      </w:r>
    </w:p>
    <w:p>
      <w:pPr>
        <w:pStyle w:val="ListParagraph"/>
        <w:numPr>
          <w:ilvl w:val="0"/>
          <w:numId w:val="2"/>
        </w:numPr>
        <w:spacing w:after="60" w:before="60"/>
      </w:pPr>
      <w:r>
        <w:rPr>
          <w:rFonts w:ascii="Arial" w:cs="Arial" w:eastAsia="Arial" w:hAnsi="Arial"/>
          <w:sz w:val="22"/>
          <w:szCs w:val="22"/>
        </w:rPr>
        <w:t xml:space="preserve">Loading state shows during OpenAI fetch</w:t>
      </w:r>
    </w:p>
    <w:p>
      <w:pPr>
        <w:spacing w:after="80" w:before="80"/>
      </w:pPr>
      <w:r>
        <w:t xml:space="preserve"/>
      </w:r>
    </w:p>
    <w:p>
      <w:pPr>
        <w:pStyle w:val="Heading2"/>
        <w:spacing w:after="120" w:before="280"/>
      </w:pPr>
      <w:r>
        <w:rPr>
          <w:rFonts w:ascii="Arial" w:cs="Arial" w:eastAsia="Arial" w:hAnsi="Arial"/>
          <w:b/>
          <w:bCs/>
          <w:color w:val="1D4ED8"/>
          <w:sz w:val="26"/>
          <w:szCs w:val="26"/>
        </w:rPr>
        <w:t xml:space="preserve">4.5 All Tickets Panel</w:t>
      </w:r>
    </w:p>
    <w:p>
      <w:pPr>
        <w:spacing w:after="80" w:before="80"/>
      </w:pPr>
      <w:r>
        <w:rPr>
          <w:rFonts w:ascii="Arial" w:cs="Arial" w:eastAsia="Arial" w:hAnsi="Arial"/>
          <w:sz w:val="22"/>
          <w:szCs w:val="22"/>
        </w:rPr>
        <w:t xml:space="preserve">A 📋 Tickets button in the header opens a searchable panel showing all 1,537 tickets from the database:</w:t>
      </w:r>
    </w:p>
    <w:p>
      <w:pPr>
        <w:pStyle w:val="ListParagraph"/>
        <w:numPr>
          <w:ilvl w:val="0"/>
          <w:numId w:val="2"/>
        </w:numPr>
        <w:spacing w:after="60" w:before="60"/>
      </w:pPr>
      <w:r>
        <w:rPr>
          <w:rFonts w:ascii="Arial" w:cs="Arial" w:eastAsia="Arial" w:hAnsi="Arial"/>
          <w:sz w:val="22"/>
          <w:szCs w:val="22"/>
        </w:rPr>
        <w:t xml:space="preserve">Search by ticket ID, title, or resolution notes</w:t>
      </w:r>
    </w:p>
    <w:p>
      <w:pPr>
        <w:pStyle w:val="ListParagraph"/>
        <w:numPr>
          <w:ilvl w:val="0"/>
          <w:numId w:val="2"/>
        </w:numPr>
        <w:spacing w:after="60" w:before="60"/>
      </w:pPr>
      <w:r>
        <w:rPr>
          <w:rFonts w:ascii="Arial" w:cs="Arial" w:eastAsia="Arial" w:hAnsi="Arial"/>
          <w:sz w:val="22"/>
          <w:szCs w:val="22"/>
        </w:rPr>
        <w:t xml:space="preserve">View button on each row opens the ticket detail modal</w:t>
      </w:r>
    </w:p>
    <w:p>
      <w:pPr>
        <w:pStyle w:val="ListParagraph"/>
        <w:numPr>
          <w:ilvl w:val="0"/>
          <w:numId w:val="2"/>
        </w:numPr>
        <w:spacing w:after="60" w:before="60"/>
      </w:pPr>
      <w:r>
        <w:rPr>
          <w:rFonts w:ascii="Arial" w:cs="Arial" w:eastAsia="Arial" w:hAnsi="Arial"/>
          <w:sz w:val="22"/>
          <w:szCs w:val="22"/>
        </w:rPr>
        <w:t xml:space="preserve">Click outside to close</w:t>
      </w:r>
    </w:p>
    <w:p>
      <w:pPr>
        <w:spacing w:after="80" w:before="80"/>
      </w:pPr>
      <w:r>
        <w:t xml:space="preserve"/>
      </w:r>
    </w:p>
    <w:p>
      <w:pPr>
        <w:pStyle w:val="Heading2"/>
        <w:spacing w:after="120" w:before="280"/>
      </w:pPr>
      <w:r>
        <w:rPr>
          <w:rFonts w:ascii="Arial" w:cs="Arial" w:eastAsia="Arial" w:hAnsi="Arial"/>
          <w:b/>
          <w:bCs/>
          <w:color w:val="1D4ED8"/>
          <w:sz w:val="26"/>
          <w:szCs w:val="26"/>
        </w:rPr>
        <w:t xml:space="preserve">4.6 Other UI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Character limit</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Increased from 100 to 250 characters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Conversation history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Left panel stores all conversations with first message as title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Delete conversations</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X button appears on hover/always visible on mobile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Help button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ℹ️ button with 10 clickable example questions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Ticket reference box</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Removed ugly reference panel — replaced with cards</w:t>
            </w:r>
          </w:p>
        </w:tc>
      </w:tr>
    </w:tbl>
    <w:p>
      <w:pPr>
        <w:spacing w:after="80" w:before="80"/>
      </w:pPr>
      <w:r>
        <w:t xml:space="preserve"/>
      </w:r>
    </w:p>
    <w:p>
      <w:pPr>
        <w:pStyle w:val="Heading1"/>
        <w:pBdr>
          <w:bottom w:val="single" w:color="DBEAFE" w:sz="4"/>
        </w:pBdr>
        <w:spacing w:after="160" w:before="360"/>
      </w:pPr>
      <w:r>
        <w:rPr>
          <w:rFonts w:ascii="Arial" w:cs="Arial" w:eastAsia="Arial" w:hAnsi="Arial"/>
          <w:b/>
          <w:bCs/>
          <w:color w:val="1E3A8A"/>
          <w:sz w:val="32"/>
          <w:szCs w:val="32"/>
        </w:rPr>
        <w:t xml:space="preserve">5. Microsoft Teams Bot Integration</w:t>
      </w:r>
    </w:p>
    <w:p>
      <w:pPr>
        <w:pStyle w:val="Heading2"/>
        <w:spacing w:after="120" w:before="280"/>
      </w:pPr>
      <w:r>
        <w:rPr>
          <w:rFonts w:ascii="Arial" w:cs="Arial" w:eastAsia="Arial" w:hAnsi="Arial"/>
          <w:b/>
          <w:bCs/>
          <w:color w:val="1D4ED8"/>
          <w:sz w:val="26"/>
          <w:szCs w:val="26"/>
        </w:rPr>
        <w:t xml:space="preserve">5.1 Azure Bot Service Configuration</w:t>
      </w:r>
    </w:p>
    <w:p>
      <w:pPr>
        <w:spacing w:after="80" w:before="80"/>
      </w:pPr>
      <w:r>
        <w:rPr>
          <w:rFonts w:ascii="Arial" w:cs="Arial" w:eastAsia="Arial" w:hAnsi="Arial"/>
          <w:sz w:val="22"/>
          <w:szCs w:val="22"/>
        </w:rPr>
        <w:t xml:space="preserve">The bot was connected to Microsoft Teams via Azure Bot Service (UDRSEAzureChatBot):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Bot Type</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Single Tenant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cc2380e5-8e27-4c93-99ab-c18bb5b14d4f</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Tenant ID</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417b5070-1e2f-47be-b6fa-bf6392bf9666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Messaging Endpoint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.../api/messages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Channel</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Microsoft Teams Commercial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Teams App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UDRSEChatBotV1</w:t>
            </w:r>
          </w:p>
        </w:tc>
      </w:tr>
    </w:tbl>
    <w:p>
      <w:pPr>
        <w:spacing w:after="80" w:before="80"/>
      </w:pPr>
      <w:r>
        <w:t xml:space="preserve"/>
      </w:r>
    </w:p>
    <w:p>
      <w:pPr>
        <w:pStyle w:val="Heading2"/>
        <w:spacing w:after="120" w:before="280"/>
      </w:pPr>
      <w:r>
        <w:rPr>
          <w:rFonts w:ascii="Arial" w:cs="Arial" w:eastAsia="Arial" w:hAnsi="Arial"/>
          <w:b/>
          <w:bCs/>
          <w:color w:val="1D4ED8"/>
          <w:sz w:val="26"/>
          <w:szCs w:val="26"/>
        </w:rPr>
        <w:t xml:space="preserve">5.2 Key Issue Fixed — Single Tenant Token URL</w:t>
      </w:r>
    </w:p>
    <w:p>
      <w:pPr>
        <w:spacing w:after="80" w:before="80"/>
      </w:pPr>
      <w:r>
        <w:rPr>
          <w:rFonts w:ascii="Arial" w:cs="Arial" w:eastAsia="Arial" w:hAnsi="Arial"/>
          <w:sz w:val="22"/>
          <w:szCs w:val="22"/>
        </w:rPr>
        <w:t xml:space="preserve">The bot was not replying in Azure Web Chat. Root cause: the OAuth token URL was wrong for Single Tenant bots.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68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Wrong (Multi-tenant)</w:t>
            </w:r>
          </w:p>
        </w:tc>
        <w:tc>
          <w:tcPr>
            <w:tcW w:type="dxa" w:w="6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https://login.microsoftonline.com/botframework.com/oauth2/v2.0/token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 (Single Tenant)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https://login.microsoftonline.com/{TenantID}/oauth2/v2.0/token</w:t>
            </w:r>
          </w:p>
        </w:tc>
      </w:tr>
    </w:tbl>
    <w:p>
      <w:pPr>
        <w:spacing w:after="80" w:before="80"/>
      </w:pPr>
      <w:r>
        <w:t xml:space="preserve"/>
      </w:r>
    </w:p>
    <w:p>
      <w:pPr>
        <w:spacing w:after="80" w:before="80"/>
      </w:pPr>
      <w:r>
        <w:rPr>
          <w:rFonts w:ascii="Arial" w:cs="Arial" w:eastAsia="Arial" w:hAnsi="Arial"/>
          <w:sz w:val="22"/>
          <w:szCs w:val="22"/>
        </w:rPr>
        <w:t xml:space="preserve">After this fix, the bot successfully received messages and posted replies back to the Web Chat and Teams.</w:t>
      </w:r>
    </w:p>
    <w:p>
      <w:pPr>
        <w:spacing w:after="80" w:before="80"/>
      </w:pPr>
      <w:r>
        <w:t xml:space="preserve"/>
      </w:r>
    </w:p>
    <w:p>
      <w:pPr>
        <w:pStyle w:val="Heading2"/>
        <w:spacing w:after="120" w:before="280"/>
      </w:pPr>
      <w:r>
        <w:rPr>
          <w:rFonts w:ascii="Arial" w:cs="Arial" w:eastAsia="Arial" w:hAnsi="Arial"/>
          <w:b/>
          <w:bCs/>
          <w:color w:val="1D4ED8"/>
          <w:sz w:val="26"/>
          <w:szCs w:val="26"/>
        </w:rPr>
        <w:t xml:space="preserve">5.3 Teams App Installation</w:t>
      </w:r>
    </w:p>
    <w:p>
      <w:pPr>
        <w:spacing w:after="80" w:before="80"/>
      </w:pPr>
      <w:r>
        <w:rPr>
          <w:rFonts w:ascii="Arial" w:cs="Arial" w:eastAsia="Arial" w:hAnsi="Arial"/>
          <w:sz w:val="22"/>
          <w:szCs w:val="22"/>
        </w:rPr>
        <w:t xml:space="preserve">The mentor created the Teams app package (UDRSEChatBotV1) and approved it in the Teams Admin Center. The app was installed in the organization and tested successfully:</w:t>
      </w:r>
    </w:p>
    <w:p>
      <w:pPr>
        <w:pStyle w:val="ListParagraph"/>
        <w:numPr>
          <w:ilvl w:val="0"/>
          <w:numId w:val="2"/>
        </w:numPr>
        <w:spacing w:after="60" w:before="60"/>
      </w:pPr>
      <w:r>
        <w:rPr>
          <w:rFonts w:ascii="Arial" w:cs="Arial" w:eastAsia="Arial" w:hAnsi="Arial"/>
          <w:sz w:val="22"/>
          <w:szCs w:val="22"/>
        </w:rPr>
        <w:t xml:space="preserve">User types: 'How do I reset my password?'</w:t>
      </w:r>
    </w:p>
    <w:p>
      <w:pPr>
        <w:pStyle w:val="ListParagraph"/>
        <w:numPr>
          <w:ilvl w:val="0"/>
          <w:numId w:val="2"/>
        </w:numPr>
        <w:spacing w:after="60" w:before="60"/>
      </w:pPr>
      <w:r>
        <w:rPr>
          <w:rFonts w:ascii="Arial" w:cs="Arial" w:eastAsia="Arial" w:hAnsi="Arial"/>
          <w:sz w:val="22"/>
          <w:szCs w:val="22"/>
        </w:rPr>
        <w:t xml:space="preserve">Bot searches Autotask tickets</w:t>
      </w:r>
    </w:p>
    <w:p>
      <w:pPr>
        <w:pStyle w:val="ListParagraph"/>
        <w:numPr>
          <w:ilvl w:val="0"/>
          <w:numId w:val="2"/>
        </w:numPr>
        <w:spacing w:after="60" w:before="60"/>
      </w:pPr>
      <w:r>
        <w:rPr>
          <w:rFonts w:ascii="Arial" w:cs="Arial" w:eastAsia="Arial" w:hAnsi="Arial"/>
          <w:sz w:val="22"/>
          <w:szCs w:val="22"/>
        </w:rPr>
        <w:t xml:space="preserve">Bot replies: 'You can reset your password using the self-service portal...'</w:t>
      </w:r>
    </w:p>
    <w:p>
      <w:pPr>
        <w:pStyle w:val="ListParagraph"/>
        <w:numPr>
          <w:ilvl w:val="0"/>
          <w:numId w:val="2"/>
        </w:numPr>
        <w:spacing w:after="60" w:before="60"/>
      </w:pPr>
      <w:r>
        <w:rPr>
          <w:rFonts w:ascii="Arial" w:cs="Arial" w:eastAsia="Arial" w:hAnsi="Arial"/>
          <w:sz w:val="22"/>
          <w:szCs w:val="22"/>
        </w:rPr>
        <w:t xml:space="preserve">Reference: Ticket #9000 - Password reset request</w:t>
      </w:r>
    </w:p>
    <w:p>
      <w:pPr>
        <w:spacing w:after="80" w:before="80"/>
      </w:pPr>
      <w:r>
        <w:t xml:space="preserve"/>
      </w:r>
    </w:p>
    <w:p>
      <w:pPr>
        <w:pStyle w:val="Heading1"/>
        <w:pBdr>
          <w:bottom w:val="single" w:color="DBEAFE" w:sz="4"/>
        </w:pBdr>
        <w:spacing w:after="160" w:before="360"/>
      </w:pPr>
      <w:r>
        <w:rPr>
          <w:rFonts w:ascii="Arial" w:cs="Arial" w:eastAsia="Arial" w:hAnsi="Arial"/>
          <w:b/>
          <w:bCs/>
          <w:color w:val="1E3A8A"/>
          <w:sz w:val="32"/>
          <w:szCs w:val="32"/>
        </w:rPr>
        <w:t xml:space="preserve">6. Database &amp; Ticket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Total tickets</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1,537 (increased from 1,137)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 resolution notes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1,203</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New tickets added</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~400 new tickets from mentor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synced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22, 2026</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Auto-sync</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Every 6 hours via auto_sync.py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Firewall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AllowAll rule added to Azure PostgreSQL</w:t>
            </w:r>
          </w:p>
        </w:tc>
      </w:tr>
    </w:tbl>
    <w:p>
      <w:pPr>
        <w:spacing w:after="80" w:before="80"/>
      </w:pPr>
      <w:r>
        <w:t xml:space="preserve"/>
      </w:r>
    </w:p>
    <w:p>
      <w:pPr>
        <w:pStyle w:val="Heading1"/>
        <w:pBdr>
          <w:bottom w:val="single" w:color="DBEAFE" w:sz="4"/>
        </w:pBdr>
        <w:spacing w:after="160" w:before="360"/>
      </w:pPr>
      <w:r>
        <w:rPr>
          <w:rFonts w:ascii="Arial" w:cs="Arial" w:eastAsia="Arial" w:hAnsi="Arial"/>
          <w:b/>
          <w:bCs/>
          <w:color w:val="1E3A8A"/>
          <w:sz w:val="32"/>
          <w:szCs w:val="32"/>
        </w:rPr>
        <w:t xml:space="preserve">7. GitHub Code Push</w:t>
      </w:r>
    </w:p>
    <w:p>
      <w:pPr>
        <w:spacing w:after="80" w:before="80"/>
      </w:pPr>
      <w:r>
        <w:rPr>
          <w:rFonts w:ascii="Arial" w:cs="Arial" w:eastAsia="Arial" w:hAnsi="Arial"/>
          <w:sz w:val="22"/>
          <w:szCs w:val="22"/>
        </w:rPr>
        <w:t xml:space="preserve">All latest code was pushed to the MSP-support-bot branch after removing hardcoded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8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function_app.py</w:t>
            </w:r>
          </w:p>
        </w:tc>
        <w:tc>
          <w:tcPr>
            <w:tcW w:type="dxa" w:w="6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RAG improvements, keyword extraction, Teams bot, relevance check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main.py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Matching RAG and relevance changes for local development</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index.html</w:t>
            </w:r>
          </w:p>
        </w:tc>
        <w:tc>
          <w:tcPr>
            <w:tcW w:type="dxa" w:w="6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Ticket cards, source banner, no-match box, ticket detail modal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config.py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Secrets removed for GitHub security</w:t>
            </w:r>
          </w:p>
        </w:tc>
      </w:tr>
    </w:tbl>
    <w:p>
      <w:pPr>
        <w:spacing w:after="80" w:before="80"/>
      </w:pPr>
      <w:r>
        <w:t xml:space="preserve"/>
      </w:r>
    </w:p>
    <w:p>
      <w:pPr>
        <w:spacing w:after="80" w:before="80"/>
      </w:pPr>
      <w:r>
        <w:rPr>
          <w:rFonts w:ascii="Arial" w:cs="Arial" w:eastAsia="Arial" w:hAnsi="Arial"/>
          <w:sz w:val="22"/>
          <w:szCs w:val="22"/>
        </w:rPr>
        <w:t xml:space="preserve">GitHub Repository: https://github.com/NSF-DARSE/ai-msp-support-bot/tree/MSP-support-bot</w:t>
      </w:r>
    </w:p>
    <w:p>
      <w:pPr>
        <w:spacing w:after="80" w:before="80"/>
      </w:pPr>
      <w:r>
        <w:t xml:space="preserve"/>
      </w:r>
    </w:p>
    <w:p>
      <w:pPr>
        <w:pStyle w:val="Heading1"/>
        <w:pBdr>
          <w:bottom w:val="single" w:color="DBEAFE" w:sz="4"/>
        </w:pBdr>
        <w:spacing w:after="160" w:before="360"/>
      </w:pPr>
      <w:r>
        <w:rPr>
          <w:rFonts w:ascii="Arial" w:cs="Arial" w:eastAsia="Arial" w:hAnsi="Arial"/>
          <w:b/>
          <w:bCs/>
          <w:color w:val="1E3A8A"/>
          <w:sz w:val="32"/>
          <w:szCs w:val="32"/>
        </w:rPr>
        <w:t xml:space="preserve">8. Current Project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3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Web Chatbot (public URL)</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Live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Bot Service (Web Chat)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Working</w:t>
            </w:r>
          </w:p>
        </w:tc>
      </w:tr>
      <w:tr>
        <w:tc>
          <w:tcPr>
            <w:tcW w:type="dxa" w:w="5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Microsoft Teams Bot</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Working — UDRSEChatBotV1</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Autotask ticket sync (1,537 tickets)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Done</w:t>
            </w:r>
          </w:p>
        </w:tc>
      </w:tr>
      <w:tr>
        <w:tc>
          <w:tcPr>
            <w:tcW w:type="dxa" w:w="5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RAG search with AI keyword extraction</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Deployed</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Plain language support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Deployed</w:t>
            </w:r>
          </w:p>
        </w:tc>
      </w:tr>
      <w:tr>
        <w:tc>
          <w:tcPr>
            <w:tcW w:type="dxa" w:w="5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Ticket cards with View button</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Live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banner (Autotask/OpenAI)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Live</w:t>
            </w:r>
          </w:p>
        </w:tc>
      </w:tr>
      <w:tr>
        <w:tc>
          <w:tcPr>
            <w:tcW w:type="dxa" w:w="5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No-match permission box</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Live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Conversation history in sidebar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Live</w:t>
            </w:r>
          </w:p>
        </w:tc>
      </w:tr>
      <w:tr>
        <w:tc>
          <w:tcPr>
            <w:tcW w:type="dxa" w:w="5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All Tickets panel</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Live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branch updated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MSP-support-bot</w:t>
            </w:r>
          </w:p>
        </w:tc>
      </w:tr>
      <w:tr>
        <w:tc>
          <w:tcPr>
            <w:tcW w:type="dxa" w:w="5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Azure Key Vault</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Pending</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domain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Pending</w:t>
            </w:r>
          </w:p>
        </w:tc>
      </w:tr>
    </w:tbl>
    <w:p>
      <w:pPr>
        <w:spacing w:after="80" w:before="80"/>
      </w:pPr>
      <w:r>
        <w:t xml:space="preserve"/>
      </w:r>
    </w:p>
    <w:p>
      <w:pPr>
        <w:pStyle w:val="Heading1"/>
        <w:pBdr>
          <w:bottom w:val="single" w:color="DBEAFE" w:sz="4"/>
        </w:pBdr>
        <w:spacing w:after="160" w:before="360"/>
      </w:pPr>
      <w:r>
        <w:rPr>
          <w:rFonts w:ascii="Arial" w:cs="Arial" w:eastAsia="Arial" w:hAnsi="Arial"/>
          <w:b/>
          <w:bCs/>
          <w:color w:val="1E3A8A"/>
          <w:sz w:val="32"/>
          <w:szCs w:val="32"/>
        </w:rPr>
        <w:t xml:space="preserve">9. Pending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5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3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Azure Key Vault for credentials</w:t>
            </w:r>
          </w:p>
        </w:tc>
        <w:tc>
          <w:tcPr>
            <w:tcW w:type="dxa" w:w="1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Medium</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Replace hardcoded fallback values with secure vault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domain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long Azure Static Web Apps URL</w:t>
            </w:r>
          </w:p>
        </w:tc>
      </w:tr>
      <w:tr>
        <w:tc>
          <w:tcPr>
            <w:tcW w:type="dxa" w:w="3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User feedback (thumbs up/down)</w:t>
            </w:r>
          </w:p>
        </w:tc>
        <w:tc>
          <w:tcPr>
            <w:tcW w:type="dxa" w:w="1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Low</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Track answer quality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Analytics dashboard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 most common questions asked</w:t>
            </w:r>
          </w:p>
        </w:tc>
      </w:tr>
    </w:tbl>
    <w:p>
      <w:pPr>
        <w:spacing w:after="80" w:before="80"/>
      </w:pPr>
      <w:r>
        <w:t xml:space="preserve"/>
      </w:r>
    </w:p>
    <w:p>
      <w:pPr>
        <w:pStyle w:val="Heading1"/>
        <w:pBdr>
          <w:bottom w:val="single" w:color="DBEAFE" w:sz="4"/>
        </w:pBdr>
        <w:spacing w:after="160" w:before="360"/>
      </w:pPr>
      <w:r>
        <w:rPr>
          <w:rFonts w:ascii="Arial" w:cs="Arial" w:eastAsia="Arial" w:hAnsi="Arial"/>
          <w:b/>
          <w:bCs/>
          <w:color w:val="1E3A8A"/>
          <w:sz w:val="32"/>
          <w:szCs w:val="32"/>
        </w:rPr>
        <w:t xml:space="preserve">10. Developers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68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Sameer Rithwik</w:t>
            </w:r>
          </w:p>
        </w:tc>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Student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Senthurapandi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w:t>
            </w:r>
          </w:p>
        </w:tc>
      </w:tr>
      <w:tr>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Tony Tancredi</w:t>
            </w:r>
          </w:p>
        </w:tc>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Tony Tancredi</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BEAFE" w:sz="4"/>
      </w:pBdr>
      <w:jc w:val="right"/>
    </w:pPr>
    <w:r>
      <w:rPr>
        <w:rFonts w:ascii="Arial" w:cs="Arial" w:eastAsia="Arial" w:hAnsi="Arial"/>
        <w:color w:val="94A3B8"/>
        <w:sz w:val="18"/>
        <w:szCs w:val="18"/>
      </w:rPr>
      <w:t xml:space="preserve">Confidential — UDRSE IT Support Project    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BEAFE" w:sz="4"/>
      </w:pBdr>
      <w:spacing w:after="120"/>
    </w:pPr>
    <w:r>
      <w:rPr>
        <w:rFonts w:ascii="Arial" w:cs="Arial" w:eastAsia="Arial" w:hAnsi="Arial"/>
        <w:color w:val="64748B"/>
        <w:sz w:val="18"/>
        <w:szCs w:val="18"/>
      </w:rPr>
      <w:t xml:space="preserve">MSP Support Bot — Project Documentation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8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D4ED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2026-04-29T12:50:32.091Z</dcterms:created>
  <dcterms:modified xsi:type="dcterms:W3CDTF">2026-04-29T12:50:32.091Z</dcterms:modified>
</cp:coreProperties>
</file>

<file path=docProps/custom.xml><?xml version="1.0" encoding="utf-8"?>
<Properties xmlns="http://schemas.openxmlformats.org/officeDocument/2006/custom-properties" xmlns:vt="http://schemas.openxmlformats.org/officeDocument/2006/docPropsVTypes"/>
</file>