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EF8" w:rsidRPr="00CA099A" w:rsidRDefault="00226EF6" w:rsidP="00226EF6">
      <w:pPr>
        <w:jc w:val="center"/>
        <w:rPr>
          <w:b/>
          <w:sz w:val="36"/>
          <w:szCs w:val="36"/>
          <w:u w:val="single"/>
        </w:rPr>
      </w:pPr>
      <w:r w:rsidRPr="00CA099A">
        <w:rPr>
          <w:b/>
          <w:sz w:val="36"/>
          <w:szCs w:val="36"/>
          <w:u w:val="single"/>
        </w:rPr>
        <w:t>Labo: RC-kringen</w:t>
      </w:r>
    </w:p>
    <w:p w:rsidR="00226EF6" w:rsidRDefault="00226EF6"/>
    <w:p w:rsidR="00F9334B" w:rsidRDefault="00F9334B" w:rsidP="00CA099A">
      <w:pPr>
        <w:jc w:val="center"/>
        <w:rPr>
          <w:b/>
          <w:sz w:val="32"/>
          <w:szCs w:val="32"/>
        </w:rPr>
      </w:pPr>
    </w:p>
    <w:p w:rsidR="00F9334B" w:rsidRDefault="00F9334B" w:rsidP="00CA099A">
      <w:pPr>
        <w:jc w:val="center"/>
        <w:rPr>
          <w:b/>
          <w:sz w:val="32"/>
          <w:szCs w:val="32"/>
        </w:rPr>
      </w:pPr>
    </w:p>
    <w:p w:rsidR="00F9334B" w:rsidRDefault="00F9334B" w:rsidP="00CA099A">
      <w:pPr>
        <w:jc w:val="center"/>
        <w:rPr>
          <w:b/>
          <w:sz w:val="32"/>
          <w:szCs w:val="32"/>
        </w:rPr>
      </w:pPr>
    </w:p>
    <w:p w:rsidR="00F9334B" w:rsidRDefault="00F9334B" w:rsidP="00CA099A">
      <w:pPr>
        <w:jc w:val="center"/>
        <w:rPr>
          <w:b/>
          <w:sz w:val="32"/>
          <w:szCs w:val="32"/>
        </w:rPr>
      </w:pPr>
    </w:p>
    <w:p w:rsidR="00F9334B" w:rsidRDefault="00F9334B" w:rsidP="00CA099A">
      <w:pPr>
        <w:jc w:val="center"/>
        <w:rPr>
          <w:b/>
          <w:sz w:val="32"/>
          <w:szCs w:val="32"/>
        </w:rPr>
      </w:pPr>
    </w:p>
    <w:p w:rsidR="00F9334B" w:rsidRDefault="00F9334B" w:rsidP="00CA099A">
      <w:pPr>
        <w:jc w:val="center"/>
        <w:rPr>
          <w:b/>
          <w:sz w:val="32"/>
          <w:szCs w:val="32"/>
        </w:rPr>
      </w:pPr>
    </w:p>
    <w:p w:rsidR="00CA099A" w:rsidRPr="00CA099A" w:rsidRDefault="00CA099A" w:rsidP="00CA099A">
      <w:pPr>
        <w:jc w:val="center"/>
        <w:rPr>
          <w:b/>
          <w:sz w:val="32"/>
          <w:szCs w:val="32"/>
        </w:rPr>
      </w:pPr>
      <w:r w:rsidRPr="00CA099A">
        <w:rPr>
          <w:b/>
          <w:sz w:val="32"/>
          <w:szCs w:val="32"/>
        </w:rPr>
        <w:t>Samenvatting</w:t>
      </w:r>
    </w:p>
    <w:p w:rsidR="00CA099A" w:rsidRDefault="00CA099A" w:rsidP="0076293D">
      <w:pPr>
        <w:jc w:val="both"/>
      </w:pPr>
      <w:r>
        <w:t xml:space="preserve">Het doel van dit experiment is om het gedrag van een condensator in een elektrisch circuit te bestuderen. We gaan namelijk een condensator opladen en terug ontladen. Hieruit zullen we het opladings- en ontladingsmechanisme </w:t>
      </w:r>
      <w:r w:rsidR="00C60901">
        <w:t>van de condensator beschrijven aan de hand van een voltmeter en een chronometer. Vervolgens zullen we ook kijken wat er gebeurt met de capaciteit indien we 2 condensatoren parallel of in serie schakelen.</w:t>
      </w:r>
    </w:p>
    <w:p w:rsidR="0076293D" w:rsidRDefault="0076293D"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p>
    <w:p w:rsidR="00F9334B" w:rsidRDefault="00F9334B" w:rsidP="0076293D">
      <w:pPr>
        <w:jc w:val="both"/>
      </w:pPr>
      <w:bookmarkStart w:id="0" w:name="_GoBack"/>
      <w:bookmarkEnd w:id="0"/>
    </w:p>
    <w:p w:rsidR="00F9334B" w:rsidRDefault="00F9334B" w:rsidP="0076293D">
      <w:pPr>
        <w:jc w:val="both"/>
      </w:pPr>
    </w:p>
    <w:p w:rsidR="00F9334B" w:rsidRDefault="00F9334B" w:rsidP="0076293D">
      <w:pPr>
        <w:jc w:val="both"/>
      </w:pPr>
    </w:p>
    <w:p w:rsidR="00F9334B" w:rsidRDefault="00F9334B" w:rsidP="0076293D">
      <w:pPr>
        <w:jc w:val="both"/>
      </w:pPr>
    </w:p>
    <w:p w:rsidR="00F400EC" w:rsidRDefault="0076293D" w:rsidP="00480A0C">
      <w:pPr>
        <w:pStyle w:val="Lijstalinea"/>
        <w:numPr>
          <w:ilvl w:val="0"/>
          <w:numId w:val="1"/>
        </w:numPr>
        <w:rPr>
          <w:b/>
          <w:sz w:val="32"/>
          <w:szCs w:val="32"/>
        </w:rPr>
      </w:pPr>
      <w:r w:rsidRPr="0076293D">
        <w:rPr>
          <w:b/>
          <w:sz w:val="32"/>
          <w:szCs w:val="32"/>
        </w:rPr>
        <w:t>Theorie</w:t>
      </w:r>
    </w:p>
    <w:p w:rsidR="00480A0C" w:rsidRPr="00480A0C" w:rsidRDefault="00480A0C" w:rsidP="00480A0C">
      <w:pPr>
        <w:pStyle w:val="Lijstalinea"/>
        <w:rPr>
          <w:b/>
          <w:sz w:val="32"/>
          <w:szCs w:val="32"/>
        </w:rPr>
      </w:pPr>
    </w:p>
    <w:p w:rsidR="00FA3B72" w:rsidRDefault="00FA3B72" w:rsidP="00FA3B72">
      <w:pPr>
        <w:pStyle w:val="Lijstalinea"/>
      </w:pPr>
      <w:r>
        <w:rPr>
          <w:rFonts w:eastAsiaTheme="minorEastAsia"/>
          <w:noProof/>
          <w:lang w:eastAsia="nl-BE"/>
        </w:rPr>
        <w:drawing>
          <wp:anchor distT="0" distB="0" distL="114300" distR="114300" simplePos="0" relativeHeight="251658240" behindDoc="1" locked="0" layoutInCell="1" allowOverlap="1" wp14:anchorId="6643F967" wp14:editId="58C3D81B">
            <wp:simplePos x="0" y="0"/>
            <wp:positionH relativeFrom="margin">
              <wp:align>center</wp:align>
            </wp:positionH>
            <wp:positionV relativeFrom="paragraph">
              <wp:posOffset>427355</wp:posOffset>
            </wp:positionV>
            <wp:extent cx="3057525" cy="2105025"/>
            <wp:effectExtent l="0" t="0" r="9525" b="9525"/>
            <wp:wrapTopAndBottom/>
            <wp:docPr id="1" name="Afbeelding 1" descr="C:\Users\Robin\AppData\Local\Microsoft\Windows\INetCache\Content.Word\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AppData\Local\Microsoft\Windows\INetCache\Content.Word\Knips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105025"/>
                    </a:xfrm>
                    <a:prstGeom prst="rect">
                      <a:avLst/>
                    </a:prstGeom>
                    <a:noFill/>
                    <a:ln>
                      <a:noFill/>
                    </a:ln>
                  </pic:spPr>
                </pic:pic>
              </a:graphicData>
            </a:graphic>
          </wp:anchor>
        </w:drawing>
      </w:r>
      <w:r w:rsidR="00A660E2">
        <w:t>Eerst zullen w</w:t>
      </w:r>
      <w:r>
        <w:t>e het opladings- en ontladingsmechanisme definiëren. We vertrekken van volgend circuit (zie figuur 1).</w:t>
      </w:r>
    </w:p>
    <w:p w:rsidR="00FA3B72" w:rsidRPr="00FA3B72" w:rsidRDefault="00FA3B72" w:rsidP="00FA3B72">
      <w:pPr>
        <w:pStyle w:val="Lijstalinea"/>
        <w:rPr>
          <w:i/>
        </w:rPr>
      </w:pPr>
      <w:r>
        <w:rPr>
          <w:i/>
        </w:rPr>
        <w:t>Figuur 1: Een standaard circuit met een condensator, een constante bron en een weerstand.</w:t>
      </w:r>
    </w:p>
    <w:p w:rsidR="00850B69" w:rsidRDefault="00850B69" w:rsidP="0076293D">
      <w:pPr>
        <w:pStyle w:val="Lijstalinea"/>
      </w:pPr>
    </w:p>
    <w:p w:rsidR="00A660E2" w:rsidRDefault="00FA3B72" w:rsidP="0076293D">
      <w:pPr>
        <w:pStyle w:val="Lijstalinea"/>
      </w:pPr>
      <w:r>
        <w:t>Volgens de 2</w:t>
      </w:r>
      <w:r w:rsidRPr="00FA3B72">
        <w:rPr>
          <w:vertAlign w:val="superscript"/>
        </w:rPr>
        <w:t>de</w:t>
      </w:r>
      <w:r>
        <w:t xml:space="preserve"> wet van </w:t>
      </w:r>
      <w:proofErr w:type="spellStart"/>
      <w:r>
        <w:t>Kirchhoff</w:t>
      </w:r>
      <w:proofErr w:type="spellEnd"/>
      <w:r>
        <w:t xml:space="preserve"> is:</w:t>
      </w:r>
    </w:p>
    <w:p w:rsidR="00FA3B72" w:rsidRDefault="00FA3B72" w:rsidP="0076293D">
      <w:pPr>
        <w:pStyle w:val="Lijstalinea"/>
      </w:pPr>
    </w:p>
    <w:p w:rsidR="00FA3B72" w:rsidRDefault="00291306" w:rsidP="00FA3B72">
      <w:pPr>
        <w:pStyle w:val="Lijstalinea"/>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m:t>
            </m:r>
          </m:sub>
        </m:sSub>
        <m:r>
          <w:rPr>
            <w:rFonts w:ascii="Cambria Math" w:hAnsi="Cambria Math"/>
          </w:rPr>
          <m:t>=0</m:t>
        </m:r>
      </m:oMath>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r>
      <w:r w:rsidR="00FA3B72">
        <w:rPr>
          <w:rFonts w:eastAsiaTheme="minorEastAsia"/>
        </w:rPr>
        <w:tab/>
        <w:t>(</w:t>
      </w:r>
      <w:r w:rsidR="00190CDA">
        <w:rPr>
          <w:rFonts w:eastAsiaTheme="minorEastAsia"/>
        </w:rPr>
        <w:t>1</w:t>
      </w:r>
      <w:r w:rsidR="00FA3B72">
        <w:rPr>
          <w:rFonts w:eastAsiaTheme="minorEastAsia"/>
        </w:rPr>
        <w:t>)</w:t>
      </w:r>
    </w:p>
    <w:p w:rsidR="00FA3B72" w:rsidRDefault="00FA3B72" w:rsidP="00FA3B72">
      <w:pPr>
        <w:pStyle w:val="Lijstalinea"/>
        <w:rPr>
          <w:rFonts w:eastAsiaTheme="minorEastAsia"/>
        </w:rPr>
      </w:pPr>
    </w:p>
    <w:p w:rsidR="00FA3B72" w:rsidRDefault="00FA3B72" w:rsidP="00BE56AE">
      <w:pPr>
        <w:pStyle w:val="Lijstalinea"/>
        <w:jc w:val="both"/>
        <w:rPr>
          <w:rFonts w:eastAsiaTheme="minorEastAsia"/>
        </w:rPr>
      </w:pPr>
      <w:r>
        <w:rPr>
          <w:rFonts w:eastAsiaTheme="minorEastAsia"/>
        </w:rPr>
        <w:t>We weten dat de spanning</w:t>
      </w:r>
      <w:r w:rsidR="00850B69">
        <w:rPr>
          <w:rFonts w:eastAsiaTheme="minorEastAsia"/>
        </w:rPr>
        <w:t xml:space="preserve"> </w:t>
      </w:r>
      <w:r w:rsidR="00850B69">
        <w:rPr>
          <w:rFonts w:eastAsiaTheme="minorEastAsia"/>
          <w:i/>
        </w:rPr>
        <w:t>V</w:t>
      </w:r>
      <w:r>
        <w:rPr>
          <w:rFonts w:eastAsiaTheme="minorEastAsia"/>
        </w:rPr>
        <w:t xml:space="preserve"> gelijk is aan de weerstand </w:t>
      </w:r>
      <w:r w:rsidR="00850B69">
        <w:rPr>
          <w:rFonts w:eastAsiaTheme="minorEastAsia"/>
          <w:i/>
        </w:rPr>
        <w:t xml:space="preserve">R </w:t>
      </w:r>
      <w:r>
        <w:rPr>
          <w:rFonts w:eastAsiaTheme="minorEastAsia"/>
        </w:rPr>
        <w:t>vermenigvuldigd met de stroomsterkte</w:t>
      </w:r>
      <w:r w:rsidR="00850B69">
        <w:rPr>
          <w:rFonts w:eastAsiaTheme="minorEastAsia"/>
        </w:rPr>
        <w:t xml:space="preserve"> </w:t>
      </w:r>
      <w:r w:rsidR="00850B69">
        <w:rPr>
          <w:rFonts w:eastAsiaTheme="minorEastAsia"/>
          <w:i/>
        </w:rPr>
        <w:t>I</w:t>
      </w:r>
      <w:r>
        <w:rPr>
          <w:rFonts w:eastAsiaTheme="minorEastAsia"/>
        </w:rPr>
        <w:t>.</w:t>
      </w:r>
    </w:p>
    <w:p w:rsidR="00FA3B72" w:rsidRDefault="00FA3B72" w:rsidP="00FA3B72">
      <w:pPr>
        <w:pStyle w:val="Lijstalinea"/>
        <w:rPr>
          <w:rFonts w:eastAsiaTheme="minorEastAsia"/>
        </w:rPr>
      </w:pPr>
    </w:p>
    <w:p w:rsidR="00FA3B72" w:rsidRPr="00FA3B72" w:rsidRDefault="00291306" w:rsidP="00FA3B72">
      <w:pPr>
        <w:pStyle w:val="Lijstalinea"/>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=RI</m:t>
        </m:r>
      </m:oMath>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t>(2)</w:t>
      </w:r>
    </w:p>
    <w:p w:rsidR="00FA3B72" w:rsidRDefault="00FA3B72" w:rsidP="00FA3B72">
      <w:pPr>
        <w:pStyle w:val="Lijstalinea"/>
      </w:pPr>
    </w:p>
    <w:p w:rsidR="00FA3B72" w:rsidRDefault="00FA3B72" w:rsidP="00FA3B72">
      <w:pPr>
        <w:pStyle w:val="Lijstalinea"/>
      </w:pPr>
      <w:r>
        <w:t>En</w:t>
      </w:r>
    </w:p>
    <w:p w:rsidR="00FA3B72" w:rsidRPr="00FA3B72" w:rsidRDefault="00291306" w:rsidP="00FA3B72">
      <w:pPr>
        <w:pStyle w:val="Lijstalinea"/>
      </w:pPr>
      <m:oMath>
        <m:sSub>
          <m:sSubPr>
            <m:ctrlPr>
              <w:rPr>
                <w:rFonts w:ascii="Cambria Math" w:hAnsi="Cambria Math"/>
                <w:i/>
              </w:rPr>
            </m:ctrlPr>
          </m:sSubPr>
          <m:e>
            <m:r>
              <w:rPr>
                <w:rFonts w:ascii="Cambria Math" w:hAnsi="Cambria Math"/>
              </w:rPr>
              <m:t>V</m:t>
            </m:r>
          </m:e>
          <m:sub>
            <m:r>
              <w:rPr>
                <w:rFonts w:ascii="Cambria Math" w:hAnsi="Cambria Math"/>
              </w:rPr>
              <m:t>BD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oMath>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r>
      <w:r w:rsidR="00190CDA">
        <w:rPr>
          <w:rFonts w:eastAsiaTheme="minorEastAsia"/>
        </w:rPr>
        <w:tab/>
        <w:t>(3)</w:t>
      </w:r>
    </w:p>
    <w:p w:rsidR="00FA3B72" w:rsidRDefault="00FA3B72" w:rsidP="00BE56AE">
      <w:pPr>
        <w:pStyle w:val="Lijstalinea"/>
        <w:jc w:val="both"/>
        <w:rPr>
          <w:rFonts w:eastAsiaTheme="minorEastAsia"/>
        </w:rPr>
      </w:pPr>
      <w:r>
        <w:t>Waarbij Q de lading is</w:t>
      </w:r>
      <w:r w:rsidR="00850B69">
        <w:t xml:space="preserve"> en </w:t>
      </w:r>
      <w:r w:rsidR="00850B69">
        <w:rPr>
          <w:i/>
        </w:rPr>
        <w:t xml:space="preserve">C </w:t>
      </w:r>
      <w:r w:rsidR="00850B69">
        <w:t>de capaciteit van de condensator</w:t>
      </w:r>
      <w:r>
        <w:t xml:space="preserve">. We zullen ook </w:t>
      </w:r>
      <m:oMath>
        <m:sSub>
          <m:sSubPr>
            <m:ctrlPr>
              <w:rPr>
                <w:rFonts w:ascii="Cambria Math" w:hAnsi="Cambria Math"/>
                <w:i/>
              </w:rPr>
            </m:ctrlPr>
          </m:sSubPr>
          <m:e>
            <m:r>
              <w:rPr>
                <w:rFonts w:ascii="Cambria Math" w:hAnsi="Cambria Math"/>
              </w:rPr>
              <m:t>V</m:t>
            </m:r>
          </m:e>
          <m:sub>
            <m:r>
              <w:rPr>
                <w:rFonts w:ascii="Cambria Math" w:hAnsi="Cambria Math"/>
              </w:rPr>
              <m:t>DA</m:t>
            </m:r>
          </m:sub>
        </m:sSub>
        <m:r>
          <w:rPr>
            <w:rFonts w:ascii="Cambria Math" w:hAnsi="Cambria Math"/>
          </w:rPr>
          <m:t>= ε</m:t>
        </m:r>
      </m:oMath>
      <w:r w:rsidR="00190CDA">
        <w:rPr>
          <w:rFonts w:eastAsiaTheme="minorEastAsia"/>
        </w:rPr>
        <w:t xml:space="preserve"> dat een constante bronspanning moet voorstellen. We zullen (2) en (3) substitueren in (1).</w:t>
      </w:r>
    </w:p>
    <w:p w:rsidR="00190CDA" w:rsidRDefault="00190CDA" w:rsidP="00F400EC">
      <w:pPr>
        <w:pStyle w:val="Lijstalinea"/>
        <w:rPr>
          <w:rFonts w:eastAsiaTheme="minorEastAsia"/>
        </w:rPr>
      </w:pPr>
    </w:p>
    <w:p w:rsidR="00190CDA" w:rsidRDefault="00190CDA" w:rsidP="00F400EC">
      <w:pPr>
        <w:pStyle w:val="Lijstalinea"/>
        <w:rPr>
          <w:rFonts w:eastAsiaTheme="minorEastAsia"/>
        </w:rPr>
      </w:pPr>
      <m:oMath>
        <m:r>
          <w:rPr>
            <w:rFonts w:ascii="Cambria Math" w:hAnsi="Cambria Math"/>
          </w:rPr>
          <m:t>IR+</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=ε</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rsidR="00190CDA" w:rsidRDefault="00190CDA" w:rsidP="00F400EC">
      <w:pPr>
        <w:pStyle w:val="Lijstalinea"/>
      </w:pPr>
      <w:r>
        <w:t>Nu is</w:t>
      </w:r>
    </w:p>
    <w:p w:rsidR="00190CDA" w:rsidRDefault="00190CDA" w:rsidP="00190CDA">
      <w:pPr>
        <w:pStyle w:val="Lijstalinea"/>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dQ</m:t>
            </m:r>
          </m:num>
          <m:den>
            <m:r>
              <w:rPr>
                <w:rFonts w:ascii="Cambria Math" w:hAnsi="Cambria Math"/>
              </w:rPr>
              <m:t>dt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585432" w:rsidRDefault="00585432" w:rsidP="00F400EC">
      <w:pPr>
        <w:pStyle w:val="Lijstalinea"/>
        <w:rPr>
          <w:rFonts w:eastAsiaTheme="minorEastAsia"/>
        </w:rPr>
      </w:pPr>
    </w:p>
    <w:p w:rsidR="00190CDA" w:rsidRDefault="00190CDA" w:rsidP="00F400EC">
      <w:pPr>
        <w:pStyle w:val="Lijstalinea"/>
        <w:rPr>
          <w:rFonts w:eastAsiaTheme="minorEastAsia"/>
        </w:rPr>
      </w:pPr>
      <w:r>
        <w:rPr>
          <w:rFonts w:eastAsiaTheme="minorEastAsia"/>
        </w:rPr>
        <w:t>Dit vullen we vervolgens weer in en bekomen we:</w:t>
      </w:r>
    </w:p>
    <w:p w:rsidR="00585432" w:rsidRDefault="00585432" w:rsidP="00F400EC">
      <w:pPr>
        <w:pStyle w:val="Lijstalinea"/>
        <w:rPr>
          <w:rFonts w:eastAsiaTheme="minorEastAsia"/>
        </w:rPr>
      </w:pPr>
    </w:p>
    <w:p w:rsidR="00585432" w:rsidRDefault="00190CDA" w:rsidP="00585432">
      <w:pPr>
        <w:pStyle w:val="Lijstalinea"/>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C</m:t>
            </m:r>
          </m:den>
        </m:f>
        <m:r>
          <w:rPr>
            <w:rFonts w:ascii="Cambria Math" w:eastAsiaTheme="minorEastAsia" w:hAnsi="Cambria Math"/>
          </w:rPr>
          <m:t>=ε→</m:t>
        </m:r>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(Q-εC)</m:t>
        </m:r>
      </m:oMath>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t>(6)</w:t>
      </w:r>
    </w:p>
    <w:p w:rsidR="00585432" w:rsidRDefault="00585432" w:rsidP="00F400EC">
      <w:pPr>
        <w:pStyle w:val="Lijstalinea"/>
        <w:rPr>
          <w:rFonts w:eastAsiaTheme="minorEastAsia"/>
        </w:rPr>
      </w:pPr>
    </w:p>
    <w:p w:rsidR="00585432" w:rsidRDefault="00585432" w:rsidP="00F400EC">
      <w:pPr>
        <w:pStyle w:val="Lijstalinea"/>
        <w:rPr>
          <w:rFonts w:eastAsiaTheme="minorEastAsia"/>
        </w:rPr>
      </w:pPr>
      <w:r>
        <w:rPr>
          <w:rFonts w:eastAsiaTheme="minorEastAsia"/>
        </w:rPr>
        <w:t>Deze differentiaalvergelijking zullen we in een andere vorm schrijven.</w:t>
      </w:r>
    </w:p>
    <w:p w:rsidR="00585432" w:rsidRDefault="00585432" w:rsidP="00F400EC">
      <w:pPr>
        <w:pStyle w:val="Lijstalinea"/>
        <w:rPr>
          <w:rFonts w:eastAsiaTheme="minorEastAsia"/>
        </w:rPr>
      </w:pPr>
    </w:p>
    <w:p w:rsidR="00585432" w:rsidRDefault="00291306" w:rsidP="00F400EC">
      <w:pPr>
        <w:pStyle w:val="Lijstalinea"/>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r>
              <w:rPr>
                <w:rFonts w:ascii="Cambria Math" w:eastAsiaTheme="minorEastAsia" w:hAnsi="Cambria Math"/>
              </w:rPr>
              <m:t>Q-εC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(Q-εC)</m:t>
        </m:r>
      </m:oMath>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r>
      <w:r w:rsidR="00585432">
        <w:rPr>
          <w:rFonts w:eastAsiaTheme="minorEastAsia"/>
        </w:rPr>
        <w:tab/>
        <w:t>(7)</w:t>
      </w:r>
    </w:p>
    <w:p w:rsidR="00585432" w:rsidRDefault="00585432" w:rsidP="00F400EC">
      <w:pPr>
        <w:pStyle w:val="Lijstalinea"/>
        <w:rPr>
          <w:rFonts w:eastAsiaTheme="minorEastAsia"/>
        </w:rPr>
      </w:pPr>
    </w:p>
    <w:p w:rsidR="00585432" w:rsidRDefault="00585432" w:rsidP="00F400EC">
      <w:pPr>
        <w:pStyle w:val="Lijstalinea"/>
        <w:rPr>
          <w:rFonts w:eastAsiaTheme="minorEastAsia"/>
        </w:rPr>
      </w:pPr>
      <w:r>
        <w:rPr>
          <w:rFonts w:eastAsiaTheme="minorEastAsia"/>
        </w:rPr>
        <w:lastRenderedPageBreak/>
        <w:t>Of nog</w:t>
      </w:r>
    </w:p>
    <w:p w:rsidR="00585432" w:rsidRDefault="00585432" w:rsidP="00F400EC">
      <w:pPr>
        <w:pStyle w:val="Lijstalinea"/>
        <w:rPr>
          <w:rFonts w:eastAsiaTheme="minorEastAsia"/>
        </w:rPr>
      </w:pPr>
    </w:p>
    <w:p w:rsidR="00585432" w:rsidRPr="00585432" w:rsidRDefault="00291306" w:rsidP="00F400EC">
      <w:pPr>
        <w:pStyle w:val="Lijstalinea"/>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d(Q-εC)</m:t>
              </m:r>
            </m:num>
            <m:den>
              <m:r>
                <w:rPr>
                  <w:rFonts w:ascii="Cambria Math" w:eastAsiaTheme="minorEastAsia" w:hAnsi="Cambria Math"/>
                </w:rPr>
                <m:t>Q-εC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dt</m:t>
          </m:r>
        </m:oMath>
      </m:oMathPara>
    </w:p>
    <w:p w:rsidR="00585432" w:rsidRDefault="00585432" w:rsidP="00F400EC">
      <w:pPr>
        <w:pStyle w:val="Lijstalinea"/>
        <w:rPr>
          <w:rFonts w:eastAsiaTheme="minorEastAsia"/>
        </w:rPr>
      </w:pPr>
    </w:p>
    <w:p w:rsidR="00585432" w:rsidRDefault="00585432" w:rsidP="00F400EC">
      <w:pPr>
        <w:pStyle w:val="Lijstalinea"/>
        <w:rPr>
          <w:rFonts w:eastAsiaTheme="minorEastAsia"/>
        </w:rPr>
      </w:pPr>
      <w:r>
        <w:rPr>
          <w:rFonts w:eastAsiaTheme="minorEastAsia"/>
        </w:rPr>
        <w:t>Hierbij zullen we beide leden integreren en bekomen we:</w:t>
      </w:r>
    </w:p>
    <w:p w:rsidR="00585432" w:rsidRDefault="00585432" w:rsidP="00F400EC">
      <w:pPr>
        <w:pStyle w:val="Lijstalinea"/>
        <w:rPr>
          <w:rFonts w:eastAsiaTheme="minorEastAsia"/>
        </w:rPr>
      </w:pPr>
    </w:p>
    <w:p w:rsidR="00585432" w:rsidRPr="00035B0E" w:rsidRDefault="00291306" w:rsidP="00F400EC">
      <w:pPr>
        <w:pStyle w:val="Lijstalinea"/>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-εC</m:t>
                  </m:r>
                </m:e>
              </m:d>
            </m:e>
          </m:func>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0</m:t>
                  </m:r>
                </m:e>
              </m:d>
              <m:r>
                <m:rPr>
                  <m:sty m:val="p"/>
                </m:rPr>
                <w:rPr>
                  <w:rFonts w:ascii="Cambria Math" w:eastAsiaTheme="minorEastAsia" w:hAnsi="Cambria Math"/>
                </w:rPr>
                <m:t>-εC</m:t>
              </m:r>
            </m:e>
          </m:d>
          <m:r>
            <m:rPr>
              <m:sty m:val="p"/>
            </m:rPr>
            <w:rPr>
              <w:rFonts w:ascii="Cambria Math" w:eastAsiaTheme="minorEastAsia" w:hAnsi="Cambria Math"/>
            </w:rPr>
            <m:t>=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t</m:t>
          </m:r>
        </m:oMath>
      </m:oMathPara>
    </w:p>
    <w:p w:rsidR="00035B0E" w:rsidRDefault="00035B0E" w:rsidP="00F400EC">
      <w:pPr>
        <w:pStyle w:val="Lijstalinea"/>
        <w:rPr>
          <w:rFonts w:eastAsiaTheme="minorEastAsia"/>
        </w:rPr>
      </w:pPr>
      <w:r>
        <w:rPr>
          <w:rFonts w:eastAsiaTheme="minorEastAsia"/>
        </w:rPr>
        <w:t>Of nog</w:t>
      </w:r>
    </w:p>
    <w:p w:rsidR="00035B0E" w:rsidRDefault="00035B0E" w:rsidP="00F400EC">
      <w:pPr>
        <w:pStyle w:val="Lijstalinea"/>
        <w:rPr>
          <w:rFonts w:eastAsiaTheme="minorEastAsia"/>
        </w:rPr>
      </w:pPr>
    </w:p>
    <w:p w:rsidR="00035B0E" w:rsidRDefault="00035B0E" w:rsidP="00F400EC">
      <w:pPr>
        <w:pStyle w:val="Lijstalinea"/>
        <w:rPr>
          <w:rFonts w:eastAsiaTheme="minorEastAsia"/>
        </w:rPr>
      </w:p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-εC=</m:t>
        </m:r>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-εC</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-t/RC</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035B0E" w:rsidRDefault="00035B0E" w:rsidP="00F400EC">
      <w:pPr>
        <w:pStyle w:val="Lijstalinea"/>
        <w:rPr>
          <w:rFonts w:eastAsiaTheme="minorEastAsia"/>
        </w:rPr>
      </w:pPr>
    </w:p>
    <w:p w:rsidR="00035B0E" w:rsidRDefault="00035B0E" w:rsidP="00F400EC">
      <w:pPr>
        <w:pStyle w:val="Lijstalinea"/>
        <w:rPr>
          <w:rFonts w:eastAsiaTheme="minorEastAsia"/>
        </w:rPr>
      </w:pPr>
      <w:r>
        <w:rPr>
          <w:rFonts w:eastAsiaTheme="minorEastAsia"/>
        </w:rPr>
        <w:t>We meten echter niet de lading over de condensator maar de spanning dus vervangen we in vergelijking (8) Q=V.C.</w:t>
      </w:r>
    </w:p>
    <w:p w:rsidR="00035B0E" w:rsidRDefault="00035B0E" w:rsidP="00F400EC">
      <w:pPr>
        <w:pStyle w:val="Lijstalinea"/>
        <w:rPr>
          <w:rFonts w:eastAsiaTheme="minorEastAsia"/>
        </w:rPr>
      </w:pPr>
    </w:p>
    <w:p w:rsidR="00035B0E" w:rsidRDefault="00291306" w:rsidP="00F400EC">
      <w:pPr>
        <w:pStyle w:val="Lijstalinea"/>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-t/RC</m:t>
            </m:r>
          </m:sup>
        </m:sSup>
      </m:oMath>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t>(9)</w:t>
      </w:r>
    </w:p>
    <w:p w:rsidR="00035B0E" w:rsidRDefault="00035B0E" w:rsidP="00F400EC">
      <w:pPr>
        <w:pStyle w:val="Lijstalinea"/>
        <w:rPr>
          <w:rFonts w:eastAsiaTheme="minorEastAsia"/>
        </w:rPr>
      </w:pPr>
    </w:p>
    <w:p w:rsidR="00035B0E" w:rsidRDefault="00035B0E" w:rsidP="00F400EC">
      <w:pPr>
        <w:pStyle w:val="Lijstalinea"/>
        <w:rPr>
          <w:rFonts w:eastAsiaTheme="minorEastAsia"/>
        </w:rPr>
      </w:pPr>
      <w:r>
        <w:rPr>
          <w:rFonts w:eastAsiaTheme="minorEastAsia"/>
        </w:rPr>
        <w:t xml:space="preserve">Uit betrekking (9) kunnen we via randvoorwaarden het opladings- en ontladingsmechanisme beschrijven. </w:t>
      </w:r>
    </w:p>
    <w:p w:rsidR="00035B0E" w:rsidRDefault="00035B0E" w:rsidP="00F400EC">
      <w:pPr>
        <w:pStyle w:val="Lijstalinea"/>
        <w:rPr>
          <w:rFonts w:eastAsiaTheme="minorEastAsia"/>
        </w:rPr>
      </w:pPr>
    </w:p>
    <w:p w:rsidR="00035B0E" w:rsidRDefault="00035B0E" w:rsidP="00F400EC">
      <w:pPr>
        <w:pStyle w:val="Lijstalinea"/>
        <w:rPr>
          <w:rFonts w:eastAsiaTheme="minorEastAsia"/>
        </w:rPr>
      </w:pPr>
      <w:r>
        <w:rPr>
          <w:rFonts w:eastAsiaTheme="minorEastAsia"/>
        </w:rPr>
        <w:t xml:space="preserve">Bij het opladen van de condensator weten we dat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 0 V dus zullen we vergelijking (10) gebruiken en bij het ontladen weten we dat </w:t>
      </w:r>
      <m:oMath>
        <m:r>
          <w:rPr>
            <w:rFonts w:ascii="Cambria Math" w:eastAsiaTheme="minorEastAsia" w:hAnsi="Cambria Math"/>
          </w:rPr>
          <m:t>ε</m:t>
        </m:r>
      </m:oMath>
      <w:r>
        <w:rPr>
          <w:rFonts w:eastAsiaTheme="minorEastAsia"/>
        </w:rPr>
        <w:t xml:space="preserve"> = 0 en we vergelijking (11) kunnen gebruiken.</w:t>
      </w:r>
    </w:p>
    <w:p w:rsidR="00035B0E" w:rsidRDefault="00035B0E" w:rsidP="00F400EC">
      <w:pPr>
        <w:pStyle w:val="Lijstalinea"/>
        <w:rPr>
          <w:rFonts w:eastAsiaTheme="minorEastAsia"/>
        </w:rPr>
      </w:pPr>
    </w:p>
    <w:p w:rsidR="00035B0E" w:rsidRDefault="00291306" w:rsidP="00F400EC">
      <w:pPr>
        <w:pStyle w:val="Lijstalinea"/>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=ε{1-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RC</m:t>
                </m:r>
              </m:den>
            </m:f>
          </m:sup>
        </m:sSup>
        <m:r>
          <w:rPr>
            <w:rFonts w:ascii="Cambria Math" w:eastAsiaTheme="minorEastAsia" w:hAnsi="Cambria Math"/>
          </w:rPr>
          <m:t>}</m:t>
        </m:r>
      </m:oMath>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r>
      <w:r w:rsidR="00035B0E">
        <w:rPr>
          <w:rFonts w:eastAsiaTheme="minorEastAsia"/>
        </w:rPr>
        <w:tab/>
        <w:t>(10)</w:t>
      </w:r>
    </w:p>
    <w:p w:rsidR="00035B0E" w:rsidRDefault="00035B0E" w:rsidP="00F400EC">
      <w:pPr>
        <w:pStyle w:val="Lijstalinea"/>
        <w:rPr>
          <w:rFonts w:eastAsiaTheme="minorEastAsia"/>
        </w:rPr>
      </w:pPr>
    </w:p>
    <w:p w:rsidR="00035B0E" w:rsidRPr="00035B0E" w:rsidRDefault="00291306" w:rsidP="00F400EC">
      <w:pPr>
        <w:pStyle w:val="Lijstalinea"/>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-t/RC</m:t>
            </m:r>
          </m:sup>
        </m:sSup>
      </m:oMath>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r>
      <w:r w:rsidR="00850B69">
        <w:rPr>
          <w:rFonts w:eastAsiaTheme="minorEastAsia"/>
        </w:rPr>
        <w:tab/>
        <w:t>(11)</w:t>
      </w:r>
    </w:p>
    <w:p w:rsidR="00850B69" w:rsidRDefault="00850B69" w:rsidP="00F400EC">
      <w:pPr>
        <w:pStyle w:val="Lijstalinea"/>
      </w:pPr>
    </w:p>
    <w:p w:rsidR="00A660E2" w:rsidRPr="00035B0E" w:rsidRDefault="00F400EC" w:rsidP="00F400EC">
      <w:pPr>
        <w:pStyle w:val="Lijstalinea"/>
        <w:rPr>
          <w:rFonts w:eastAsiaTheme="minorEastAsia"/>
        </w:rPr>
      </w:pPr>
      <w:r>
        <w:t xml:space="preserve">Om de capaciteit van onze condensator </w:t>
      </w:r>
      <w:r>
        <w:rPr>
          <w:i/>
        </w:rPr>
        <w:t>C</w:t>
      </w:r>
      <w:r w:rsidR="00850B69">
        <w:rPr>
          <w:i/>
        </w:rPr>
        <w:t xml:space="preserve"> </w:t>
      </w:r>
      <w:r>
        <w:t>te berekenen gebruiken we volgende formule (1</w:t>
      </w:r>
      <w:r w:rsidR="00927D26">
        <w:t>3</w:t>
      </w:r>
      <w:r>
        <w:t xml:space="preserve">) waarbij </w:t>
      </w:r>
      <m:oMath>
        <m:r>
          <w:rPr>
            <w:rFonts w:ascii="Cambria Math" w:hAnsi="Cambria Math"/>
          </w:rPr>
          <m:t>τ</m:t>
        </m:r>
      </m:oMath>
      <w:r>
        <w:rPr>
          <w:rFonts w:eastAsiaTheme="minorEastAsia"/>
        </w:rPr>
        <w:t xml:space="preserve"> uit de gefitte wa</w:t>
      </w:r>
      <w:r w:rsidR="00927D26">
        <w:rPr>
          <w:rFonts w:eastAsiaTheme="minorEastAsia"/>
        </w:rPr>
        <w:t>arde bereikt werd via formule (14</w:t>
      </w:r>
      <w:r>
        <w:rPr>
          <w:rFonts w:eastAsiaTheme="minorEastAsia"/>
        </w:rPr>
        <w:t>).</w:t>
      </w:r>
      <w:r>
        <w:rPr>
          <w:rFonts w:eastAsiaTheme="minorEastAsia"/>
        </w:rPr>
        <w:br/>
      </w:r>
    </w:p>
    <w:p w:rsidR="00927D26" w:rsidRDefault="00A660E2" w:rsidP="00927D26">
      <w:pPr>
        <w:pStyle w:val="Lijstalinea"/>
        <w:rPr>
          <w:rFonts w:eastAsiaTheme="minorEastAsia"/>
        </w:rPr>
      </w:pPr>
      <w:r>
        <w:rPr>
          <w:rFonts w:eastAsiaTheme="minorEastAsia"/>
        </w:rPr>
        <w:t xml:space="preserve">We definiëren een karakteristieke tijd </w:t>
      </w:r>
      <m:oMath>
        <m:r>
          <w:rPr>
            <w:rFonts w:ascii="Cambria Math" w:hAnsi="Cambria Math"/>
          </w:rPr>
          <m:t>τ</m:t>
        </m:r>
      </m:oMath>
      <w:r>
        <w:rPr>
          <w:rFonts w:eastAsiaTheme="minorEastAsia"/>
        </w:rPr>
        <w:t>.</w:t>
      </w:r>
      <w:r w:rsidR="00F400EC">
        <w:rPr>
          <w:rFonts w:eastAsiaTheme="minorEastAsia"/>
        </w:rPr>
        <w:br/>
      </w:r>
      <m:oMath>
        <m:r>
          <w:rPr>
            <w:rFonts w:ascii="Cambria Math" w:hAnsi="Cambria Math"/>
          </w:rPr>
          <m:t>τ=RC</m:t>
        </m:r>
      </m:oMath>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r>
      <w:r w:rsidR="00F400EC">
        <w:rPr>
          <w:rFonts w:eastAsiaTheme="minorEastAsia"/>
        </w:rPr>
        <w:tab/>
        <w:t>(1</w:t>
      </w:r>
      <w:r w:rsidR="00927D26">
        <w:rPr>
          <w:rFonts w:eastAsiaTheme="minorEastAsia"/>
        </w:rPr>
        <w:t>2</w:t>
      </w:r>
      <w:r w:rsidR="00F400EC">
        <w:rPr>
          <w:rFonts w:eastAsiaTheme="minorEastAsia"/>
        </w:rPr>
        <w:t>)</w:t>
      </w:r>
    </w:p>
    <w:p w:rsidR="00927D26" w:rsidRDefault="00927D26" w:rsidP="00927D26">
      <w:pPr>
        <w:pStyle w:val="Lijstalinea"/>
        <w:rPr>
          <w:rFonts w:eastAsiaTheme="minorEastAsia"/>
        </w:rPr>
      </w:pPr>
    </w:p>
    <w:p w:rsidR="00A660E2" w:rsidRDefault="00927D26" w:rsidP="00927D26">
      <w:pPr>
        <w:pStyle w:val="Lijstalinea"/>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R</m:t>
            </m:r>
          </m:den>
        </m:f>
      </m:oMath>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r>
      <w:r w:rsidRPr="00927D26">
        <w:rPr>
          <w:rFonts w:eastAsiaTheme="minorEastAsia"/>
        </w:rPr>
        <w:tab/>
        <w:t>(13)</w:t>
      </w:r>
    </w:p>
    <w:p w:rsidR="00927D26" w:rsidRPr="00927D26" w:rsidRDefault="00927D26" w:rsidP="00927D26">
      <w:pPr>
        <w:pStyle w:val="Lijstalinea"/>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-bx</m:t>
            </m:r>
          </m:sup>
        </m:sSup>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rsidR="00927D26" w:rsidRDefault="00927D26" w:rsidP="00F400EC">
      <w:pPr>
        <w:pStyle w:val="Lijstalinea"/>
        <w:rPr>
          <w:rFonts w:eastAsiaTheme="minorEastAsia"/>
        </w:rPr>
      </w:pPr>
    </w:p>
    <w:p w:rsidR="00480A0C" w:rsidRDefault="00480A0C" w:rsidP="00F400EC">
      <w:pPr>
        <w:pStyle w:val="Lijstalinea"/>
        <w:rPr>
          <w:rFonts w:eastAsiaTheme="minorEastAsia"/>
        </w:rPr>
      </w:pPr>
      <w:r>
        <w:rPr>
          <w:rFonts w:eastAsiaTheme="minorEastAsia"/>
        </w:rPr>
        <w:t xml:space="preserve">Om de ingangsweerstand </w:t>
      </w:r>
      <w:proofErr w:type="spellStart"/>
      <w:r>
        <w:rPr>
          <w:rFonts w:eastAsiaTheme="minorEastAsia"/>
        </w:rPr>
        <w:t>R</w:t>
      </w:r>
      <w:r>
        <w:rPr>
          <w:rFonts w:eastAsiaTheme="minorEastAsia"/>
          <w:vertAlign w:val="subscript"/>
        </w:rPr>
        <w:t>i</w:t>
      </w:r>
      <w:proofErr w:type="spellEnd"/>
      <w:r>
        <w:rPr>
          <w:rFonts w:eastAsiaTheme="minorEastAsia"/>
        </w:rPr>
        <w:t xml:space="preserve"> te berekenen hebben we betrekking (11) omgevormd naar R.</w:t>
      </w:r>
    </w:p>
    <w:p w:rsidR="00480A0C" w:rsidRDefault="00291306" w:rsidP="00F400EC">
      <w:pPr>
        <w:pStyle w:val="Lijstalinea"/>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t</m:t>
            </m:r>
          </m:num>
          <m:den>
            <m:r>
              <w:rPr>
                <w:rFonts w:ascii="Cambria Math" w:eastAsiaTheme="minorEastAsia" w:hAnsi="Cambria Math"/>
                <w:sz w:val="28"/>
                <w:szCs w:val="28"/>
              </w:rPr>
              <m:t>C.ln{</m:t>
            </m:r>
            <m:f>
              <m:fPr>
                <m:ctrlPr>
                  <w:rPr>
                    <w:rFonts w:ascii="Cambria Math" w:eastAsiaTheme="minorEastAsia" w:hAnsi="Cambria Math"/>
                    <w:i/>
                    <w:sz w:val="28"/>
                    <w:szCs w:val="28"/>
                  </w:rPr>
                </m:ctrlPr>
              </m:fPr>
              <m:num>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0</m:t>
                    </m:r>
                  </m:e>
                </m:d>
              </m:num>
              <m:den>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t</m:t>
                    </m:r>
                  </m:e>
                </m:d>
              </m:den>
            </m:f>
            <m:r>
              <w:rPr>
                <w:rFonts w:ascii="Cambria Math" w:eastAsiaTheme="minorEastAsia" w:hAnsi="Cambria Math"/>
                <w:sz w:val="28"/>
                <w:szCs w:val="28"/>
              </w:rPr>
              <m:t>}</m:t>
            </m:r>
          </m:den>
        </m:f>
      </m:oMath>
      <w:r w:rsidR="00A660E2" w:rsidRPr="00480A0C">
        <w:rPr>
          <w:rFonts w:eastAsiaTheme="minorEastAsia"/>
          <w:sz w:val="28"/>
          <w:szCs w:val="28"/>
        </w:rPr>
        <w:tab/>
      </w:r>
      <w:r w:rsidR="00480A0C">
        <w:rPr>
          <w:rFonts w:eastAsiaTheme="minorEastAsia"/>
        </w:rPr>
        <w:tab/>
      </w:r>
      <w:r w:rsidR="00480A0C">
        <w:rPr>
          <w:rFonts w:eastAsiaTheme="minorEastAsia"/>
        </w:rPr>
        <w:tab/>
      </w:r>
      <w:r w:rsidR="00480A0C">
        <w:rPr>
          <w:rFonts w:eastAsiaTheme="minorEastAsia"/>
        </w:rPr>
        <w:tab/>
      </w:r>
      <w:r w:rsidR="00480A0C">
        <w:rPr>
          <w:rFonts w:eastAsiaTheme="minorEastAsia"/>
        </w:rPr>
        <w:tab/>
      </w:r>
      <w:r w:rsidR="00480A0C">
        <w:rPr>
          <w:rFonts w:eastAsiaTheme="minorEastAsia"/>
        </w:rPr>
        <w:tab/>
      </w:r>
      <w:r w:rsidR="00480A0C">
        <w:rPr>
          <w:rFonts w:eastAsiaTheme="minorEastAsia"/>
        </w:rPr>
        <w:tab/>
      </w:r>
      <w:r w:rsidR="00480A0C">
        <w:rPr>
          <w:rFonts w:eastAsiaTheme="minorEastAsia"/>
        </w:rPr>
        <w:tab/>
        <w:t xml:space="preserve">               (15)</w:t>
      </w:r>
    </w:p>
    <w:p w:rsidR="00B02784" w:rsidRDefault="00B02784" w:rsidP="00F400EC">
      <w:pPr>
        <w:pStyle w:val="Lijstalinea"/>
        <w:rPr>
          <w:rFonts w:eastAsiaTheme="minorEastAsia"/>
          <w:sz w:val="28"/>
          <w:szCs w:val="28"/>
        </w:rPr>
      </w:pPr>
    </w:p>
    <w:p w:rsidR="00F400EC" w:rsidRPr="00D31CFE" w:rsidRDefault="00291306" w:rsidP="00BE56AE">
      <w:pPr>
        <w:pStyle w:val="Lijstalinea"/>
        <w:jc w:val="both"/>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2.4pt;margin-top:44.6pt;width:188.5pt;height:142.5pt;z-index:251660288;mso-position-horizontal-relative:text;mso-position-vertical-relative:text;mso-width-relative:page;mso-height-relative:page">
            <v:imagedata r:id="rId9" o:title="Knipsel"/>
            <w10:wrap type="topAndBottom"/>
          </v:shape>
        </w:pict>
      </w:r>
      <w:r w:rsidR="00D31CFE" w:rsidRPr="00D31CFE">
        <w:rPr>
          <w:rFonts w:eastAsiaTheme="minorEastAsia"/>
        </w:rPr>
        <w:t>Om de totale capaciteit van meerdere condensatoren in serie geschakeld te weten zal men vertrekken vanuit volgende betrekking</w:t>
      </w:r>
      <w:r w:rsidR="00657B41">
        <w:rPr>
          <w:rFonts w:eastAsiaTheme="minorEastAsia"/>
        </w:rPr>
        <w:t xml:space="preserve"> via (3)</w:t>
      </w:r>
      <w:r w:rsidR="00C53630">
        <w:rPr>
          <w:rFonts w:eastAsiaTheme="minorEastAsia"/>
        </w:rPr>
        <w:t xml:space="preserve"> en beschouwen we over beide condensatoren hetzelfde potentiaalverschil</w:t>
      </w:r>
      <w:r w:rsidR="00657B41">
        <w:rPr>
          <w:rFonts w:eastAsiaTheme="minorEastAsia"/>
        </w:rPr>
        <w:t>.</w:t>
      </w:r>
    </w:p>
    <w:p w:rsidR="00D31CFE" w:rsidRDefault="00D31CFE" w:rsidP="00F400EC">
      <w:pPr>
        <w:pStyle w:val="Lijstalinea"/>
        <w:rPr>
          <w:rFonts w:eastAsiaTheme="minorEastAsia"/>
          <w:i/>
        </w:rPr>
      </w:pPr>
      <w:r>
        <w:rPr>
          <w:rFonts w:eastAsiaTheme="minorEastAsia"/>
          <w:sz w:val="28"/>
          <w:szCs w:val="28"/>
        </w:rPr>
        <w:tab/>
      </w:r>
      <w:r>
        <w:rPr>
          <w:rFonts w:eastAsiaTheme="minorEastAsia"/>
          <w:sz w:val="28"/>
          <w:szCs w:val="28"/>
        </w:rPr>
        <w:tab/>
        <w:t xml:space="preserve">    </w:t>
      </w:r>
      <w:r w:rsidRPr="00D31CFE">
        <w:rPr>
          <w:rFonts w:eastAsiaTheme="minorEastAsia"/>
          <w:i/>
        </w:rPr>
        <w:t>Figuur 2: 2 condensatoren in serie geschakeld</w:t>
      </w:r>
    </w:p>
    <w:p w:rsidR="00D31CFE" w:rsidRDefault="00D31CFE" w:rsidP="00F400EC">
      <w:pPr>
        <w:pStyle w:val="Lijstalinea"/>
        <w:rPr>
          <w:rFonts w:eastAsiaTheme="minorEastAsia"/>
        </w:rPr>
      </w:pPr>
    </w:p>
    <w:p w:rsidR="00D31CFE" w:rsidRDefault="00291306" w:rsidP="00F400EC">
      <w:pPr>
        <w:pStyle w:val="Lijstalinea"/>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oMath>
      <w:r w:rsidR="00657B41">
        <w:rPr>
          <w:rFonts w:eastAsiaTheme="minorEastAsia"/>
        </w:rPr>
        <w:tab/>
      </w:r>
      <w:r w:rsidR="00657B41">
        <w:rPr>
          <w:rFonts w:eastAsiaTheme="minorEastAsia"/>
        </w:rPr>
        <w:tab/>
      </w:r>
      <w:r w:rsidR="00657B41">
        <w:rPr>
          <w:rFonts w:eastAsiaTheme="minorEastAsia"/>
        </w:rPr>
        <w:tab/>
      </w:r>
      <w:r w:rsidR="00657B41">
        <w:rPr>
          <w:rFonts w:eastAsiaTheme="minorEastAsia"/>
        </w:rPr>
        <w:tab/>
      </w:r>
      <w:r w:rsidR="00657B41">
        <w:rPr>
          <w:rFonts w:eastAsiaTheme="minorEastAsia"/>
        </w:rPr>
        <w:tab/>
      </w:r>
      <w:r w:rsidR="00657B41">
        <w:rPr>
          <w:rFonts w:eastAsiaTheme="minorEastAsia"/>
        </w:rPr>
        <w:tab/>
      </w:r>
      <w:r w:rsidR="00657B41">
        <w:rPr>
          <w:rFonts w:eastAsiaTheme="minorEastAsia"/>
        </w:rPr>
        <w:tab/>
        <w:t>(16)</w:t>
      </w:r>
    </w:p>
    <w:p w:rsidR="003C28A8" w:rsidRDefault="003C28A8" w:rsidP="00F400EC">
      <w:pPr>
        <w:pStyle w:val="Lijstalinea"/>
        <w:rPr>
          <w:rFonts w:eastAsiaTheme="minorEastAsia"/>
        </w:rPr>
      </w:pPr>
    </w:p>
    <w:p w:rsidR="00657B41" w:rsidRDefault="003C28A8" w:rsidP="00F400EC">
      <w:pPr>
        <w:pStyle w:val="Lijstalinea"/>
        <w:rPr>
          <w:rFonts w:eastAsiaTheme="minorEastAsia"/>
        </w:rPr>
      </w:pPr>
      <w:r>
        <w:rPr>
          <w:rFonts w:eastAsiaTheme="minorEastAsia"/>
        </w:rPr>
        <w:t>Waaruit volgt via (3) dat</w:t>
      </w:r>
    </w:p>
    <w:p w:rsidR="003C28A8" w:rsidRDefault="003C28A8" w:rsidP="00F400EC">
      <w:pPr>
        <w:pStyle w:val="Lijstalinea"/>
        <w:rPr>
          <w:rFonts w:eastAsiaTheme="minorEastAsia"/>
        </w:rPr>
      </w:pPr>
    </w:p>
    <w:p w:rsidR="003C28A8" w:rsidRDefault="00291306" w:rsidP="00F400EC">
      <w:pPr>
        <w:pStyle w:val="Lijstalinea"/>
        <w:rPr>
          <w:rFonts w:eastAsiaTheme="minorEastAsia"/>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3</m:t>
                </m:r>
              </m:sub>
            </m:sSub>
          </m:den>
        </m:f>
      </m:oMath>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sidRPr="003C28A8">
        <w:rPr>
          <w:rFonts w:eastAsiaTheme="minorEastAsia"/>
          <w:sz w:val="24"/>
          <w:szCs w:val="24"/>
        </w:rPr>
        <w:tab/>
      </w:r>
      <w:r w:rsidR="003C28A8">
        <w:rPr>
          <w:rFonts w:eastAsiaTheme="minorEastAsia"/>
          <w:sz w:val="24"/>
          <w:szCs w:val="24"/>
        </w:rPr>
        <w:tab/>
      </w:r>
      <w:r w:rsidR="003C28A8">
        <w:rPr>
          <w:rFonts w:eastAsiaTheme="minorEastAsia"/>
          <w:sz w:val="24"/>
          <w:szCs w:val="24"/>
        </w:rPr>
        <w:tab/>
        <w:t>(17)</w:t>
      </w:r>
    </w:p>
    <w:p w:rsidR="00C53630" w:rsidRDefault="00C53630" w:rsidP="00F400EC">
      <w:pPr>
        <w:pStyle w:val="Lijstalinea"/>
        <w:rPr>
          <w:rFonts w:eastAsiaTheme="minorEastAsia"/>
          <w:sz w:val="24"/>
          <w:szCs w:val="24"/>
        </w:rPr>
      </w:pPr>
    </w:p>
    <w:p w:rsidR="00C53630" w:rsidRDefault="00C53630" w:rsidP="00F400EC">
      <w:pPr>
        <w:pStyle w:val="Lijstalinea"/>
        <w:rPr>
          <w:rFonts w:eastAsiaTheme="minorEastAsia"/>
          <w:sz w:val="24"/>
          <w:szCs w:val="24"/>
        </w:rPr>
      </w:pPr>
      <w:r>
        <w:rPr>
          <w:rFonts w:eastAsiaTheme="minorEastAsia"/>
          <w:sz w:val="24"/>
          <w:szCs w:val="24"/>
        </w:rPr>
        <w:t>En veralgemeend wordt dit dus</w:t>
      </w:r>
    </w:p>
    <w:p w:rsidR="00C53630" w:rsidRDefault="00291306" w:rsidP="00F400EC">
      <w:pPr>
        <w:pStyle w:val="Lijstalinea"/>
        <w:rPr>
          <w:rFonts w:eastAsiaTheme="minorEastAsia"/>
          <w:sz w:val="24"/>
          <w:szCs w:val="24"/>
        </w:rPr>
      </w:pPr>
      <w:r>
        <w:rPr>
          <w:noProof/>
        </w:rPr>
        <w:pict>
          <v:shape id="_x0000_s1027" type="#_x0000_t75" style="position:absolute;left:0;text-align:left;margin-left:145.9pt;margin-top:46.25pt;width:210.75pt;height:163.3pt;z-index:251662336;mso-position-horizontal-relative:text;mso-position-vertical-relative:text;mso-width-relative:page;mso-height-relative:page">
            <v:imagedata r:id="rId10" o:title="Knipsel"/>
            <w10:wrap type="topAndBottom"/>
          </v:shape>
        </w:pict>
      </w:r>
    </w:p>
    <w:p w:rsidR="00C53630" w:rsidRDefault="00291306" w:rsidP="00F400EC">
      <w:pPr>
        <w:pStyle w:val="Lijstalinea"/>
        <w:rPr>
          <w:rFonts w:eastAsiaTheme="minorEastAsia"/>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den>
            </m:f>
          </m:e>
        </m:nary>
      </m:oMath>
      <w:r w:rsidR="00C53630" w:rsidRPr="00C53630">
        <w:rPr>
          <w:rFonts w:eastAsiaTheme="minorEastAsia"/>
          <w:sz w:val="28"/>
          <w:szCs w:val="28"/>
        </w:rPr>
        <w:tab/>
      </w:r>
      <w:r w:rsidR="00C53630" w:rsidRP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sz w:val="28"/>
          <w:szCs w:val="28"/>
        </w:rPr>
        <w:tab/>
      </w:r>
      <w:r w:rsidR="00C53630">
        <w:rPr>
          <w:rFonts w:eastAsiaTheme="minorEastAsia"/>
        </w:rPr>
        <w:t>(18)</w:t>
      </w:r>
    </w:p>
    <w:p w:rsidR="00BE56AE" w:rsidRPr="00BE56AE" w:rsidRDefault="00BE56AE" w:rsidP="00C53630">
      <w:pPr>
        <w:ind w:left="705"/>
        <w:rPr>
          <w:rFonts w:eastAsiaTheme="minorEastAsia"/>
          <w: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i/>
        </w:rPr>
        <w:t>Figuur 3: 2 condensatoren in parallel geschakeld</w:t>
      </w:r>
    </w:p>
    <w:p w:rsidR="00BE56AE" w:rsidRDefault="00C53630" w:rsidP="00C53630">
      <w:pPr>
        <w:ind w:left="705"/>
        <w:rPr>
          <w:rFonts w:eastAsiaTheme="minorEastAsia"/>
        </w:rPr>
      </w:pPr>
      <w:r>
        <w:rPr>
          <w:rFonts w:eastAsiaTheme="minorEastAsia"/>
        </w:rPr>
        <w:t>Om de totale capaciteit over meerdere condensatoren die parallel geschakeld staan te berekenen gebruiken we vrij analoge bewerkingen aan de serieschakeling.</w:t>
      </w:r>
      <w:r>
        <w:rPr>
          <w:rFonts w:eastAsiaTheme="minorEastAsia"/>
        </w:rPr>
        <w:br/>
      </w:r>
    </w:p>
    <w:p w:rsidR="00C53630" w:rsidRDefault="00C53630" w:rsidP="00C53630">
      <w:pPr>
        <w:ind w:left="705"/>
        <w:rPr>
          <w:rFonts w:eastAsiaTheme="minorEastAsia"/>
        </w:rPr>
      </w:pPr>
      <w:r>
        <w:rPr>
          <w:rFonts w:eastAsiaTheme="minorEastAsia"/>
        </w:rPr>
        <w:t>Deze keer vertrekken we van betrekking (19).</w:t>
      </w:r>
    </w:p>
    <w:p w:rsidR="00C53630" w:rsidRDefault="001B69BC" w:rsidP="00C53630">
      <w:pPr>
        <w:ind w:left="705"/>
        <w:rPr>
          <w:rFonts w:eastAsiaTheme="minorEastAsia"/>
        </w:rPr>
      </w:pP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Pr="001B69BC">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(19)</w:t>
      </w:r>
    </w:p>
    <w:p w:rsidR="001B69BC" w:rsidRDefault="001B69BC" w:rsidP="00C53630">
      <w:pPr>
        <w:ind w:left="705"/>
        <w:rPr>
          <w:rFonts w:eastAsiaTheme="minorEastAsia"/>
        </w:rPr>
      </w:pPr>
      <w:r>
        <w:rPr>
          <w:rFonts w:eastAsiaTheme="minorEastAsia"/>
        </w:rPr>
        <w:t>Door (3) terug te substitueren in (19) bekomen we:</w:t>
      </w:r>
    </w:p>
    <w:p w:rsidR="001B69BC" w:rsidRDefault="001B69BC" w:rsidP="00C53630">
      <w:pPr>
        <w:ind w:left="705"/>
        <w:rPr>
          <w:rFonts w:eastAsiaTheme="minorEastAsia"/>
        </w:rPr>
      </w:pPr>
      <m:oMath>
        <m:r>
          <w:rPr>
            <w:rFonts w:ascii="Cambria Math" w:eastAsiaTheme="minorEastAsia" w:hAnsi="Cambria Math"/>
          </w:rPr>
          <w:lastRenderedPageBreak/>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(20)</w:t>
      </w:r>
    </w:p>
    <w:p w:rsidR="001B69BC" w:rsidRDefault="001B69BC" w:rsidP="00C53630">
      <w:pPr>
        <w:ind w:left="705"/>
        <w:rPr>
          <w:rFonts w:eastAsiaTheme="minorEastAsia"/>
        </w:rPr>
      </w:pPr>
      <w:r>
        <w:rPr>
          <w:rFonts w:eastAsiaTheme="minorEastAsia"/>
        </w:rPr>
        <w:t>Meer veralgemeend wordt dit</w:t>
      </w:r>
    </w:p>
    <w:p w:rsidR="001B69BC" w:rsidRDefault="001B69BC" w:rsidP="00C53630">
      <w:pPr>
        <w:ind w:left="705"/>
        <w:rPr>
          <w:rFonts w:eastAsiaTheme="minorEastAsia"/>
        </w:rPr>
      </w:pPr>
      <m:oMath>
        <m:r>
          <w:rPr>
            <w:rFonts w:ascii="Cambria Math" w:eastAsiaTheme="minorEastAsia" w:hAnsi="Cambria Math"/>
            <w:sz w:val="28"/>
            <w:szCs w:val="28"/>
          </w:rPr>
          <m:t>c=</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rsidR="00BE56AE" w:rsidRDefault="00BE56AE"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F9334B" w:rsidRDefault="00F9334B" w:rsidP="00C53630">
      <w:pPr>
        <w:ind w:left="705"/>
        <w:rPr>
          <w:rFonts w:eastAsiaTheme="minorEastAsia"/>
        </w:rPr>
      </w:pPr>
    </w:p>
    <w:p w:rsidR="001B69BC" w:rsidRPr="00BE56AE" w:rsidRDefault="00BE56AE" w:rsidP="00BE56AE">
      <w:pPr>
        <w:pStyle w:val="Lijstalinea"/>
        <w:numPr>
          <w:ilvl w:val="0"/>
          <w:numId w:val="1"/>
        </w:numPr>
        <w:rPr>
          <w:rFonts w:eastAsiaTheme="minorEastAsia"/>
          <w:b/>
          <w:sz w:val="32"/>
          <w:szCs w:val="32"/>
        </w:rPr>
      </w:pPr>
      <w:r w:rsidRPr="00BE56AE">
        <w:rPr>
          <w:rFonts w:eastAsiaTheme="minorEastAsia"/>
          <w:b/>
          <w:sz w:val="32"/>
          <w:szCs w:val="32"/>
        </w:rPr>
        <w:t>Experimentele opstelling</w:t>
      </w:r>
    </w:p>
    <w:p w:rsidR="00BE56AE" w:rsidRDefault="00BE56AE" w:rsidP="00BE56AE">
      <w:pPr>
        <w:pStyle w:val="Lijstalinea"/>
        <w:rPr>
          <w:rFonts w:eastAsiaTheme="minorEastAsia"/>
        </w:rPr>
      </w:pPr>
    </w:p>
    <w:p w:rsidR="00746268" w:rsidRDefault="00746268" w:rsidP="00BE56AE">
      <w:pPr>
        <w:pStyle w:val="Lijstalinea"/>
        <w:rPr>
          <w:rFonts w:eastAsiaTheme="minorEastAsia"/>
        </w:rPr>
      </w:pPr>
      <w:r>
        <w:rPr>
          <w:rFonts w:eastAsiaTheme="minorEastAsia"/>
        </w:rPr>
        <w:lastRenderedPageBreak/>
        <w:t>We maakten gebruik van een analoge voltmeter.</w:t>
      </w:r>
    </w:p>
    <w:p w:rsidR="00746268" w:rsidRDefault="00746268" w:rsidP="00BE56AE">
      <w:pPr>
        <w:pStyle w:val="Lijstalinea"/>
        <w:rPr>
          <w:rFonts w:eastAsiaTheme="minorEastAsia"/>
        </w:rPr>
      </w:pPr>
    </w:p>
    <w:p w:rsidR="001F6E0A" w:rsidRPr="00E06E0B" w:rsidRDefault="001F6E0A" w:rsidP="00E06E0B">
      <w:pPr>
        <w:pStyle w:val="Lijstalinea"/>
        <w:rPr>
          <w:rFonts w:eastAsiaTheme="minorEastAsia"/>
          <w:b/>
          <w:sz w:val="28"/>
          <w:szCs w:val="28"/>
        </w:rPr>
      </w:pPr>
      <w:r w:rsidRPr="001F6E0A">
        <w:rPr>
          <w:rFonts w:eastAsiaTheme="minorEastAsia"/>
          <w:b/>
          <w:sz w:val="28"/>
          <w:szCs w:val="28"/>
        </w:rPr>
        <w:t>Proef 1</w:t>
      </w:r>
    </w:p>
    <w:p w:rsidR="00E06E0B" w:rsidRDefault="00E06E0B" w:rsidP="00BE56AE">
      <w:pPr>
        <w:pStyle w:val="Lijstalinea"/>
        <w:rPr>
          <w:rFonts w:eastAsiaTheme="minorEastAsia"/>
        </w:rPr>
      </w:pPr>
    </w:p>
    <w:p w:rsidR="00E06E0B" w:rsidRPr="00E06E0B" w:rsidRDefault="00E06E0B" w:rsidP="00BE56AE">
      <w:pPr>
        <w:pStyle w:val="Lijstalinea"/>
        <w:rPr>
          <w:rFonts w:eastAsiaTheme="minorEastAsia"/>
          <w:b/>
        </w:rPr>
      </w:pPr>
      <w:r w:rsidRPr="00E06E0B">
        <w:rPr>
          <w:rFonts w:eastAsiaTheme="minorEastAsia"/>
          <w:b/>
        </w:rPr>
        <w:t>Samenvatting</w:t>
      </w:r>
    </w:p>
    <w:p w:rsidR="00E06E0B" w:rsidRDefault="00E06E0B" w:rsidP="00BE56AE">
      <w:pPr>
        <w:pStyle w:val="Lijstalinea"/>
        <w:rPr>
          <w:rFonts w:eastAsiaTheme="minorEastAsia"/>
        </w:rPr>
      </w:pPr>
    </w:p>
    <w:p w:rsidR="001F6E0A" w:rsidRDefault="001F6E0A" w:rsidP="00D31699">
      <w:pPr>
        <w:pStyle w:val="Lijstalinea"/>
        <w:jc w:val="both"/>
        <w:rPr>
          <w:rFonts w:eastAsiaTheme="minorEastAsia"/>
        </w:rPr>
      </w:pPr>
      <w:r>
        <w:rPr>
          <w:rFonts w:eastAsiaTheme="minorEastAsia"/>
        </w:rPr>
        <w:t>In deze</w:t>
      </w:r>
      <w:r w:rsidR="00E06E0B">
        <w:rPr>
          <w:rFonts w:eastAsiaTheme="minorEastAsia"/>
        </w:rPr>
        <w:t xml:space="preserve"> proef gaan we de oplaadtijd en de spanning </w:t>
      </w:r>
      <w:r w:rsidR="008A6EC7">
        <w:rPr>
          <w:rFonts w:eastAsiaTheme="minorEastAsia"/>
          <w:i/>
        </w:rPr>
        <w:t xml:space="preserve">V(t) </w:t>
      </w:r>
      <w:r w:rsidR="00E06E0B">
        <w:rPr>
          <w:rFonts w:eastAsiaTheme="minorEastAsia"/>
        </w:rPr>
        <w:t xml:space="preserve">over onze condensator meten. Met deze gegevens zullen we via een fit van de vorm formule (14) onze karakteristieke tijd </w:t>
      </w:r>
      <m:oMath>
        <m:r>
          <w:rPr>
            <w:rFonts w:ascii="Cambria Math" w:eastAsiaTheme="minorEastAsia" w:hAnsi="Cambria Math"/>
          </w:rPr>
          <m:t>τ</m:t>
        </m:r>
      </m:oMath>
      <w:r w:rsidR="00E06E0B">
        <w:rPr>
          <w:rFonts w:eastAsiaTheme="minorEastAsia"/>
        </w:rPr>
        <w:t xml:space="preserve"> berekenen. Hiermee kunnen we vervolgens via formule (13) onze condensator </w:t>
      </w:r>
      <w:r w:rsidR="00E06E0B">
        <w:rPr>
          <w:rFonts w:eastAsiaTheme="minorEastAsia"/>
          <w:i/>
        </w:rPr>
        <w:t>C3</w:t>
      </w:r>
      <w:r w:rsidR="00E06E0B">
        <w:rPr>
          <w:rFonts w:eastAsiaTheme="minorEastAsia"/>
        </w:rPr>
        <w:t xml:space="preserve"> bepalen, die we verder in proef 2 zullen gebruiken. </w:t>
      </w:r>
    </w:p>
    <w:p w:rsidR="00E06E0B" w:rsidRDefault="00E06E0B" w:rsidP="00BE56AE">
      <w:pPr>
        <w:pStyle w:val="Lijstalinea"/>
        <w:rPr>
          <w:rFonts w:eastAsiaTheme="minorEastAsia"/>
        </w:rPr>
      </w:pPr>
    </w:p>
    <w:p w:rsidR="00E06E0B" w:rsidRPr="00E06E0B" w:rsidRDefault="00E06E0B" w:rsidP="00BE56AE">
      <w:pPr>
        <w:pStyle w:val="Lijstalinea"/>
        <w:rPr>
          <w:rFonts w:eastAsiaTheme="minorEastAsia"/>
          <w:b/>
        </w:rPr>
      </w:pPr>
      <w:r w:rsidRPr="00E06E0B">
        <w:rPr>
          <w:rFonts w:eastAsiaTheme="minorEastAsia"/>
          <w:b/>
        </w:rPr>
        <w:t>Opstelling</w:t>
      </w:r>
    </w:p>
    <w:p w:rsidR="001F6E0A" w:rsidRDefault="001F6E0A" w:rsidP="00BE56AE">
      <w:pPr>
        <w:pStyle w:val="Lijstalinea"/>
        <w:rPr>
          <w:rFonts w:eastAsiaTheme="minorEastAsia"/>
        </w:rPr>
      </w:pPr>
    </w:p>
    <w:p w:rsidR="00805393" w:rsidRDefault="00805393" w:rsidP="00BE56AE">
      <w:pPr>
        <w:pStyle w:val="Lijstalinea"/>
        <w:rPr>
          <w:rFonts w:eastAsiaTheme="minorEastAsia"/>
        </w:rPr>
      </w:pPr>
      <w:r>
        <w:rPr>
          <w:rFonts w:eastAsiaTheme="minorEastAsia"/>
        </w:rPr>
        <w:t>Constanten:</w:t>
      </w:r>
    </w:p>
    <w:p w:rsidR="00805393" w:rsidRDefault="00805393" w:rsidP="00BE56AE">
      <w:pPr>
        <w:pStyle w:val="Lijstalinea"/>
        <w:rPr>
          <w:rFonts w:eastAsiaTheme="minorEastAsia"/>
        </w:rPr>
      </w:pPr>
      <w:r>
        <w:rPr>
          <w:rFonts w:eastAsiaTheme="minorEastAsia"/>
        </w:rPr>
        <w:tab/>
      </w:r>
      <m:oMath>
        <m:r>
          <w:rPr>
            <w:rFonts w:ascii="Cambria Math" w:eastAsiaTheme="minorEastAsia" w:hAnsi="Cambria Math"/>
          </w:rPr>
          <m:t>ε=20.0 V</m:t>
        </m:r>
      </m:oMath>
    </w:p>
    <w:p w:rsidR="00805393" w:rsidRDefault="00805393" w:rsidP="00BE56AE">
      <w:pPr>
        <w:pStyle w:val="Lijstalinea"/>
        <w:rPr>
          <w:rFonts w:eastAsiaTheme="minorEastAsia"/>
        </w:rPr>
      </w:pPr>
      <w:r>
        <w:rPr>
          <w:rFonts w:eastAsiaTheme="minorEastAsia"/>
        </w:rPr>
        <w:tab/>
      </w:r>
      <m:oMath>
        <m:r>
          <w:rPr>
            <w:rFonts w:ascii="Cambria Math" w:eastAsiaTheme="minorEastAsia" w:hAnsi="Cambria Math"/>
          </w:rPr>
          <m:t>R=29.1∙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m:rPr>
            <m:sty m:val="p"/>
          </m:rPr>
          <w:rPr>
            <w:rFonts w:ascii="Cambria Math" w:eastAsiaTheme="minorEastAsia" w:hAnsi="Cambria Math"/>
          </w:rPr>
          <m:t>Ω</m:t>
        </m:r>
      </m:oMath>
    </w:p>
    <w:p w:rsidR="00805393" w:rsidRDefault="00805393" w:rsidP="00BE56AE">
      <w:pPr>
        <w:pStyle w:val="Lijstalinea"/>
        <w:rPr>
          <w:rFonts w:eastAsiaTheme="minorEastAsia"/>
        </w:rPr>
      </w:pPr>
    </w:p>
    <w:p w:rsidR="001F6E0A" w:rsidRDefault="001F6E0A" w:rsidP="00BE56AE">
      <w:pPr>
        <w:pStyle w:val="Lijstalinea"/>
        <w:rPr>
          <w:rFonts w:eastAsiaTheme="minorEastAsia"/>
        </w:rPr>
      </w:pPr>
      <w:r>
        <w:rPr>
          <w:noProof/>
        </w:rPr>
        <w:pict>
          <v:shape id="_x0000_s1029" type="#_x0000_t75" style="position:absolute;left:0;text-align:left;margin-left:57.4pt;margin-top:15.95pt;width:390.75pt;height:181.8pt;z-index:251664384;mso-position-horizontal-relative:text;mso-position-vertical-relative:text;mso-width-relative:page;mso-height-relative:page">
            <v:imagedata r:id="rId11" o:title="Knipsel"/>
            <w10:wrap type="topAndBottom"/>
          </v:shape>
        </w:pict>
      </w:r>
      <w:r>
        <w:rPr>
          <w:rFonts w:eastAsiaTheme="minorEastAsia"/>
        </w:rPr>
        <w:t xml:space="preserve">We maken gebruik van een elektrisch circuit zoals op </w:t>
      </w:r>
      <w:r w:rsidRPr="001F6E0A">
        <w:rPr>
          <w:rFonts w:eastAsiaTheme="minorEastAsia"/>
          <w:i/>
        </w:rPr>
        <w:t>figuur 4</w:t>
      </w:r>
      <w:r>
        <w:rPr>
          <w:rFonts w:eastAsiaTheme="minorEastAsia"/>
        </w:rPr>
        <w:t xml:space="preserve">. </w:t>
      </w:r>
    </w:p>
    <w:p w:rsidR="001F6E0A" w:rsidRPr="001F6E0A" w:rsidRDefault="001F6E0A" w:rsidP="001F6E0A">
      <w:pPr>
        <w:pStyle w:val="Lijstalinea"/>
        <w:jc w:val="center"/>
        <w:rPr>
          <w:rFonts w:eastAsiaTheme="minorEastAsia"/>
          <w:i/>
        </w:rPr>
      </w:pPr>
      <w:r>
        <w:rPr>
          <w:rFonts w:eastAsiaTheme="minorEastAsia"/>
          <w:i/>
        </w:rPr>
        <w:t>Figuur 4: Elektrisch circuit gebruikt in proef 1</w:t>
      </w:r>
    </w:p>
    <w:p w:rsidR="001F6E0A" w:rsidRDefault="001F6E0A" w:rsidP="00BE56AE">
      <w:pPr>
        <w:pStyle w:val="Lijstalinea"/>
        <w:rPr>
          <w:rFonts w:eastAsiaTheme="minorEastAsia"/>
        </w:rPr>
      </w:pPr>
    </w:p>
    <w:p w:rsidR="001F6E0A" w:rsidRDefault="001F6E0A" w:rsidP="00D31699">
      <w:pPr>
        <w:pStyle w:val="Lijstalinea"/>
        <w:jc w:val="both"/>
        <w:rPr>
          <w:rFonts w:eastAsiaTheme="minorEastAsia"/>
        </w:rPr>
      </w:pPr>
      <w:r>
        <w:rPr>
          <w:rFonts w:eastAsiaTheme="minorEastAsia"/>
        </w:rPr>
        <w:t>Wat opvallend is, is de parallelle schakeling van de voltmeter over de condensator.</w:t>
      </w:r>
      <w:r w:rsidR="00E06E0B">
        <w:rPr>
          <w:rFonts w:eastAsiaTheme="minorEastAsia"/>
        </w:rPr>
        <w:t xml:space="preserve"> Die zal namelijk niet verbonden zijn met het circuit wanneer we de condensator opladen. Indien we op de drukknop D drukken (zie </w:t>
      </w:r>
      <w:r w:rsidR="00E06E0B">
        <w:rPr>
          <w:rFonts w:eastAsiaTheme="minorEastAsia"/>
          <w:i/>
        </w:rPr>
        <w:t>figuur 4</w:t>
      </w:r>
      <w:r w:rsidR="00E06E0B">
        <w:rPr>
          <w:rFonts w:eastAsiaTheme="minorEastAsia"/>
        </w:rPr>
        <w:t>)</w:t>
      </w:r>
      <w:r w:rsidR="008A6EC7">
        <w:rPr>
          <w:rFonts w:eastAsiaTheme="minorEastAsia"/>
        </w:rPr>
        <w:t xml:space="preserve"> gaat de voltmeter parallel verbonden zijn over de condensator </w:t>
      </w:r>
      <w:r w:rsidR="008A6EC7">
        <w:rPr>
          <w:rFonts w:eastAsiaTheme="minorEastAsia"/>
          <w:i/>
        </w:rPr>
        <w:t>C3</w:t>
      </w:r>
      <w:r w:rsidR="008A6EC7">
        <w:rPr>
          <w:rFonts w:eastAsiaTheme="minorEastAsia"/>
        </w:rPr>
        <w:t xml:space="preserve">, en zal de wijzer van de voltmeter uitslaan. De voltmeter krijgt namelijk de stroom door zich en zal de spanning meten. </w:t>
      </w:r>
    </w:p>
    <w:p w:rsidR="008A6EC7" w:rsidRDefault="008A6EC7" w:rsidP="00D31699">
      <w:pPr>
        <w:pStyle w:val="Lijstalinea"/>
        <w:jc w:val="both"/>
        <w:rPr>
          <w:rFonts w:eastAsiaTheme="minorEastAsia"/>
        </w:rPr>
      </w:pPr>
    </w:p>
    <w:p w:rsidR="008A6EC7" w:rsidRPr="008A6EC7" w:rsidRDefault="008A6EC7" w:rsidP="00D31699">
      <w:pPr>
        <w:pStyle w:val="Lijstalinea"/>
        <w:jc w:val="both"/>
        <w:rPr>
          <w:rFonts w:eastAsiaTheme="minorEastAsia"/>
        </w:rPr>
      </w:pPr>
      <w:r w:rsidRPr="008A6EC7">
        <w:rPr>
          <w:rFonts w:eastAsiaTheme="minorEastAsia"/>
          <w:u w:val="single"/>
        </w:rPr>
        <w:t>Opmerking:</w:t>
      </w:r>
      <w:r>
        <w:rPr>
          <w:rFonts w:eastAsiaTheme="minorEastAsia"/>
        </w:rPr>
        <w:t xml:space="preserve"> Er zit een weerstand in de voltmeter die energie zal verbruiken en de spanning na het indrukken van de knop meteen exponentieel zal verlagen. Dus zal je de hoogste gemeten waarde gebruiken als de gemeten spanning </w:t>
      </w:r>
      <w:r>
        <w:rPr>
          <w:rFonts w:eastAsiaTheme="minorEastAsia"/>
          <w:i/>
        </w:rPr>
        <w:t>V(t)</w:t>
      </w:r>
      <w:r>
        <w:rPr>
          <w:rFonts w:eastAsiaTheme="minorEastAsia"/>
        </w:rPr>
        <w:t>.</w:t>
      </w:r>
    </w:p>
    <w:p w:rsidR="008A6EC7" w:rsidRDefault="008A6EC7" w:rsidP="00D31699">
      <w:pPr>
        <w:pStyle w:val="Lijstalinea"/>
        <w:jc w:val="both"/>
        <w:rPr>
          <w:rFonts w:eastAsiaTheme="minorEastAsia"/>
        </w:rPr>
      </w:pPr>
    </w:p>
    <w:p w:rsidR="008A6EC7" w:rsidRDefault="008A6EC7" w:rsidP="00D31699">
      <w:pPr>
        <w:pStyle w:val="Lijstalinea"/>
        <w:jc w:val="both"/>
        <w:rPr>
          <w:rFonts w:eastAsiaTheme="minorEastAsia"/>
        </w:rPr>
      </w:pPr>
      <w:r>
        <w:rPr>
          <w:rFonts w:eastAsiaTheme="minorEastAsia"/>
        </w:rPr>
        <w:t xml:space="preserve">Op </w:t>
      </w:r>
      <w:r w:rsidRPr="008A6EC7">
        <w:rPr>
          <w:rFonts w:eastAsiaTheme="minorEastAsia"/>
          <w:i/>
        </w:rPr>
        <w:t xml:space="preserve">figuur 4 </w:t>
      </w:r>
      <w:r>
        <w:rPr>
          <w:rFonts w:eastAsiaTheme="minorEastAsia"/>
        </w:rPr>
        <w:t xml:space="preserve">is er een schakelaar </w:t>
      </w:r>
      <w:proofErr w:type="spellStart"/>
      <w:r>
        <w:rPr>
          <w:rFonts w:eastAsiaTheme="minorEastAsia"/>
        </w:rPr>
        <w:t>S</w:t>
      </w:r>
      <w:r>
        <w:rPr>
          <w:rFonts w:eastAsiaTheme="minorEastAsia"/>
          <w:vertAlign w:val="subscript"/>
        </w:rPr>
        <w:t>ont</w:t>
      </w:r>
      <w:proofErr w:type="spellEnd"/>
      <w:r>
        <w:rPr>
          <w:rFonts w:eastAsiaTheme="minorEastAsia"/>
        </w:rPr>
        <w:t xml:space="preserve"> gedefinieerd, deze schakelaar zal echter manueel uitgevoerd worden door een draad parallel over de condensator te plaatsen. Dit is heel belangrijk want het zorgt ervoor dat de condensator terug volledig ontladen is voor elke meting.</w:t>
      </w:r>
    </w:p>
    <w:p w:rsidR="005C045A" w:rsidRDefault="005C045A" w:rsidP="00D31699">
      <w:pPr>
        <w:pStyle w:val="Lijstalinea"/>
        <w:jc w:val="both"/>
        <w:rPr>
          <w:rFonts w:eastAsiaTheme="minorEastAsia"/>
        </w:rPr>
      </w:pPr>
    </w:p>
    <w:p w:rsidR="005C045A" w:rsidRDefault="005C045A" w:rsidP="00D31699">
      <w:pPr>
        <w:pStyle w:val="Lijstalinea"/>
        <w:jc w:val="both"/>
        <w:rPr>
          <w:rFonts w:eastAsiaTheme="minorEastAsia"/>
        </w:rPr>
      </w:pPr>
      <w:r>
        <w:rPr>
          <w:rFonts w:eastAsiaTheme="minorEastAsia"/>
        </w:rPr>
        <w:lastRenderedPageBreak/>
        <w:t>Ten slotte gebruiken we nog een dubbele impulsschakelaar die  ervoor gaat zorgen dat vanaf de stroom door de condensator kortgesloten wordt met de spanningsbron, de chronometer zal beginnen te tellen. Indien we deze schakelaar lossen zal de chronometer vervolgens stoppen en de condensator niet langer opladen.</w:t>
      </w:r>
    </w:p>
    <w:p w:rsidR="005C045A" w:rsidRDefault="005C045A" w:rsidP="00BE56AE">
      <w:pPr>
        <w:pStyle w:val="Lijstalinea"/>
        <w:rPr>
          <w:rFonts w:eastAsiaTheme="minorEastAsia"/>
        </w:rPr>
      </w:pPr>
    </w:p>
    <w:p w:rsidR="005C045A" w:rsidRPr="005C045A" w:rsidRDefault="005C045A" w:rsidP="00BE56AE">
      <w:pPr>
        <w:pStyle w:val="Lijstalinea"/>
        <w:rPr>
          <w:rFonts w:eastAsiaTheme="minorEastAsia"/>
          <w:b/>
        </w:rPr>
      </w:pPr>
      <w:r w:rsidRPr="005C045A">
        <w:rPr>
          <w:rFonts w:eastAsiaTheme="minorEastAsia"/>
          <w:b/>
        </w:rPr>
        <w:t>Uitvoering</w:t>
      </w:r>
    </w:p>
    <w:p w:rsidR="005C045A" w:rsidRDefault="005C045A" w:rsidP="00BE56AE">
      <w:pPr>
        <w:pStyle w:val="Lijstalinea"/>
        <w:rPr>
          <w:rFonts w:eastAsiaTheme="minorEastAsia"/>
        </w:rPr>
      </w:pPr>
    </w:p>
    <w:p w:rsidR="005C045A" w:rsidRDefault="005C045A" w:rsidP="00D31699">
      <w:pPr>
        <w:pStyle w:val="Lijstalinea"/>
        <w:jc w:val="both"/>
        <w:rPr>
          <w:rFonts w:eastAsiaTheme="minorEastAsia"/>
        </w:rPr>
      </w:pPr>
      <w:r>
        <w:rPr>
          <w:rFonts w:eastAsiaTheme="minorEastAsia"/>
        </w:rPr>
        <w:t>We zullen voor elke meting onze condensator eerst parallel kortsluiten, overeenstemmend met de schakelaar</w:t>
      </w:r>
      <w:r w:rsidRPr="005C045A">
        <w:rPr>
          <w:rFonts w:eastAsiaTheme="minorEastAsia"/>
        </w:rPr>
        <w:t xml:space="preserve"> </w:t>
      </w:r>
      <w:proofErr w:type="spellStart"/>
      <w:r>
        <w:rPr>
          <w:rFonts w:eastAsiaTheme="minorEastAsia"/>
        </w:rPr>
        <w:t>S</w:t>
      </w:r>
      <w:r>
        <w:rPr>
          <w:rFonts w:eastAsiaTheme="minorEastAsia"/>
          <w:vertAlign w:val="subscript"/>
        </w:rPr>
        <w:t>ont</w:t>
      </w:r>
      <w:proofErr w:type="spellEnd"/>
      <w:r>
        <w:rPr>
          <w:rFonts w:eastAsiaTheme="minorEastAsia"/>
        </w:rPr>
        <w:t xml:space="preserve"> op </w:t>
      </w:r>
      <w:r>
        <w:rPr>
          <w:rFonts w:eastAsiaTheme="minorEastAsia"/>
          <w:i/>
        </w:rPr>
        <w:t>figuur 4</w:t>
      </w:r>
      <w:r w:rsidR="00805393">
        <w:rPr>
          <w:rFonts w:eastAsiaTheme="minorEastAsia"/>
          <w:i/>
        </w:rPr>
        <w:t xml:space="preserve"> </w:t>
      </w:r>
      <w:r w:rsidR="00805393">
        <w:rPr>
          <w:rFonts w:eastAsiaTheme="minorEastAsia"/>
        </w:rPr>
        <w:t>zodat we zeker weten dat de condensator ontladen is</w:t>
      </w:r>
      <w:r>
        <w:rPr>
          <w:rFonts w:eastAsiaTheme="minorEastAsia"/>
        </w:rPr>
        <w:t xml:space="preserve">. Vervolgens gaan we de meting starten. </w:t>
      </w:r>
    </w:p>
    <w:p w:rsidR="005C045A" w:rsidRDefault="005C045A" w:rsidP="00D31699">
      <w:pPr>
        <w:pStyle w:val="Lijstalinea"/>
        <w:jc w:val="both"/>
        <w:rPr>
          <w:rFonts w:eastAsiaTheme="minorEastAsia"/>
        </w:rPr>
      </w:pPr>
    </w:p>
    <w:p w:rsidR="005C045A" w:rsidRDefault="005C045A" w:rsidP="00D31699">
      <w:pPr>
        <w:pStyle w:val="Lijstalinea"/>
        <w:jc w:val="both"/>
        <w:rPr>
          <w:rFonts w:eastAsiaTheme="minorEastAsia"/>
        </w:rPr>
      </w:pPr>
      <w:r>
        <w:rPr>
          <w:rFonts w:eastAsiaTheme="minorEastAsia"/>
        </w:rPr>
        <w:t>Je start met de dubbele impulsschakelaar in te drukken zodat er een stroom door de condensator vloeit. De chronometer zal beginnen te tellen. Vervolgens wacht je voor een zekere tijd en laat je de schakelaar los, zodat je de tijd van de chronometer kunt aflezen.</w:t>
      </w:r>
      <w:r w:rsidR="00805393">
        <w:rPr>
          <w:rFonts w:eastAsiaTheme="minorEastAsia"/>
        </w:rPr>
        <w:t xml:space="preserve"> Je zal de drukknop </w:t>
      </w:r>
      <w:r w:rsidR="00805393">
        <w:rPr>
          <w:rFonts w:eastAsiaTheme="minorEastAsia"/>
          <w:i/>
        </w:rPr>
        <w:t xml:space="preserve">D </w:t>
      </w:r>
      <w:r w:rsidR="00805393">
        <w:rPr>
          <w:rFonts w:eastAsiaTheme="minorEastAsia"/>
        </w:rPr>
        <w:t xml:space="preserve">op figuur 4 indrukken waardoor er een stroom door loopt. De hoogste waarde dat je hebt afgelezen nadat je de drukknop hebt ingedrukt zullen we als de spanning </w:t>
      </w:r>
      <w:r w:rsidR="00805393">
        <w:rPr>
          <w:rFonts w:eastAsiaTheme="minorEastAsia"/>
          <w:i/>
        </w:rPr>
        <w:t>V(t)</w:t>
      </w:r>
      <w:r w:rsidR="00805393">
        <w:rPr>
          <w:rFonts w:eastAsiaTheme="minorEastAsia"/>
        </w:rPr>
        <w:t xml:space="preserve"> definiëren.</w:t>
      </w:r>
    </w:p>
    <w:p w:rsidR="009F020E" w:rsidRDefault="009F020E" w:rsidP="00D31699">
      <w:pPr>
        <w:pStyle w:val="Lijstalinea"/>
        <w:jc w:val="both"/>
        <w:rPr>
          <w:rFonts w:eastAsiaTheme="minorEastAsia"/>
        </w:rPr>
      </w:pPr>
    </w:p>
    <w:p w:rsidR="009F020E" w:rsidRDefault="009F020E" w:rsidP="00D31699">
      <w:pPr>
        <w:pStyle w:val="Lijstalinea"/>
        <w:jc w:val="both"/>
        <w:rPr>
          <w:rFonts w:eastAsiaTheme="minorEastAsia"/>
        </w:rPr>
      </w:pPr>
      <w:r>
        <w:rPr>
          <w:rFonts w:eastAsiaTheme="minorEastAsia"/>
        </w:rPr>
        <w:t>We meten een dergelijk aantal metingen tussen 0 en 1</w:t>
      </w:r>
      <w:r w:rsidR="00DA51FC">
        <w:rPr>
          <w:rFonts w:eastAsiaTheme="minorEastAsia"/>
        </w:rPr>
        <w:t>20</w:t>
      </w:r>
      <w:r>
        <w:rPr>
          <w:rFonts w:eastAsiaTheme="minorEastAsia"/>
        </w:rPr>
        <w:t>seconden oplaadtijd.</w:t>
      </w:r>
    </w:p>
    <w:p w:rsidR="009F020E" w:rsidRDefault="009F020E" w:rsidP="00BE56AE">
      <w:pPr>
        <w:pStyle w:val="Lijstalinea"/>
        <w:rPr>
          <w:rFonts w:eastAsiaTheme="minorEastAsia"/>
        </w:rPr>
      </w:pPr>
    </w:p>
    <w:p w:rsidR="009F020E" w:rsidRPr="00773638" w:rsidRDefault="009F020E" w:rsidP="00BE56AE">
      <w:pPr>
        <w:pStyle w:val="Lijstalinea"/>
        <w:rPr>
          <w:rFonts w:eastAsiaTheme="minorEastAsia"/>
          <w:b/>
          <w:sz w:val="28"/>
          <w:szCs w:val="28"/>
        </w:rPr>
      </w:pPr>
      <w:r w:rsidRPr="00773638">
        <w:rPr>
          <w:rFonts w:eastAsiaTheme="minorEastAsia"/>
          <w:b/>
          <w:sz w:val="28"/>
          <w:szCs w:val="28"/>
        </w:rPr>
        <w:t>Proef2</w:t>
      </w:r>
    </w:p>
    <w:p w:rsidR="009F020E" w:rsidRDefault="009F020E" w:rsidP="00BE56AE">
      <w:pPr>
        <w:pStyle w:val="Lijstalinea"/>
        <w:rPr>
          <w:rFonts w:eastAsiaTheme="minorEastAsia"/>
        </w:rPr>
      </w:pPr>
    </w:p>
    <w:p w:rsidR="009F020E" w:rsidRPr="00773638" w:rsidRDefault="009F020E" w:rsidP="00BE56AE">
      <w:pPr>
        <w:pStyle w:val="Lijstalinea"/>
        <w:rPr>
          <w:rFonts w:eastAsiaTheme="minorEastAsia"/>
          <w:b/>
        </w:rPr>
      </w:pPr>
      <w:r w:rsidRPr="00773638">
        <w:rPr>
          <w:rFonts w:eastAsiaTheme="minorEastAsia"/>
          <w:b/>
        </w:rPr>
        <w:t>Samenvatting</w:t>
      </w:r>
    </w:p>
    <w:p w:rsidR="009F020E" w:rsidRDefault="009F020E" w:rsidP="00BE56AE">
      <w:pPr>
        <w:pStyle w:val="Lijstalinea"/>
        <w:rPr>
          <w:rFonts w:eastAsiaTheme="minorEastAsia"/>
        </w:rPr>
      </w:pPr>
    </w:p>
    <w:p w:rsidR="00654CBA" w:rsidRDefault="009F020E" w:rsidP="00D31699">
      <w:pPr>
        <w:pStyle w:val="Lijstalinea"/>
        <w:jc w:val="both"/>
        <w:rPr>
          <w:rFonts w:eastAsiaTheme="minorEastAsia"/>
        </w:rPr>
      </w:pPr>
      <w:r>
        <w:rPr>
          <w:rFonts w:eastAsiaTheme="minorEastAsia"/>
        </w:rPr>
        <w:t xml:space="preserve">In deze proef gaan we terug op de berekende waarde van </w:t>
      </w:r>
      <w:r>
        <w:rPr>
          <w:rFonts w:eastAsiaTheme="minorEastAsia"/>
          <w:i/>
        </w:rPr>
        <w:t>C3</w:t>
      </w:r>
      <w:r w:rsidR="00773638">
        <w:rPr>
          <w:rFonts w:eastAsiaTheme="minorEastAsia"/>
          <w:i/>
        </w:rPr>
        <w:t xml:space="preserve"> </w:t>
      </w:r>
      <w:r w:rsidR="00773638">
        <w:rPr>
          <w:rFonts w:eastAsiaTheme="minorEastAsia"/>
        </w:rPr>
        <w:t>in proef 1</w:t>
      </w:r>
      <w:r>
        <w:rPr>
          <w:rFonts w:eastAsiaTheme="minorEastAsia"/>
          <w:i/>
        </w:rPr>
        <w:t xml:space="preserve">. </w:t>
      </w:r>
      <w:r>
        <w:rPr>
          <w:rFonts w:eastAsiaTheme="minorEastAsia"/>
        </w:rPr>
        <w:t>We zullen namelijk eerst de ingangsw</w:t>
      </w:r>
      <w:r w:rsidR="00773638">
        <w:rPr>
          <w:rFonts w:eastAsiaTheme="minorEastAsia"/>
        </w:rPr>
        <w:t xml:space="preserve">eerstand van de bronspanning berekenen door de ontladingstijd van </w:t>
      </w:r>
      <w:r w:rsidR="00773638">
        <w:rPr>
          <w:rFonts w:eastAsiaTheme="minorEastAsia"/>
          <w:i/>
        </w:rPr>
        <w:t xml:space="preserve">C3 </w:t>
      </w:r>
      <w:r w:rsidR="00773638">
        <w:rPr>
          <w:rFonts w:eastAsiaTheme="minorEastAsia"/>
        </w:rPr>
        <w:t xml:space="preserve">tot </w:t>
      </w:r>
      <w:r w:rsidR="00773638">
        <w:rPr>
          <w:rFonts w:eastAsiaTheme="minorEastAsia"/>
          <w:i/>
        </w:rPr>
        <w:t>V(t)</w:t>
      </w:r>
      <w:r w:rsidR="00773638">
        <w:rPr>
          <w:rFonts w:eastAsiaTheme="minorEastAsia"/>
        </w:rPr>
        <w:t xml:space="preserve"> = 2.0V te meten. Deze ingangsweerstand zullen we kunnen berekenen via formule (15). Nu dat we de weerstand </w:t>
      </w:r>
      <w:proofErr w:type="spellStart"/>
      <w:r w:rsidR="00773638" w:rsidRPr="00773638">
        <w:rPr>
          <w:rFonts w:eastAsiaTheme="minorEastAsia"/>
          <w:i/>
        </w:rPr>
        <w:t>R</w:t>
      </w:r>
      <w:r w:rsidR="00773638" w:rsidRPr="00773638">
        <w:rPr>
          <w:rFonts w:eastAsiaTheme="minorEastAsia"/>
          <w:i/>
          <w:vertAlign w:val="subscript"/>
        </w:rPr>
        <w:t>i</w:t>
      </w:r>
      <w:proofErr w:type="spellEnd"/>
      <w:r w:rsidR="00773638">
        <w:rPr>
          <w:rFonts w:eastAsiaTheme="minorEastAsia"/>
        </w:rPr>
        <w:t xml:space="preserve"> hebben gaan we dezelfde opstelling als op figuur 5 gebruiken, maar met andere condensatoren, om de capaciteit te berekenen van </w:t>
      </w:r>
      <w:r w:rsidR="00773638">
        <w:rPr>
          <w:rFonts w:eastAsiaTheme="minorEastAsia"/>
          <w:i/>
        </w:rPr>
        <w:t xml:space="preserve">C1 </w:t>
      </w:r>
      <w:r w:rsidR="00773638">
        <w:rPr>
          <w:rFonts w:eastAsiaTheme="minorEastAsia"/>
        </w:rPr>
        <w:t xml:space="preserve">en </w:t>
      </w:r>
      <w:r w:rsidR="00773638">
        <w:rPr>
          <w:rFonts w:eastAsiaTheme="minorEastAsia"/>
          <w:i/>
        </w:rPr>
        <w:t>C2.</w:t>
      </w:r>
      <w:r w:rsidR="00773638">
        <w:rPr>
          <w:rFonts w:eastAsiaTheme="minorEastAsia"/>
        </w:rPr>
        <w:t xml:space="preserve"> Indien we deze hebben kunnen we deze opstelling nog eens doen maar met </w:t>
      </w:r>
      <w:r w:rsidR="00773638">
        <w:rPr>
          <w:rFonts w:eastAsiaTheme="minorEastAsia"/>
          <w:i/>
        </w:rPr>
        <w:t>C1</w:t>
      </w:r>
      <w:r w:rsidR="00773638">
        <w:rPr>
          <w:rFonts w:eastAsiaTheme="minorEastAsia"/>
        </w:rPr>
        <w:t xml:space="preserve"> en</w:t>
      </w:r>
      <w:r w:rsidR="00773638">
        <w:rPr>
          <w:rFonts w:eastAsiaTheme="minorEastAsia"/>
          <w:i/>
        </w:rPr>
        <w:t xml:space="preserve"> C2</w:t>
      </w:r>
      <w:r w:rsidR="00773638">
        <w:rPr>
          <w:rFonts w:eastAsiaTheme="minorEastAsia"/>
        </w:rPr>
        <w:t xml:space="preserve"> in serie of in parallel geschakeld.</w:t>
      </w:r>
    </w:p>
    <w:p w:rsidR="00654CBA" w:rsidRDefault="00654CBA" w:rsidP="00654CBA">
      <w:pPr>
        <w:pStyle w:val="Lijstalinea"/>
        <w:rPr>
          <w:rFonts w:eastAsiaTheme="minorEastAsia"/>
        </w:rPr>
      </w:pPr>
    </w:p>
    <w:p w:rsidR="00DA51FC" w:rsidRDefault="00DA51FC" w:rsidP="00654CBA">
      <w:pPr>
        <w:pStyle w:val="Lijstalinea"/>
        <w:rPr>
          <w:rFonts w:eastAsiaTheme="minorEastAsia"/>
          <w:b/>
        </w:rPr>
      </w:pPr>
    </w:p>
    <w:p w:rsidR="00DA51FC" w:rsidRDefault="00DA51FC" w:rsidP="00654CBA">
      <w:pPr>
        <w:pStyle w:val="Lijstalinea"/>
        <w:rPr>
          <w:rFonts w:eastAsiaTheme="minorEastAsia"/>
          <w:b/>
        </w:rPr>
      </w:pPr>
    </w:p>
    <w:p w:rsidR="00DA51FC" w:rsidRDefault="00DA51FC" w:rsidP="00654CBA">
      <w:pPr>
        <w:pStyle w:val="Lijstalinea"/>
        <w:rPr>
          <w:rFonts w:eastAsiaTheme="minorEastAsia"/>
          <w:b/>
        </w:rPr>
      </w:pPr>
    </w:p>
    <w:p w:rsidR="00DA51FC" w:rsidRDefault="00DA51FC" w:rsidP="00654CBA">
      <w:pPr>
        <w:pStyle w:val="Lijstalinea"/>
        <w:rPr>
          <w:rFonts w:eastAsiaTheme="minorEastAsia"/>
          <w:b/>
        </w:rPr>
      </w:pPr>
    </w:p>
    <w:p w:rsidR="00654CBA" w:rsidRPr="00D31699" w:rsidRDefault="00654CBA" w:rsidP="00654CBA">
      <w:pPr>
        <w:pStyle w:val="Lijstalinea"/>
        <w:rPr>
          <w:rFonts w:eastAsiaTheme="minorEastAsia"/>
          <w:b/>
        </w:rPr>
      </w:pPr>
      <w:r w:rsidRPr="00D31699">
        <w:rPr>
          <w:rFonts w:eastAsiaTheme="minorEastAsia"/>
          <w:b/>
        </w:rPr>
        <w:t>Opstelling</w:t>
      </w:r>
    </w:p>
    <w:p w:rsidR="00654CBA" w:rsidRDefault="00654CBA" w:rsidP="00654CBA">
      <w:pPr>
        <w:pStyle w:val="Lijstalinea"/>
        <w:rPr>
          <w:rFonts w:eastAsiaTheme="minorEastAsia"/>
        </w:rPr>
      </w:pPr>
    </w:p>
    <w:p w:rsidR="00DA51FC" w:rsidRDefault="00DA51FC" w:rsidP="00654CBA">
      <w:pPr>
        <w:pStyle w:val="Lijstalinea"/>
        <w:rPr>
          <w:rFonts w:eastAsiaTheme="minorEastAsia"/>
        </w:rPr>
      </w:pPr>
      <w:r>
        <w:rPr>
          <w:rFonts w:eastAsiaTheme="minorEastAsia"/>
        </w:rPr>
        <w:t>Constanten:</w:t>
      </w:r>
    </w:p>
    <w:p w:rsidR="00654CBA" w:rsidRDefault="00DA51FC" w:rsidP="00654CBA">
      <w:pPr>
        <w:pStyle w:val="Lijstalinea"/>
        <w:rPr>
          <w:rFonts w:eastAsiaTheme="minorEastAsia"/>
        </w:rPr>
      </w:pPr>
      <w:r>
        <w:rPr>
          <w:rFonts w:eastAsiaTheme="minorEastAsia"/>
        </w:rPr>
        <w:tab/>
        <w:t>V(0)= 19.5V</w:t>
      </w:r>
    </w:p>
    <w:p w:rsidR="00654CBA" w:rsidRPr="00654CBA" w:rsidRDefault="00654CBA" w:rsidP="00654CBA">
      <w:pPr>
        <w:pStyle w:val="Lijstalinea"/>
        <w:jc w:val="center"/>
        <w:rPr>
          <w:rFonts w:eastAsiaTheme="minorEastAsia"/>
          <w:i/>
        </w:rPr>
      </w:pPr>
      <w:r w:rsidRPr="00654CBA">
        <w:rPr>
          <w:i/>
          <w:noProof/>
        </w:rPr>
        <w:lastRenderedPageBreak/>
        <w:pict>
          <v:shape id="_x0000_s1030" type="#_x0000_t75" style="position:absolute;left:0;text-align:left;margin-left:94.9pt;margin-top:0;width:268.5pt;height:189.75pt;z-index:251666432;mso-position-horizontal-relative:text;mso-position-vertical-relative:text;mso-width-relative:page;mso-height-relative:page">
            <v:imagedata r:id="rId12" o:title="Knipsel"/>
            <w10:wrap type="topAndBottom"/>
          </v:shape>
        </w:pict>
      </w:r>
      <w:r w:rsidRPr="00654CBA">
        <w:rPr>
          <w:rFonts w:eastAsiaTheme="minorEastAsia"/>
          <w:i/>
        </w:rPr>
        <w:t>Figuur 5: schematische voorstelling van het elektrische circuit in proef 2</w:t>
      </w:r>
    </w:p>
    <w:p w:rsidR="00654CBA" w:rsidRDefault="00654CBA" w:rsidP="00654CBA">
      <w:pPr>
        <w:pStyle w:val="Lijstalinea"/>
        <w:rPr>
          <w:rFonts w:eastAsiaTheme="minorEastAsia"/>
        </w:rPr>
      </w:pPr>
    </w:p>
    <w:p w:rsidR="00654CBA" w:rsidRDefault="00654CBA" w:rsidP="00D31699">
      <w:pPr>
        <w:pStyle w:val="Lijstalinea"/>
        <w:jc w:val="both"/>
        <w:rPr>
          <w:rFonts w:eastAsiaTheme="minorEastAsia"/>
        </w:rPr>
      </w:pPr>
      <w:r>
        <w:rPr>
          <w:rFonts w:eastAsiaTheme="minorEastAsia"/>
        </w:rPr>
        <w:t xml:space="preserve">De symbolen op </w:t>
      </w:r>
      <w:r w:rsidRPr="00D31699">
        <w:rPr>
          <w:rFonts w:eastAsiaTheme="minorEastAsia"/>
          <w:i/>
        </w:rPr>
        <w:t>figuur 5</w:t>
      </w:r>
      <w:r>
        <w:rPr>
          <w:rFonts w:eastAsiaTheme="minorEastAsia"/>
        </w:rPr>
        <w:t xml:space="preserve"> zijn vrij analoog aan die van proef 1, maar deze keer zullen we de condensator direct kortsluiten met de</w:t>
      </w:r>
      <w:r w:rsidR="00D31699">
        <w:rPr>
          <w:rFonts w:eastAsiaTheme="minorEastAsia"/>
        </w:rPr>
        <w:t xml:space="preserve"> bronspanning </w:t>
      </w:r>
      <m:oMath>
        <m:r>
          <w:rPr>
            <w:rFonts w:ascii="Cambria Math" w:eastAsiaTheme="minorEastAsia" w:hAnsi="Cambria Math"/>
          </w:rPr>
          <m:t>ε</m:t>
        </m:r>
      </m:oMath>
      <w:r w:rsidR="00D31699">
        <w:rPr>
          <w:rFonts w:eastAsiaTheme="minorEastAsia"/>
        </w:rPr>
        <w:t xml:space="preserve"> zodat hij aan de start van de meting volledig is opgeladen. </w:t>
      </w:r>
    </w:p>
    <w:p w:rsidR="00D31699" w:rsidRDefault="00D31699" w:rsidP="00654CBA">
      <w:pPr>
        <w:pStyle w:val="Lijstalinea"/>
        <w:rPr>
          <w:rFonts w:eastAsiaTheme="minorEastAsia"/>
        </w:rPr>
      </w:pPr>
    </w:p>
    <w:p w:rsidR="00D31699" w:rsidRDefault="00D31699" w:rsidP="00D31699">
      <w:pPr>
        <w:pStyle w:val="Lijstalinea"/>
        <w:jc w:val="both"/>
        <w:rPr>
          <w:rFonts w:eastAsiaTheme="minorEastAsia"/>
        </w:rPr>
      </w:pPr>
      <w:r>
        <w:rPr>
          <w:rFonts w:eastAsiaTheme="minorEastAsia"/>
        </w:rPr>
        <w:t xml:space="preserve">We hebben de voltmeter parallel over de condensator geplaatst zodat indien  we de dubbele impulsschakelaar indrukken er een stroom door de voltmeter loopt en de condensator ontlaad. </w:t>
      </w:r>
    </w:p>
    <w:p w:rsidR="00654CBA" w:rsidRDefault="00654CBA" w:rsidP="00654CBA">
      <w:pPr>
        <w:pStyle w:val="Lijstalinea"/>
        <w:rPr>
          <w:rFonts w:eastAsiaTheme="minorEastAsia"/>
        </w:rPr>
      </w:pPr>
    </w:p>
    <w:p w:rsidR="00D31699" w:rsidRPr="00D31699" w:rsidRDefault="00D31699" w:rsidP="00654CBA">
      <w:pPr>
        <w:pStyle w:val="Lijstalinea"/>
        <w:rPr>
          <w:rFonts w:eastAsiaTheme="minorEastAsia"/>
          <w:b/>
        </w:rPr>
      </w:pPr>
      <w:r w:rsidRPr="00D31699">
        <w:rPr>
          <w:rFonts w:eastAsiaTheme="minorEastAsia"/>
          <w:b/>
        </w:rPr>
        <w:t>Uitvoering</w:t>
      </w:r>
    </w:p>
    <w:p w:rsidR="00D31699" w:rsidRDefault="00D31699" w:rsidP="00654CBA">
      <w:pPr>
        <w:pStyle w:val="Lijstalinea"/>
        <w:rPr>
          <w:rFonts w:eastAsiaTheme="minorEastAsia"/>
        </w:rPr>
      </w:pPr>
    </w:p>
    <w:p w:rsidR="00D31699" w:rsidRDefault="00D31699" w:rsidP="00D31699">
      <w:pPr>
        <w:pStyle w:val="Lijstalinea"/>
        <w:jc w:val="both"/>
        <w:rPr>
          <w:rFonts w:eastAsiaTheme="minorEastAsia"/>
          <w:i/>
        </w:rPr>
      </w:pPr>
      <w:r>
        <w:rPr>
          <w:rFonts w:eastAsiaTheme="minorEastAsia"/>
        </w:rPr>
        <w:t xml:space="preserve">Eerst zullen we </w:t>
      </w:r>
      <w:r>
        <w:rPr>
          <w:rFonts w:eastAsiaTheme="minorEastAsia"/>
          <w:i/>
        </w:rPr>
        <w:t xml:space="preserve">C3 </w:t>
      </w:r>
      <w:r>
        <w:rPr>
          <w:rFonts w:eastAsiaTheme="minorEastAsia"/>
        </w:rPr>
        <w:t xml:space="preserve">op de plaats van </w:t>
      </w:r>
      <w:r>
        <w:rPr>
          <w:rFonts w:eastAsiaTheme="minorEastAsia"/>
          <w:i/>
        </w:rPr>
        <w:t xml:space="preserve">C </w:t>
      </w:r>
      <w:r>
        <w:rPr>
          <w:rFonts w:eastAsiaTheme="minorEastAsia"/>
        </w:rPr>
        <w:t xml:space="preserve">in </w:t>
      </w:r>
      <w:r w:rsidRPr="00D31699">
        <w:rPr>
          <w:rFonts w:eastAsiaTheme="minorEastAsia"/>
          <w:i/>
        </w:rPr>
        <w:t xml:space="preserve">figuur 5 </w:t>
      </w:r>
      <w:r>
        <w:rPr>
          <w:rFonts w:eastAsiaTheme="minorEastAsia"/>
        </w:rPr>
        <w:t xml:space="preserve">plaatsen. En de voltage 5 maal meten door de impulsschakelaar ingedrukt te houden tot je ziet dat V(t)= 2.0V. Je zal de ontladingstijd moeten aflezen. </w:t>
      </w:r>
      <w:r w:rsidRPr="00D31699">
        <w:rPr>
          <w:rFonts w:eastAsiaTheme="minorEastAsia"/>
        </w:rPr>
        <w:t xml:space="preserve">Vervolgens zal je dit ook moeten doen </w:t>
      </w:r>
      <w:r>
        <w:rPr>
          <w:rFonts w:eastAsiaTheme="minorEastAsia"/>
        </w:rPr>
        <w:t xml:space="preserve">voor </w:t>
      </w:r>
      <w:r>
        <w:rPr>
          <w:rFonts w:eastAsiaTheme="minorEastAsia"/>
          <w:i/>
        </w:rPr>
        <w:t xml:space="preserve">C2,C1,C1 serie C2 </w:t>
      </w:r>
      <w:r w:rsidRPr="00D31699">
        <w:rPr>
          <w:rFonts w:eastAsiaTheme="minorEastAsia"/>
        </w:rPr>
        <w:t>en</w:t>
      </w:r>
      <w:r>
        <w:rPr>
          <w:rFonts w:eastAsiaTheme="minorEastAsia"/>
          <w:i/>
        </w:rPr>
        <w:t xml:space="preserve"> C1 parallel C2 </w:t>
      </w:r>
      <w:r>
        <w:rPr>
          <w:rFonts w:eastAsiaTheme="minorEastAsia"/>
        </w:rPr>
        <w:t xml:space="preserve"> door telkens deze condensatoren op plaats </w:t>
      </w:r>
      <w:r>
        <w:rPr>
          <w:rFonts w:eastAsiaTheme="minorEastAsia"/>
          <w:i/>
        </w:rPr>
        <w:t>C</w:t>
      </w:r>
      <w:r>
        <w:rPr>
          <w:rFonts w:eastAsiaTheme="minorEastAsia"/>
        </w:rPr>
        <w:t xml:space="preserve"> te vervangen</w:t>
      </w:r>
      <w:r>
        <w:rPr>
          <w:rFonts w:eastAsiaTheme="minorEastAsia"/>
          <w:i/>
        </w:rPr>
        <w:t>.</w:t>
      </w:r>
    </w:p>
    <w:p w:rsidR="00D31699" w:rsidRDefault="00D31699"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F9334B" w:rsidRDefault="00F9334B" w:rsidP="00D31699">
      <w:pPr>
        <w:pStyle w:val="Lijstalinea"/>
        <w:jc w:val="both"/>
        <w:rPr>
          <w:rFonts w:eastAsiaTheme="minorEastAsia"/>
        </w:rPr>
      </w:pPr>
    </w:p>
    <w:p w:rsidR="00D31699" w:rsidRPr="00D31699" w:rsidRDefault="00D31699" w:rsidP="00D31699">
      <w:pPr>
        <w:pStyle w:val="Lijstalinea"/>
        <w:numPr>
          <w:ilvl w:val="0"/>
          <w:numId w:val="1"/>
        </w:numPr>
        <w:jc w:val="both"/>
        <w:rPr>
          <w:rFonts w:eastAsiaTheme="minorEastAsia"/>
          <w:b/>
          <w:sz w:val="32"/>
          <w:szCs w:val="32"/>
        </w:rPr>
      </w:pPr>
      <w:r w:rsidRPr="00D31699">
        <w:rPr>
          <w:rFonts w:eastAsiaTheme="minorEastAsia"/>
          <w:b/>
          <w:sz w:val="32"/>
          <w:szCs w:val="32"/>
        </w:rPr>
        <w:lastRenderedPageBreak/>
        <w:t>Metingen en resultaten</w:t>
      </w:r>
    </w:p>
    <w:p w:rsidR="00D31699" w:rsidRDefault="00D31699" w:rsidP="00D31699">
      <w:pPr>
        <w:pStyle w:val="Lijstalinea"/>
        <w:jc w:val="both"/>
        <w:rPr>
          <w:rFonts w:eastAsiaTheme="minorEastAsia"/>
        </w:rPr>
      </w:pPr>
    </w:p>
    <w:p w:rsidR="00D31699" w:rsidRPr="00D31699" w:rsidRDefault="00D31699" w:rsidP="00D31699">
      <w:pPr>
        <w:pStyle w:val="Lijstalinea"/>
        <w:jc w:val="both"/>
        <w:rPr>
          <w:rFonts w:eastAsiaTheme="minorEastAsia"/>
          <w:b/>
          <w:sz w:val="28"/>
          <w:szCs w:val="28"/>
        </w:rPr>
      </w:pPr>
      <w:r w:rsidRPr="00D31699">
        <w:rPr>
          <w:rFonts w:eastAsiaTheme="minorEastAsia"/>
          <w:b/>
          <w:sz w:val="28"/>
          <w:szCs w:val="28"/>
        </w:rPr>
        <w:t>Proef 1</w:t>
      </w:r>
    </w:p>
    <w:p w:rsidR="00D31699" w:rsidRDefault="00DA51FC" w:rsidP="00D31699">
      <w:pPr>
        <w:pStyle w:val="Lijstalinea"/>
        <w:jc w:val="both"/>
        <w:rPr>
          <w:rFonts w:eastAsiaTheme="minorEastAsia"/>
        </w:rPr>
      </w:pPr>
      <w:r>
        <w:rPr>
          <w:rFonts w:eastAsiaTheme="minorEastAsia"/>
        </w:rPr>
        <w:t>Eerst hebben we de tijden en spanningsverschillen gemeten in het circuit. De tijd</w:t>
      </w:r>
      <w:r w:rsidR="00746268">
        <w:rPr>
          <w:rFonts w:eastAsiaTheme="minorEastAsia"/>
        </w:rPr>
        <w:t xml:space="preserve"> heeft bij elke meting een onzekerheid van ±0.001 s en de spanning heeft bij elke meting een onzekerheid van ±0.6 V wegens het gebruik van een schaal van 30V.</w:t>
      </w:r>
    </w:p>
    <w:p w:rsidR="00D31699" w:rsidRPr="00DA51FC" w:rsidRDefault="00D31699" w:rsidP="00D31699">
      <w:pPr>
        <w:pStyle w:val="Lijstalinea"/>
        <w:jc w:val="both"/>
        <w:rPr>
          <w:rFonts w:eastAsiaTheme="minorEastAsia"/>
          <w:i/>
        </w:rPr>
      </w:pPr>
      <w:r>
        <w:rPr>
          <w:noProof/>
        </w:rPr>
        <w:pict>
          <v:shape id="_x0000_s1031" type="#_x0000_t75" style="position:absolute;left:0;text-align:left;margin-left:35.65pt;margin-top:-.35pt;width:420pt;height:315pt;z-index:251668480;mso-position-horizontal:absolute;mso-position-horizontal-relative:text;mso-position-vertical:absolute;mso-position-vertical-relative:text;mso-width-relative:page;mso-height-relative:page">
            <v:imagedata r:id="rId13" o:title="untitled"/>
            <w10:wrap type="topAndBottom"/>
          </v:shape>
        </w:pict>
      </w:r>
      <w:r w:rsidR="00DA51FC">
        <w:rPr>
          <w:rFonts w:eastAsiaTheme="minorEastAsia"/>
        </w:rPr>
        <w:tab/>
      </w:r>
      <w:r w:rsidR="00DA51FC">
        <w:rPr>
          <w:rFonts w:eastAsiaTheme="minorEastAsia"/>
        </w:rPr>
        <w:tab/>
      </w:r>
      <w:r w:rsidR="00DA51FC">
        <w:rPr>
          <w:rFonts w:eastAsiaTheme="minorEastAsia"/>
          <w:i/>
        </w:rPr>
        <w:t>Grafiek 1: Opladingsmechanisme, spanning in functie van de tijd</w:t>
      </w:r>
    </w:p>
    <w:p w:rsidR="00D31699" w:rsidRDefault="00D31699" w:rsidP="00D31699">
      <w:pPr>
        <w:pStyle w:val="Lijstalinea"/>
        <w:jc w:val="both"/>
        <w:rPr>
          <w:rFonts w:eastAsiaTheme="minorEastAsia"/>
        </w:rPr>
      </w:pPr>
    </w:p>
    <w:p w:rsidR="00DA51FC" w:rsidRDefault="00F222F2" w:rsidP="00D31699">
      <w:pPr>
        <w:pStyle w:val="Lijstalinea"/>
        <w:jc w:val="both"/>
        <w:rPr>
          <w:rFonts w:eastAsiaTheme="minorEastAsia"/>
        </w:rPr>
      </w:pPr>
      <w:r>
        <w:rPr>
          <w:rFonts w:eastAsiaTheme="minorEastAsia"/>
        </w:rPr>
        <w:t>Deze gegevens lijken aardig overeen te komen met de formule (10) die het opladingsmechanisme beschrijft. Vervolgens gaan we deze waarden fitten</w:t>
      </w:r>
      <w:r w:rsidR="00E825E0">
        <w:rPr>
          <w:rFonts w:eastAsiaTheme="minorEastAsia"/>
        </w:rPr>
        <w:t xml:space="preserve"> volgens formule (14)</w:t>
      </w:r>
      <w:r>
        <w:rPr>
          <w:rFonts w:eastAsiaTheme="minorEastAsia"/>
        </w:rPr>
        <w:t xml:space="preserve"> zoals we kunnen zien op </w:t>
      </w:r>
      <w:r>
        <w:rPr>
          <w:rFonts w:eastAsiaTheme="minorEastAsia"/>
          <w:i/>
        </w:rPr>
        <w:t>grafiek 1</w:t>
      </w:r>
      <w:r w:rsidR="00E825E0">
        <w:rPr>
          <w:rFonts w:eastAsiaTheme="minorEastAsia"/>
        </w:rPr>
        <w:t xml:space="preserve">. Deze gefitte waarden bevatten de karakteristieke tijd </w:t>
      </w:r>
      <m:oMath>
        <m:r>
          <w:rPr>
            <w:rFonts w:ascii="Cambria Math" w:eastAsiaTheme="minorEastAsia" w:hAnsi="Cambria Math"/>
          </w:rPr>
          <m:t>τ</m:t>
        </m:r>
      </m:oMath>
      <w:r w:rsidR="00E825E0">
        <w:rPr>
          <w:rFonts w:eastAsiaTheme="minorEastAsia"/>
        </w:rPr>
        <w:t xml:space="preserve">. </w:t>
      </w:r>
    </w:p>
    <w:p w:rsidR="00E825E0" w:rsidRDefault="00E825E0" w:rsidP="00D31699">
      <w:pPr>
        <w:pStyle w:val="Lijstalinea"/>
        <w:jc w:val="both"/>
        <w:rPr>
          <w:rFonts w:eastAsiaTheme="minorEastAsia"/>
        </w:rPr>
      </w:pPr>
    </w:p>
    <w:p w:rsidR="00E825E0" w:rsidRDefault="00E825E0" w:rsidP="00D31699">
      <w:pPr>
        <w:pStyle w:val="Lijstalinea"/>
        <w:jc w:val="both"/>
        <w:rPr>
          <w:rFonts w:eastAsiaTheme="minorEastAsia"/>
        </w:rPr>
      </w:pPr>
      <w:r>
        <w:rPr>
          <w:rFonts w:eastAsiaTheme="minorEastAsia"/>
        </w:rPr>
        <w:t xml:space="preserve">Uit vergelijking (13) kunnen we dan de capaciteit </w:t>
      </w:r>
      <w:r>
        <w:rPr>
          <w:rFonts w:eastAsiaTheme="minorEastAsia"/>
          <w:i/>
        </w:rPr>
        <w:t>C3</w:t>
      </w:r>
      <w:r>
        <w:rPr>
          <w:rFonts w:eastAsiaTheme="minorEastAsia"/>
        </w:rPr>
        <w:t xml:space="preserve"> krijgen dat in dit geval gelijk is aan </w:t>
      </w:r>
      <m:oMath>
        <m:r>
          <w:rPr>
            <w:rFonts w:ascii="Cambria Math" w:eastAsiaTheme="minorEastAsia" w:hAnsi="Cambria Math"/>
          </w:rPr>
          <m:t>4.859∙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±6.187∙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F</m:t>
        </m:r>
      </m:oMath>
      <w:r>
        <w:rPr>
          <w:rFonts w:eastAsiaTheme="minorEastAsia"/>
        </w:rPr>
        <w:t xml:space="preserve"> , wat een realistisch getal is.</w:t>
      </w:r>
    </w:p>
    <w:p w:rsidR="00BC10F1" w:rsidRDefault="00BC10F1" w:rsidP="00D31699">
      <w:pPr>
        <w:pStyle w:val="Lijstalinea"/>
        <w:jc w:val="both"/>
        <w:rPr>
          <w:rFonts w:eastAsiaTheme="minorEastAsia"/>
        </w:rPr>
      </w:pPr>
    </w:p>
    <w:p w:rsidR="00593E9E" w:rsidRDefault="00593E9E" w:rsidP="00D31699">
      <w:pPr>
        <w:pStyle w:val="Lijstalinea"/>
        <w:jc w:val="both"/>
        <w:rPr>
          <w:rFonts w:eastAsiaTheme="minorEastAsia"/>
        </w:rPr>
      </w:pPr>
      <w:r>
        <w:rPr>
          <w:rFonts w:eastAsiaTheme="minorEastAsia"/>
        </w:rPr>
        <w:t>Opmerkelijk is dat de spanning convergeert naar 16.0 V terwijl de bronspanning 20.0V is.</w:t>
      </w:r>
    </w:p>
    <w:p w:rsidR="00593E9E" w:rsidRDefault="00593E9E" w:rsidP="00D31699">
      <w:pPr>
        <w:pStyle w:val="Lijstalinea"/>
        <w:jc w:val="both"/>
        <w:rPr>
          <w:rFonts w:eastAsiaTheme="minorEastAsia"/>
        </w:rPr>
      </w:pPr>
    </w:p>
    <w:p w:rsidR="00BC10F1" w:rsidRPr="00593E9E" w:rsidRDefault="00593E9E" w:rsidP="00D31699">
      <w:pPr>
        <w:pStyle w:val="Lijstalinea"/>
        <w:jc w:val="both"/>
        <w:rPr>
          <w:rFonts w:eastAsiaTheme="minorEastAsia"/>
          <w:b/>
        </w:rPr>
      </w:pPr>
      <w:r w:rsidRPr="00593E9E">
        <w:rPr>
          <w:rFonts w:eastAsiaTheme="minorEastAsia"/>
          <w:b/>
        </w:rPr>
        <w:t>Besluit</w:t>
      </w:r>
    </w:p>
    <w:p w:rsidR="00593E9E" w:rsidRDefault="00593E9E" w:rsidP="00D31699">
      <w:pPr>
        <w:pStyle w:val="Lijstalinea"/>
        <w:jc w:val="both"/>
        <w:rPr>
          <w:rFonts w:eastAsiaTheme="minorEastAsia"/>
        </w:rPr>
      </w:pPr>
    </w:p>
    <w:p w:rsidR="00593E9E" w:rsidRDefault="00593E9E" w:rsidP="00D31699">
      <w:pPr>
        <w:pStyle w:val="Lijstalinea"/>
        <w:jc w:val="both"/>
        <w:rPr>
          <w:rFonts w:eastAsiaTheme="minorEastAsia"/>
        </w:rPr>
      </w:pPr>
      <w:r>
        <w:rPr>
          <w:rFonts w:eastAsiaTheme="minorEastAsia"/>
        </w:rPr>
        <w:t>De gemeten waarden komen overeen met formule (10) die een exponentieel gedrag beschrijft. De capaciteit lijkt een realistisch getal te zijn al is deze vaststelling niet van toepassing. De spanning convergeert naar 16.0 V terwijl de bronspanning 20.0V is. Dit kan deels te verklaren zijn aan de weerstanden en systematische fouten in het circuit aanwezig. Specifieke oorzaken zijn echter nog niet gevonden.</w:t>
      </w:r>
    </w:p>
    <w:p w:rsidR="00593E9E" w:rsidRDefault="00593E9E" w:rsidP="00D31699">
      <w:pPr>
        <w:pStyle w:val="Lijstalinea"/>
        <w:jc w:val="both"/>
        <w:rPr>
          <w:rFonts w:eastAsiaTheme="minorEastAsia"/>
        </w:rPr>
      </w:pPr>
    </w:p>
    <w:p w:rsidR="00593E9E" w:rsidRPr="00291306" w:rsidRDefault="00593E9E" w:rsidP="00D31699">
      <w:pPr>
        <w:pStyle w:val="Lijstalinea"/>
        <w:jc w:val="both"/>
        <w:rPr>
          <w:rFonts w:eastAsiaTheme="minorEastAsia"/>
          <w:b/>
          <w:sz w:val="28"/>
          <w:szCs w:val="28"/>
        </w:rPr>
      </w:pPr>
      <w:r w:rsidRPr="00291306">
        <w:rPr>
          <w:rFonts w:eastAsiaTheme="minorEastAsia"/>
          <w:b/>
          <w:sz w:val="28"/>
          <w:szCs w:val="28"/>
        </w:rPr>
        <w:t>Proef 2</w:t>
      </w:r>
    </w:p>
    <w:p w:rsidR="00593E9E" w:rsidRDefault="00593E9E" w:rsidP="00D31699">
      <w:pPr>
        <w:pStyle w:val="Lijstalinea"/>
        <w:jc w:val="both"/>
        <w:rPr>
          <w:rFonts w:eastAsiaTheme="minorEastAsia"/>
        </w:rPr>
      </w:pPr>
    </w:p>
    <w:tbl>
      <w:tblPr>
        <w:tblStyle w:val="Onopgemaaktetabel1"/>
        <w:tblW w:w="0" w:type="auto"/>
        <w:tblLook w:val="04A0" w:firstRow="1" w:lastRow="0" w:firstColumn="1" w:lastColumn="0" w:noHBand="0" w:noVBand="1"/>
      </w:tblPr>
      <w:tblGrid>
        <w:gridCol w:w="4531"/>
        <w:gridCol w:w="4531"/>
      </w:tblGrid>
      <w:tr w:rsidR="00291306" w:rsidTr="00291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Tijd (s)</w:t>
            </w:r>
          </w:p>
        </w:tc>
        <w:tc>
          <w:tcPr>
            <w:tcW w:w="4531" w:type="dxa"/>
          </w:tcPr>
          <w:p w:rsidR="00291306" w:rsidRDefault="00291306" w:rsidP="00291306">
            <w:pPr>
              <w:pStyle w:val="Lijstalinea"/>
              <w:ind w:left="0"/>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Spanning (V)</w:t>
            </w:r>
          </w:p>
        </w:tc>
      </w:tr>
      <w:tr w:rsidR="00291306" w:rsidTr="00291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C3</w:t>
            </w:r>
          </w:p>
        </w:tc>
        <w:tc>
          <w:tcPr>
            <w:tcW w:w="4531" w:type="dxa"/>
          </w:tcPr>
          <w:p w:rsidR="00291306" w:rsidRPr="00291306" w:rsidRDefault="00291306" w:rsidP="0029130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291306">
              <w:rPr>
                <w:rFonts w:eastAsiaTheme="minorEastAsia"/>
              </w:rPr>
              <w:t>12.25</w:t>
            </w:r>
            <w:r>
              <w:rPr>
                <w:rFonts w:eastAsiaTheme="minorEastAsia"/>
              </w:rPr>
              <w:t>±0.185</w:t>
            </w:r>
          </w:p>
        </w:tc>
      </w:tr>
      <w:tr w:rsidR="00291306" w:rsidTr="00291306">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C2</w:t>
            </w:r>
          </w:p>
        </w:tc>
        <w:tc>
          <w:tcPr>
            <w:tcW w:w="4531" w:type="dxa"/>
          </w:tcPr>
          <w:p w:rsidR="00291306" w:rsidRDefault="00291306" w:rsidP="00291306">
            <w:pPr>
              <w:pStyle w:val="Lijstalinea"/>
              <w:ind w:left="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8.771±0.148</w:t>
            </w:r>
          </w:p>
        </w:tc>
      </w:tr>
      <w:tr w:rsidR="00291306" w:rsidTr="00291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C1</w:t>
            </w:r>
          </w:p>
        </w:tc>
        <w:tc>
          <w:tcPr>
            <w:tcW w:w="4531" w:type="dxa"/>
          </w:tcPr>
          <w:p w:rsidR="00291306" w:rsidRDefault="00291306" w:rsidP="00291306">
            <w:pPr>
              <w:pStyle w:val="Lijstalinea"/>
              <w:ind w:left="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17.73±0.053</w:t>
            </w:r>
          </w:p>
        </w:tc>
      </w:tr>
      <w:tr w:rsidR="00291306" w:rsidTr="00291306">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C1 parallel C2</w:t>
            </w:r>
          </w:p>
        </w:tc>
        <w:tc>
          <w:tcPr>
            <w:tcW w:w="4531" w:type="dxa"/>
          </w:tcPr>
          <w:p w:rsidR="00291306" w:rsidRDefault="00291306" w:rsidP="00291306">
            <w:pPr>
              <w:pStyle w:val="Lijstalinea"/>
              <w:ind w:left="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26.20±0.208</w:t>
            </w:r>
          </w:p>
        </w:tc>
      </w:tr>
      <w:tr w:rsidR="00291306" w:rsidTr="00291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91306" w:rsidRDefault="00291306" w:rsidP="00291306">
            <w:pPr>
              <w:pStyle w:val="Lijstalinea"/>
              <w:ind w:left="0"/>
              <w:jc w:val="center"/>
              <w:rPr>
                <w:rFonts w:eastAsiaTheme="minorEastAsia"/>
              </w:rPr>
            </w:pPr>
            <w:r>
              <w:rPr>
                <w:rFonts w:eastAsiaTheme="minorEastAsia"/>
              </w:rPr>
              <w:t>C1 serie C2</w:t>
            </w:r>
          </w:p>
        </w:tc>
        <w:tc>
          <w:tcPr>
            <w:tcW w:w="4531" w:type="dxa"/>
          </w:tcPr>
          <w:p w:rsidR="00291306" w:rsidRDefault="00291306" w:rsidP="00291306">
            <w:pPr>
              <w:pStyle w:val="Lijstalinea"/>
              <w:ind w:left="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6.241±0.105</w:t>
            </w:r>
          </w:p>
        </w:tc>
      </w:tr>
    </w:tbl>
    <w:p w:rsidR="00593E9E" w:rsidRDefault="00593E9E" w:rsidP="00D31699">
      <w:pPr>
        <w:pStyle w:val="Lijstalinea"/>
        <w:jc w:val="both"/>
        <w:rPr>
          <w:rFonts w:eastAsiaTheme="minorEastAsia"/>
        </w:rPr>
      </w:pPr>
    </w:p>
    <w:p w:rsidR="00291306" w:rsidRDefault="00291306" w:rsidP="00D31699">
      <w:pPr>
        <w:pStyle w:val="Lijstalinea"/>
        <w:jc w:val="both"/>
        <w:rPr>
          <w:rFonts w:eastAsiaTheme="minorEastAsia"/>
        </w:rPr>
      </w:pPr>
      <w:r>
        <w:rPr>
          <w:rFonts w:eastAsiaTheme="minorEastAsia"/>
        </w:rPr>
        <w:t xml:space="preserve">We zullen de ingangsweerstand berekenen via de formule (15). We bekomen dan dat </w:t>
      </w:r>
      <w:proofErr w:type="spellStart"/>
      <w:r>
        <w:rPr>
          <w:rFonts w:eastAsiaTheme="minorEastAsia"/>
        </w:rPr>
        <w:t>R</w:t>
      </w:r>
      <w:r>
        <w:rPr>
          <w:rFonts w:eastAsiaTheme="minorEastAsia"/>
          <w:vertAlign w:val="subscript"/>
        </w:rPr>
        <w:t>i</w:t>
      </w:r>
      <w:proofErr w:type="spellEnd"/>
      <w:r>
        <w:rPr>
          <w:rFonts w:eastAsiaTheme="minorEastAsia"/>
        </w:rPr>
        <w:t xml:space="preserve"> = 1.107*10</w:t>
      </w:r>
      <w:r>
        <w:rPr>
          <w:rFonts w:eastAsiaTheme="minorEastAsia"/>
          <w:vertAlign w:val="superscript"/>
        </w:rPr>
        <w:t>7</w:t>
      </w:r>
      <w:r>
        <w:rPr>
          <w:rFonts w:eastAsiaTheme="minorEastAsia"/>
        </w:rPr>
        <w:t xml:space="preserve"> ± 5.764*10</w:t>
      </w:r>
      <w:r w:rsidR="009A3BE8">
        <w:rPr>
          <w:rFonts w:eastAsiaTheme="minorEastAsia"/>
          <w:vertAlign w:val="superscript"/>
        </w:rPr>
        <w:t>4</w:t>
      </w:r>
      <w:r>
        <w:rPr>
          <w:rFonts w:eastAsiaTheme="minorEastAsia"/>
        </w:rPr>
        <w:t xml:space="preserve"> </w:t>
      </w:r>
      <m:oMath>
        <m:r>
          <m:rPr>
            <m:sty m:val="p"/>
          </m:rPr>
          <w:rPr>
            <w:rFonts w:ascii="Cambria Math" w:eastAsiaTheme="minorEastAsia" w:hAnsi="Cambria Math"/>
          </w:rPr>
          <m:t>Ω</m:t>
        </m:r>
      </m:oMath>
    </w:p>
    <w:p w:rsidR="009A3BE8" w:rsidRDefault="009A3BE8" w:rsidP="00D31699">
      <w:pPr>
        <w:pStyle w:val="Lijstalinea"/>
        <w:jc w:val="both"/>
        <w:rPr>
          <w:rFonts w:eastAsiaTheme="minorEastAsia"/>
        </w:rPr>
      </w:pPr>
    </w:p>
    <w:p w:rsidR="009A3BE8" w:rsidRDefault="009A3BE8" w:rsidP="00D31699">
      <w:pPr>
        <w:pStyle w:val="Lijstalinea"/>
        <w:jc w:val="both"/>
        <w:rPr>
          <w:rFonts w:eastAsiaTheme="minorEastAsia"/>
        </w:rPr>
      </w:pPr>
      <w:r>
        <w:rPr>
          <w:rFonts w:eastAsiaTheme="minorEastAsia"/>
        </w:rPr>
        <w:t xml:space="preserve">Indien we gebruik maken van formule (17) en (20) zien we dat C1 parallel C2 en C1 </w:t>
      </w:r>
      <w:proofErr w:type="spellStart"/>
      <w:r>
        <w:rPr>
          <w:rFonts w:eastAsiaTheme="minorEastAsia"/>
        </w:rPr>
        <w:t>seriie</w:t>
      </w:r>
      <w:proofErr w:type="spellEnd"/>
      <w:r>
        <w:rPr>
          <w:rFonts w:eastAsiaTheme="minorEastAsia"/>
        </w:rPr>
        <w:t xml:space="preserve"> C2 goed overeen komen aan deze formules.</w:t>
      </w:r>
    </w:p>
    <w:p w:rsidR="00347D1F" w:rsidRDefault="00347D1F" w:rsidP="00D31699">
      <w:pPr>
        <w:pStyle w:val="Lijstalinea"/>
        <w:jc w:val="both"/>
        <w:rPr>
          <w:rFonts w:eastAsiaTheme="minorEastAsia"/>
        </w:rPr>
      </w:pPr>
    </w:p>
    <w:p w:rsidR="00347D1F" w:rsidRDefault="00347D1F" w:rsidP="00D31699">
      <w:pPr>
        <w:pStyle w:val="Lijstalinea"/>
        <w:jc w:val="both"/>
        <w:rPr>
          <w:rFonts w:eastAsiaTheme="minorEastAsia"/>
        </w:rPr>
      </w:pPr>
    </w:p>
    <w:p w:rsidR="00347D1F" w:rsidRPr="00347D1F" w:rsidRDefault="00347D1F" w:rsidP="00D31699">
      <w:pPr>
        <w:pStyle w:val="Lijstalinea"/>
        <w:jc w:val="both"/>
        <w:rPr>
          <w:rFonts w:eastAsiaTheme="minorEastAsia"/>
          <w:b/>
        </w:rPr>
      </w:pPr>
      <w:r w:rsidRPr="00347D1F">
        <w:rPr>
          <w:rFonts w:eastAsiaTheme="minorEastAsia"/>
          <w:b/>
        </w:rPr>
        <w:t xml:space="preserve">Besluit </w:t>
      </w:r>
    </w:p>
    <w:p w:rsidR="00347D1F" w:rsidRDefault="00347D1F" w:rsidP="00D31699">
      <w:pPr>
        <w:pStyle w:val="Lijstalinea"/>
        <w:jc w:val="both"/>
        <w:rPr>
          <w:rFonts w:eastAsiaTheme="minorEastAsia"/>
        </w:rPr>
      </w:pPr>
    </w:p>
    <w:p w:rsidR="00347D1F" w:rsidRDefault="00347D1F" w:rsidP="00D31699">
      <w:pPr>
        <w:pStyle w:val="Lijstalinea"/>
        <w:jc w:val="both"/>
        <w:rPr>
          <w:rFonts w:eastAsiaTheme="minorEastAsia"/>
        </w:rPr>
      </w:pPr>
      <w:r>
        <w:rPr>
          <w:rFonts w:eastAsiaTheme="minorEastAsia"/>
        </w:rPr>
        <w:t>De gemeten waarden stemmen overeen met formules. Dit is een goede bevestiging voor de theorie.</w:t>
      </w: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Default="00D224C6" w:rsidP="00D31699">
      <w:pPr>
        <w:pStyle w:val="Lijstalinea"/>
        <w:jc w:val="both"/>
        <w:rPr>
          <w:rFonts w:eastAsiaTheme="minorEastAsia"/>
        </w:rPr>
      </w:pPr>
    </w:p>
    <w:p w:rsidR="00D224C6" w:rsidRPr="00D224C6" w:rsidRDefault="00D224C6" w:rsidP="00D224C6">
      <w:pPr>
        <w:jc w:val="both"/>
        <w:rPr>
          <w:rFonts w:eastAsiaTheme="minorEastAsia"/>
          <w:b/>
          <w:sz w:val="28"/>
          <w:szCs w:val="28"/>
        </w:rPr>
      </w:pPr>
    </w:p>
    <w:sectPr w:rsidR="00D224C6" w:rsidRPr="00D224C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452" w:rsidRDefault="00502452" w:rsidP="00226EF6">
      <w:pPr>
        <w:spacing w:after="0" w:line="240" w:lineRule="auto"/>
      </w:pPr>
      <w:r>
        <w:separator/>
      </w:r>
    </w:p>
  </w:endnote>
  <w:endnote w:type="continuationSeparator" w:id="0">
    <w:p w:rsidR="00502452" w:rsidRDefault="00502452" w:rsidP="0022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35867"/>
      <w:docPartObj>
        <w:docPartGallery w:val="Page Numbers (Bottom of Page)"/>
        <w:docPartUnique/>
      </w:docPartObj>
    </w:sdtPr>
    <w:sdtContent>
      <w:p w:rsidR="00291306" w:rsidRDefault="00291306">
        <w:pPr>
          <w:pStyle w:val="Voettekst"/>
          <w:jc w:val="center"/>
        </w:pPr>
        <w:r>
          <w:fldChar w:fldCharType="begin"/>
        </w:r>
        <w:r>
          <w:instrText>PAGE   \* MERGEFORMAT</w:instrText>
        </w:r>
        <w:r>
          <w:fldChar w:fldCharType="separate"/>
        </w:r>
        <w:r w:rsidR="004D7CEF" w:rsidRPr="004D7CEF">
          <w:rPr>
            <w:noProof/>
            <w:lang w:val="nl-NL"/>
          </w:rPr>
          <w:t>2</w:t>
        </w:r>
        <w:r>
          <w:fldChar w:fldCharType="end"/>
        </w:r>
      </w:p>
    </w:sdtContent>
  </w:sdt>
  <w:p w:rsidR="00291306" w:rsidRDefault="002913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452" w:rsidRDefault="00502452" w:rsidP="00226EF6">
      <w:pPr>
        <w:spacing w:after="0" w:line="240" w:lineRule="auto"/>
      </w:pPr>
      <w:r>
        <w:separator/>
      </w:r>
    </w:p>
  </w:footnote>
  <w:footnote w:type="continuationSeparator" w:id="0">
    <w:p w:rsidR="00502452" w:rsidRDefault="00502452" w:rsidP="00226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06" w:rsidRDefault="00291306">
    <w:pPr>
      <w:pStyle w:val="Koptekst"/>
    </w:pPr>
    <w:r>
      <w:t>Robin Van Craenenbroek</w:t>
    </w:r>
    <w:r>
      <w:tab/>
      <w:t>Labo: RC-kringen</w:t>
    </w:r>
    <w:r>
      <w:tab/>
      <w:t>12 maart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171DC"/>
    <w:multiLevelType w:val="hybridMultilevel"/>
    <w:tmpl w:val="BCD00EA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F6"/>
    <w:rsid w:val="00035B0E"/>
    <w:rsid w:val="00064ED7"/>
    <w:rsid w:val="00190CDA"/>
    <w:rsid w:val="001B69BC"/>
    <w:rsid w:val="001F6E0A"/>
    <w:rsid w:val="00226EF6"/>
    <w:rsid w:val="00291306"/>
    <w:rsid w:val="00347D1F"/>
    <w:rsid w:val="003C28A8"/>
    <w:rsid w:val="00480A0C"/>
    <w:rsid w:val="004D7CEF"/>
    <w:rsid w:val="00502452"/>
    <w:rsid w:val="00585432"/>
    <w:rsid w:val="00593E9E"/>
    <w:rsid w:val="005C045A"/>
    <w:rsid w:val="00654CBA"/>
    <w:rsid w:val="00657B41"/>
    <w:rsid w:val="00746268"/>
    <w:rsid w:val="0076293D"/>
    <w:rsid w:val="00773638"/>
    <w:rsid w:val="00805393"/>
    <w:rsid w:val="00820EF8"/>
    <w:rsid w:val="0084688C"/>
    <w:rsid w:val="00850B69"/>
    <w:rsid w:val="00887300"/>
    <w:rsid w:val="008A6EC7"/>
    <w:rsid w:val="00927D26"/>
    <w:rsid w:val="009A3BE8"/>
    <w:rsid w:val="009F020E"/>
    <w:rsid w:val="00A660E2"/>
    <w:rsid w:val="00B02784"/>
    <w:rsid w:val="00BC10F1"/>
    <w:rsid w:val="00BE56AE"/>
    <w:rsid w:val="00C40076"/>
    <w:rsid w:val="00C53630"/>
    <w:rsid w:val="00C60901"/>
    <w:rsid w:val="00C92520"/>
    <w:rsid w:val="00CA099A"/>
    <w:rsid w:val="00D224C6"/>
    <w:rsid w:val="00D31699"/>
    <w:rsid w:val="00D31CFE"/>
    <w:rsid w:val="00DA51FC"/>
    <w:rsid w:val="00E06E0B"/>
    <w:rsid w:val="00E825E0"/>
    <w:rsid w:val="00F222F2"/>
    <w:rsid w:val="00F400EC"/>
    <w:rsid w:val="00F9334B"/>
    <w:rsid w:val="00FA3B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0A41C-12C1-49E4-A67C-ACFB49B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26E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26EF6"/>
  </w:style>
  <w:style w:type="paragraph" w:styleId="Voettekst">
    <w:name w:val="footer"/>
    <w:basedOn w:val="Standaard"/>
    <w:link w:val="VoettekstChar"/>
    <w:uiPriority w:val="99"/>
    <w:unhideWhenUsed/>
    <w:rsid w:val="00226E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26EF6"/>
  </w:style>
  <w:style w:type="paragraph" w:styleId="Lijstalinea">
    <w:name w:val="List Paragraph"/>
    <w:basedOn w:val="Standaard"/>
    <w:uiPriority w:val="34"/>
    <w:qFormat/>
    <w:rsid w:val="0076293D"/>
    <w:pPr>
      <w:ind w:left="720"/>
      <w:contextualSpacing/>
    </w:pPr>
  </w:style>
  <w:style w:type="character" w:styleId="Tekstvantijdelijkeaanduiding">
    <w:name w:val="Placeholder Text"/>
    <w:basedOn w:val="Standaardalinea-lettertype"/>
    <w:uiPriority w:val="99"/>
    <w:semiHidden/>
    <w:rsid w:val="00F400EC"/>
    <w:rPr>
      <w:color w:val="808080"/>
    </w:rPr>
  </w:style>
  <w:style w:type="table" w:styleId="Tabelraster">
    <w:name w:val="Table Grid"/>
    <w:basedOn w:val="Standaardtabel"/>
    <w:uiPriority w:val="39"/>
    <w:rsid w:val="0029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913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5D"/>
    <w:rsid w:val="00540B9D"/>
    <w:rsid w:val="00935A5D"/>
    <w:rsid w:val="00F04D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04D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5377-2DC9-400D-9F46-D3D9F875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1441</Words>
  <Characters>7929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Craenenbroek</dc:creator>
  <cp:keywords/>
  <dc:description/>
  <cp:lastModifiedBy>Robin Van Craenenbroek</cp:lastModifiedBy>
  <cp:revision>20</cp:revision>
  <cp:lastPrinted>2015-03-26T22:59:00Z</cp:lastPrinted>
  <dcterms:created xsi:type="dcterms:W3CDTF">2015-03-25T18:37:00Z</dcterms:created>
  <dcterms:modified xsi:type="dcterms:W3CDTF">2015-03-26T23:05:00Z</dcterms:modified>
</cp:coreProperties>
</file>