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AE88" w14:textId="1D423B33" w:rsidR="00C342AD" w:rsidRPr="00092612" w:rsidRDefault="00740005" w:rsidP="00D6493B">
      <w:pPr>
        <w:spacing w:after="100" w:afterAutospacing="1" w:line="240" w:lineRule="auto"/>
        <w:jc w:val="center"/>
        <w:outlineLvl w:val="4"/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</w:pPr>
      <w:r w:rsidRPr="00092612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</w:rPr>
        <w:t>Final</w:t>
      </w:r>
      <w:r w:rsidR="00C342AD" w:rsidRPr="00092612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</w:rPr>
        <w:t xml:space="preserve"> Exam </w:t>
      </w:r>
      <w:r w:rsidR="00091C68" w:rsidRPr="00092612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u w:val="single"/>
        </w:rPr>
        <w:t>(</w:t>
      </w:r>
      <w:r w:rsidR="00091C68" w:rsidRPr="00092612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>Graph</w:t>
      </w:r>
      <w:r w:rsidR="00FD0432" w:rsidRPr="00092612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 xml:space="preserve"> Neural Network</w:t>
      </w:r>
      <w:r w:rsidR="00E70BFB" w:rsidRPr="00092612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>s</w:t>
      </w:r>
      <w:r w:rsidR="00E2628C" w:rsidRPr="00092612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 xml:space="preserve"> –</w:t>
      </w:r>
      <w:r w:rsidR="00FD0432" w:rsidRPr="00092612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 xml:space="preserve">Fall </w:t>
      </w:r>
      <w:r w:rsidR="00291C8C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>2025</w:t>
      </w:r>
      <w:r w:rsidR="00DB65C6" w:rsidRPr="00092612">
        <w:rPr>
          <w:rFonts w:ascii="Times New Roman" w:hAnsi="Times New Roman" w:cs="Times New Roman"/>
          <w:b/>
          <w:color w:val="1F2328"/>
          <w:sz w:val="24"/>
          <w:szCs w:val="24"/>
          <w:u w:val="single"/>
          <w:shd w:val="clear" w:color="auto" w:fill="FFFFFF"/>
        </w:rPr>
        <w:t>)</w:t>
      </w:r>
    </w:p>
    <w:p w14:paraId="43FD6A47" w14:textId="5DD4798E" w:rsidR="00E94E33" w:rsidRPr="00092612" w:rsidRDefault="00F76794" w:rsidP="00F55AEB">
      <w:pPr>
        <w:pStyle w:val="ListParagraph"/>
        <w:spacing w:before="120" w:after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92612">
        <w:rPr>
          <w:rFonts w:ascii="Times New Roman" w:hAnsi="Times New Roman" w:cs="Times New Roman"/>
          <w:sz w:val="24"/>
          <w:szCs w:val="24"/>
        </w:rPr>
        <w:t xml:space="preserve">Full </w:t>
      </w:r>
      <w:r w:rsidR="00E94E33" w:rsidRPr="00092612">
        <w:rPr>
          <w:rFonts w:ascii="Times New Roman" w:hAnsi="Times New Roman" w:cs="Times New Roman"/>
          <w:sz w:val="24"/>
          <w:szCs w:val="24"/>
        </w:rPr>
        <w:t xml:space="preserve">Name: </w:t>
      </w:r>
    </w:p>
    <w:p w14:paraId="6BE2FB95" w14:textId="77777777" w:rsidR="00E94E33" w:rsidRPr="00092612" w:rsidRDefault="00E94E33" w:rsidP="00F55AEB">
      <w:pPr>
        <w:pStyle w:val="ListParagraph"/>
        <w:spacing w:before="120" w:after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92612">
        <w:rPr>
          <w:rFonts w:ascii="Times New Roman" w:hAnsi="Times New Roman" w:cs="Times New Roman"/>
          <w:sz w:val="24"/>
          <w:szCs w:val="24"/>
        </w:rPr>
        <w:t xml:space="preserve">Student ID: </w:t>
      </w:r>
    </w:p>
    <w:p w14:paraId="7DDA8281" w14:textId="303BF128" w:rsidR="00E81F00" w:rsidRPr="00753ECD" w:rsidRDefault="00602309" w:rsidP="005A0746">
      <w:pPr>
        <w:pStyle w:val="ListParagraph"/>
        <w:spacing w:before="120" w:after="240"/>
        <w:ind w:hanging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53ECD">
        <w:rPr>
          <w:rFonts w:ascii="Times New Roman" w:hAnsi="Times New Roman" w:cs="Times New Roman"/>
          <w:sz w:val="24"/>
          <w:szCs w:val="24"/>
          <w:lang w:val="vi-VN"/>
        </w:rPr>
        <w:t xml:space="preserve">Note: Do not use previous solution while taking an exam. </w:t>
      </w:r>
    </w:p>
    <w:p w14:paraId="369EA940" w14:textId="77777777" w:rsidR="00602309" w:rsidRDefault="00602309" w:rsidP="00F55AEB">
      <w:pPr>
        <w:pStyle w:val="ListParagraph"/>
        <w:spacing w:before="120" w:after="240"/>
        <w:ind w:left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E131814" w14:textId="7B245590" w:rsidR="00291C8C" w:rsidRPr="00291C8C" w:rsidRDefault="00070FC6" w:rsidP="00291C8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(GIN)</w:t>
      </w:r>
      <w:r w:rsidR="00291C8C" w:rsidRPr="00291C8C">
        <w:rPr>
          <w:rFonts w:ascii="Times New Roman" w:hAnsi="Times New Roman" w:cs="Times New Roman"/>
          <w:sz w:val="24"/>
          <w:szCs w:val="24"/>
        </w:rPr>
        <w:t xml:space="preserve">(10p) Consider an undirected graph G of four nodes A, B, C, and D given in the following figure. Each node has an initial feature that is the number standing next to it. According to GIN model, the parameter is a fixed scalar </w:t>
      </w:r>
      <w:r w:rsidR="00291C8C" w:rsidRPr="00092612">
        <w:rPr>
          <w:position w:val="-6"/>
        </w:rPr>
        <w:object w:dxaOrig="740" w:dyaOrig="279" w14:anchorId="1C2BF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6pt;height:13.8pt" o:ole="">
            <v:imagedata r:id="rId7" o:title=""/>
          </v:shape>
          <o:OLEObject Type="Embed" ProgID="Equation.DSMT4" ShapeID="_x0000_i1025" DrawAspect="Content" ObjectID="_1827833521" r:id="rId8"/>
        </w:object>
      </w:r>
      <w:r w:rsidR="00291C8C" w:rsidRPr="00291C8C">
        <w:rPr>
          <w:rFonts w:ascii="Times New Roman" w:hAnsi="Times New Roman" w:cs="Times New Roman"/>
          <w:sz w:val="24"/>
          <w:szCs w:val="24"/>
        </w:rPr>
        <w:t xml:space="preserve">, the feature of a node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291C8C" w:rsidRPr="00291C8C">
        <w:rPr>
          <w:rFonts w:ascii="Times New Roman" w:hAnsi="Times New Roman" w:cs="Times New Roman"/>
          <w:sz w:val="24"/>
          <w:szCs w:val="24"/>
        </w:rPr>
        <w:t xml:space="preserve"> at layer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291C8C" w:rsidRPr="00291C8C">
        <w:rPr>
          <w:rFonts w:ascii="Times New Roman" w:hAnsi="Times New Roman" w:cs="Times New Roman"/>
          <w:sz w:val="24"/>
          <w:szCs w:val="24"/>
        </w:rPr>
        <w:t xml:space="preserve"> can be updated as: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5005"/>
      </w:tblGrid>
      <w:tr w:rsidR="00291C8C" w:rsidRPr="00092612" w14:paraId="5131D75E" w14:textId="77777777">
        <w:trPr>
          <w:trHeight w:val="1619"/>
        </w:trPr>
        <w:tc>
          <w:tcPr>
            <w:tcW w:w="3953" w:type="dxa"/>
            <w:vAlign w:val="center"/>
          </w:tcPr>
          <w:p w14:paraId="1D8FABA2" w14:textId="14642B3B" w:rsidR="00291C8C" w:rsidRPr="004E35CA" w:rsidRDefault="004E35CA">
            <w:pPr>
              <w:pStyle w:val="ListParagraph"/>
              <w:spacing w:before="120" w:after="24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E35CA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drawing>
                <wp:inline distT="0" distB="0" distL="0" distR="0" wp14:anchorId="61DB42C9" wp14:editId="1E0A6CA0">
                  <wp:extent cx="2114549" cy="1680053"/>
                  <wp:effectExtent l="0" t="0" r="635" b="0"/>
                  <wp:docPr id="2037494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942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368" cy="172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5" w:type="dxa"/>
            <w:vAlign w:val="center"/>
          </w:tcPr>
          <w:p w14:paraId="2BB81CB3" w14:textId="77777777" w:rsidR="00291C8C" w:rsidRPr="004E35CA" w:rsidRDefault="00000000">
            <w:pPr>
              <w:pStyle w:val="ListParagraph"/>
              <w:spacing w:before="120" w:after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ub>
                  <m:sup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(k)</m:t>
                    </m: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up>
                </m:sSub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1+ε</m:t>
                    </m:r>
                  </m:e>
                </m:d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i</m:t>
                    </m: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ub>
                  <m:sup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(k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1)</m:t>
                    </m: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up>
                </m:sSub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N(i)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j</m:t>
                        </m: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(k</m:t>
                        </m:r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1)</m:t>
                        </m: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up>
                    </m:sSub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nary>
              </m:oMath>
            </m:oMathPara>
          </w:p>
        </w:tc>
      </w:tr>
    </w:tbl>
    <w:p w14:paraId="002010E9" w14:textId="77777777" w:rsidR="00291C8C" w:rsidRDefault="00291C8C" w:rsidP="00291C8C">
      <w:pPr>
        <w:pStyle w:val="ListParagraph"/>
        <w:numPr>
          <w:ilvl w:val="1"/>
          <w:numId w:val="18"/>
        </w:numPr>
        <w:spacing w:before="120" w:after="24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2612">
        <w:rPr>
          <w:rFonts w:ascii="Times New Roman" w:hAnsi="Times New Roman" w:cs="Times New Roman"/>
          <w:sz w:val="24"/>
          <w:szCs w:val="24"/>
        </w:rPr>
        <w:t xml:space="preserve">Calculate the feature of each node at </w:t>
      </w:r>
      <m:oMath>
        <m:r>
          <w:rPr>
            <w:rFonts w:ascii="Cambria Math" w:hAnsi="Cambria Math" w:cs="Times New Roman"/>
            <w:sz w:val="24"/>
            <w:szCs w:val="24"/>
          </w:rPr>
          <m:t>k=1</m:t>
        </m:r>
      </m:oMath>
      <w:r w:rsidRPr="00092612">
        <w:rPr>
          <w:rFonts w:ascii="Times New Roman" w:hAnsi="Times New Roman" w:cs="Times New Roman"/>
          <w:sz w:val="24"/>
          <w:szCs w:val="24"/>
        </w:rPr>
        <w:t>.</w:t>
      </w:r>
    </w:p>
    <w:p w14:paraId="6935735D" w14:textId="77777777" w:rsidR="00291C8C" w:rsidRDefault="00291C8C" w:rsidP="00291C8C">
      <w:pPr>
        <w:pStyle w:val="ListParagraph"/>
        <w:numPr>
          <w:ilvl w:val="1"/>
          <w:numId w:val="18"/>
        </w:numPr>
        <w:spacing w:before="120" w:after="24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reasons why GIN model achieves 1-d </w:t>
      </w:r>
      <w:proofErr w:type="spellStart"/>
      <w:r w:rsidRPr="00BB00D3">
        <w:rPr>
          <w:rFonts w:ascii="Times New Roman" w:hAnsi="Times New Roman" w:cs="Times New Roman"/>
          <w:sz w:val="24"/>
          <w:szCs w:val="24"/>
        </w:rPr>
        <w:t>Weisfeiler</w:t>
      </w:r>
      <w:proofErr w:type="spellEnd"/>
      <w:r w:rsidRPr="00BB00D3">
        <w:rPr>
          <w:rFonts w:ascii="Times New Roman" w:hAnsi="Times New Roman" w:cs="Times New Roman"/>
          <w:sz w:val="24"/>
          <w:szCs w:val="24"/>
        </w:rPr>
        <w:t>-Lehman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B1BFFAB" w14:textId="77777777" w:rsidR="00291C8C" w:rsidRPr="00291C8C" w:rsidRDefault="00291C8C" w:rsidP="00291C8C">
      <w:pPr>
        <w:pStyle w:val="ListParagraph"/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49438B0" w14:textId="0A71752E" w:rsidR="00E36D7E" w:rsidRPr="00E36D7E" w:rsidRDefault="00070FC6" w:rsidP="00E36D7E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color w:val="EE0000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(</w:t>
      </w:r>
      <w:r w:rsidR="00291C8C" w:rsidRPr="00E36D7E">
        <w:rPr>
          <w:rFonts w:ascii="Times New Roman" w:hAnsi="Times New Roman" w:cs="Times New Roman"/>
          <w:sz w:val="24"/>
          <w:szCs w:val="24"/>
          <w:lang w:val="vi-VN"/>
        </w:rPr>
        <w:t>K-</w:t>
      </w:r>
      <w:r>
        <w:rPr>
          <w:rFonts w:ascii="Times New Roman" w:hAnsi="Times New Roman" w:cs="Times New Roman"/>
          <w:sz w:val="24"/>
          <w:szCs w:val="24"/>
          <w:lang w:val="vi-VN"/>
        </w:rPr>
        <w:t>GNN)</w:t>
      </w:r>
      <w:r w:rsidR="00E36D7E" w:rsidRPr="00E36D7E">
        <w:rPr>
          <w:rFonts w:ascii="Times New Roman" w:hAnsi="Times New Roman" w:cs="Times New Roman"/>
          <w:sz w:val="24"/>
          <w:szCs w:val="24"/>
        </w:rPr>
        <w:t xml:space="preserve">(10p) Consider an undirected graph G of four nodes A, B, C, and D given in the following figure. According to GNN-AK model with a GCN model and MEAN aggregation function, the feature of a node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E36D7E" w:rsidRPr="00E36D7E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E36D7E" w:rsidRPr="00E36D7E">
        <w:rPr>
          <w:rFonts w:ascii="Times New Roman" w:hAnsi="Times New Roman" w:cs="Times New Roman"/>
          <w:sz w:val="24"/>
          <w:szCs w:val="24"/>
        </w:rPr>
        <w:t>-th layer can be updated as:</w:t>
      </w:r>
    </w:p>
    <w:p w14:paraId="054F8C03" w14:textId="77777777" w:rsidR="00E36D7E" w:rsidRPr="003D650C" w:rsidRDefault="00E36D7E" w:rsidP="00E36D7E">
      <w:pPr>
        <w:pStyle w:val="ListParagraph"/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33"/>
        <w:gridCol w:w="4925"/>
      </w:tblGrid>
      <w:tr w:rsidR="00E36D7E" w:rsidRPr="00092612" w14:paraId="3FF09BC0" w14:textId="77777777">
        <w:trPr>
          <w:trHeight w:val="1619"/>
        </w:trPr>
        <w:tc>
          <w:tcPr>
            <w:tcW w:w="3600" w:type="dxa"/>
            <w:vAlign w:val="center"/>
          </w:tcPr>
          <w:p w14:paraId="57BAFAEC" w14:textId="7C84C254" w:rsidR="00E36D7E" w:rsidRPr="00092612" w:rsidRDefault="00B844AB">
            <w:pPr>
              <w:pStyle w:val="ListParagraph"/>
              <w:spacing w:before="120" w:after="24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4A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201538" wp14:editId="3CD27235">
                  <wp:extent cx="2424185" cy="1924050"/>
                  <wp:effectExtent l="0" t="0" r="0" b="0"/>
                  <wp:docPr id="1648114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114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082" cy="192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  <w:vAlign w:val="center"/>
          </w:tcPr>
          <w:p w14:paraId="3B39138A" w14:textId="77777777" w:rsidR="00E36D7E" w:rsidRDefault="00000000">
            <w:pPr>
              <w:pStyle w:val="ListParagraph"/>
              <w:spacing w:before="120" w:after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(l+1)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=AG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G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(l)</m:t>
                    </m:r>
                  </m:sup>
                </m:sSup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G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(v)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,l=0,1,...,L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=MEAN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(L)</m:t>
                        </m: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|u</m:t>
                    </m: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∈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G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(v)</m:t>
                        </m:r>
                      </m:e>
                    </m:d>
                  </m:e>
                </m:d>
              </m:oMath>
            </m:oMathPara>
          </w:p>
          <w:p w14:paraId="17AF6CE0" w14:textId="77777777" w:rsidR="00E36D7E" w:rsidRPr="00395DAE" w:rsidRDefault="00E36D7E">
            <w:pPr>
              <w:pStyle w:val="ListParagraph"/>
              <w:spacing w:before="120" w:after="24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575E08">
              <w:rPr>
                <w:position w:val="-14"/>
              </w:rPr>
              <w:object w:dxaOrig="999" w:dyaOrig="400" w14:anchorId="3866388D">
                <v:shape id="_x0000_i1026" type="#_x0000_t75" style="width:50.4pt;height:20.4pt" o:ole="">
                  <v:imagedata r:id="rId11" o:title=""/>
                </v:shape>
                <o:OLEObject Type="Embed" ProgID="Equation.DSMT4" ShapeID="_x0000_i1026" DrawAspect="Content" ObjectID="_1827833522" r:id="rId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subgraph rooted at node </w:t>
            </w:r>
            <w:r w:rsidRPr="007C47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E72D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-hop distance, including </w:t>
            </w:r>
            <w:r w:rsidRPr="00BE5C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AGG(.) is a SUM function.</w:t>
            </w:r>
          </w:p>
        </w:tc>
      </w:tr>
    </w:tbl>
    <w:p w14:paraId="0C93EE71" w14:textId="77777777" w:rsidR="00E36D7E" w:rsidRDefault="00E36D7E" w:rsidP="00E36D7E">
      <w:pPr>
        <w:pStyle w:val="ListParagraph"/>
        <w:numPr>
          <w:ilvl w:val="1"/>
          <w:numId w:val="19"/>
        </w:numPr>
        <w:spacing w:before="120" w:after="24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2612">
        <w:rPr>
          <w:rFonts w:ascii="Times New Roman" w:hAnsi="Times New Roman" w:cs="Times New Roman"/>
          <w:sz w:val="24"/>
          <w:szCs w:val="24"/>
        </w:rPr>
        <w:t>Calculate the feature of each node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k=1</m:t>
        </m:r>
      </m:oMath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A5162B"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=0.</m:t>
        </m:r>
      </m:oMath>
    </w:p>
    <w:p w14:paraId="222F28CA" w14:textId="77777777" w:rsidR="00E36D7E" w:rsidRDefault="00E36D7E" w:rsidP="00E36D7E">
      <w:pPr>
        <w:pStyle w:val="ListParagraph"/>
        <w:numPr>
          <w:ilvl w:val="1"/>
          <w:numId w:val="19"/>
        </w:numPr>
        <w:spacing w:before="120" w:after="24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considering a set of </w:t>
      </w:r>
      <w:r w:rsidRPr="00494552">
        <w:rPr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-hop subgraphs will make the model more expressive than only neighbor aggregation?</w:t>
      </w:r>
    </w:p>
    <w:p w14:paraId="01FA2C5A" w14:textId="77777777" w:rsidR="0004100B" w:rsidRPr="00E36D7E" w:rsidRDefault="0004100B" w:rsidP="0004100B">
      <w:pPr>
        <w:pStyle w:val="ListParagraph"/>
        <w:spacing w:before="120" w:after="240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50A0C17" w14:textId="2E14673D" w:rsidR="00361505" w:rsidRPr="00361505" w:rsidRDefault="00070FC6" w:rsidP="00361505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(Subgraph)</w:t>
      </w:r>
      <w:r w:rsidR="00361505" w:rsidRPr="0036150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</w:t>
      </w:r>
      <w:r w:rsidR="00361505" w:rsidRPr="00361505">
        <w:rPr>
          <w:rFonts w:ascii="Times New Roman" w:hAnsi="Times New Roman" w:cs="Times New Roman"/>
          <w:sz w:val="24"/>
          <w:szCs w:val="24"/>
        </w:rPr>
        <w:t xml:space="preserve">p) </w:t>
      </w:r>
      <w:r w:rsidR="00361505" w:rsidRPr="00361505">
        <w:rPr>
          <w:rFonts w:ascii="Times New Roman" w:hAnsi="Times New Roman" w:cs="Times New Roman"/>
          <w:bCs/>
          <w:sz w:val="24"/>
          <w:szCs w:val="24"/>
        </w:rPr>
        <w:t>What are the limitations of contrastive learning methods in molecular structure learning? And why are the subgraph-based methods better at molecular structure learning?</w:t>
      </w:r>
    </w:p>
    <w:p w14:paraId="02334C7D" w14:textId="77777777" w:rsidR="00361505" w:rsidRPr="00361505" w:rsidRDefault="00361505" w:rsidP="00361505">
      <w:pPr>
        <w:pStyle w:val="ListParagraph"/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613643C" w14:textId="01C3DFA3" w:rsidR="00361505" w:rsidRPr="0036060C" w:rsidRDefault="00B455AA" w:rsidP="007371F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060C">
        <w:rPr>
          <w:rFonts w:ascii="Times New Roman" w:hAnsi="Times New Roman" w:cs="Times New Roman"/>
          <w:sz w:val="24"/>
          <w:szCs w:val="24"/>
          <w:lang w:val="en-GB"/>
        </w:rPr>
        <w:lastRenderedPageBreak/>
        <w:t>(</w:t>
      </w:r>
      <w:r w:rsidR="00291C8C" w:rsidRPr="0036060C">
        <w:rPr>
          <w:rFonts w:ascii="Times New Roman" w:hAnsi="Times New Roman" w:cs="Times New Roman"/>
          <w:sz w:val="24"/>
          <w:szCs w:val="24"/>
          <w:lang w:val="vi-VN"/>
        </w:rPr>
        <w:t>GT</w:t>
      </w:r>
      <w:r w:rsidRPr="0036060C">
        <w:rPr>
          <w:rFonts w:ascii="Times New Roman" w:hAnsi="Times New Roman" w:cs="Times New Roman"/>
          <w:sz w:val="24"/>
          <w:szCs w:val="24"/>
          <w:lang w:val="en-GB"/>
        </w:rPr>
        <w:t>)(10p)</w:t>
      </w:r>
      <w:r w:rsidR="00C33CB1" w:rsidRPr="0036060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6060C">
        <w:rPr>
          <w:rFonts w:ascii="Times New Roman" w:hAnsi="Times New Roman" w:cs="Times New Roman"/>
          <w:sz w:val="24"/>
          <w:szCs w:val="24"/>
        </w:rPr>
        <w:t xml:space="preserve">Consider an undirected graph. GT use positional encoding to inject structural information before apply self-attention. Given positional encoding for a node is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deg⁡</m:t>
            </m:r>
            <m:r>
              <w:rPr>
                <w:rFonts w:ascii="Cambria Math" w:hAnsi="Cambria Math" w:cs="Times New Roman"/>
                <w:sz w:val="24"/>
                <w:szCs w:val="24"/>
              </w:rPr>
              <m:t>(v)</m:t>
            </m:r>
          </m:den>
        </m:f>
      </m:oMath>
    </w:p>
    <w:p w14:paraId="4280CDCC" w14:textId="77777777" w:rsidR="0036060C" w:rsidRPr="0036060C" w:rsidRDefault="0036060C" w:rsidP="0036060C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</w:p>
    <w:p w14:paraId="4CF3DD62" w14:textId="35C7AFDC" w:rsidR="0036060C" w:rsidRPr="0036060C" w:rsidRDefault="0036060C" w:rsidP="0036060C">
      <w:pPr>
        <w:pStyle w:val="ListParagraph"/>
        <w:spacing w:before="120" w:after="240"/>
        <w:ind w:left="64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6060C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8B251CE" wp14:editId="1F2FFAA5">
            <wp:extent cx="2209992" cy="1722269"/>
            <wp:effectExtent l="0" t="0" r="0" b="0"/>
            <wp:docPr id="172787717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77178" name="Picture 1" descr="A diagram of a networ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19C" w14:textId="1520BDD2" w:rsidR="00361505" w:rsidRPr="00581A94" w:rsidRDefault="00361505" w:rsidP="00361505">
      <w:pPr>
        <w:pStyle w:val="ListParagraph"/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581A94">
        <w:rPr>
          <w:rFonts w:ascii="Times New Roman" w:hAnsi="Times New Roman" w:cs="Times New Roman"/>
          <w:sz w:val="24"/>
          <w:szCs w:val="24"/>
        </w:rPr>
        <w:t xml:space="preserve">a. </w:t>
      </w:r>
      <w:r w:rsidRPr="00581A94">
        <w:rPr>
          <w:rFonts w:ascii="Times New Roman" w:hAnsi="Times New Roman" w:cs="Times New Roman"/>
          <w:sz w:val="24"/>
          <w:szCs w:val="24"/>
          <w:lang w:val="vi-VN"/>
        </w:rPr>
        <w:t>Calculate initial embedding of node A</w:t>
      </w:r>
      <w:r w:rsidR="0036060C" w:rsidRPr="00581A94">
        <w:rPr>
          <w:rFonts w:ascii="Times New Roman" w:hAnsi="Times New Roman" w:cs="Times New Roman"/>
          <w:sz w:val="24"/>
          <w:szCs w:val="24"/>
        </w:rPr>
        <w:t>, B, C, D</w:t>
      </w:r>
    </w:p>
    <w:p w14:paraId="0F56C0BA" w14:textId="7B39190E" w:rsidR="00581A94" w:rsidRDefault="00361505" w:rsidP="00581A94">
      <w:pPr>
        <w:pStyle w:val="ListParagraph"/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581A94">
        <w:rPr>
          <w:rFonts w:ascii="Times New Roman" w:hAnsi="Times New Roman" w:cs="Times New Roman"/>
          <w:sz w:val="24"/>
          <w:szCs w:val="24"/>
        </w:rPr>
        <w:t xml:space="preserve">b. </w:t>
      </w:r>
      <w:r w:rsidRPr="00581A94">
        <w:rPr>
          <w:rFonts w:ascii="Times New Roman" w:hAnsi="Times New Roman" w:cs="Times New Roman"/>
          <w:sz w:val="24"/>
          <w:szCs w:val="24"/>
          <w:lang w:val="vi-VN"/>
        </w:rPr>
        <w:t>Compare Laplacian</w:t>
      </w:r>
      <w:r w:rsidR="00581A94" w:rsidRPr="00581A94">
        <w:rPr>
          <w:rFonts w:ascii="Times New Roman" w:hAnsi="Times New Roman" w:cs="Times New Roman"/>
          <w:sz w:val="24"/>
          <w:szCs w:val="24"/>
        </w:rPr>
        <w:t xml:space="preserve"> eigenvector</w:t>
      </w:r>
      <w:r w:rsidRPr="00581A9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81A94" w:rsidRPr="00581A94">
        <w:rPr>
          <w:rFonts w:ascii="Times New Roman" w:hAnsi="Times New Roman" w:cs="Times New Roman"/>
          <w:sz w:val="24"/>
          <w:szCs w:val="24"/>
        </w:rPr>
        <w:t>PE</w:t>
      </w:r>
      <w:r w:rsidRPr="00581A94">
        <w:rPr>
          <w:rFonts w:ascii="Times New Roman" w:hAnsi="Times New Roman" w:cs="Times New Roman"/>
          <w:sz w:val="24"/>
          <w:szCs w:val="24"/>
          <w:lang w:val="vi-VN"/>
        </w:rPr>
        <w:t xml:space="preserve"> vs. Random </w:t>
      </w:r>
      <w:r w:rsidRPr="00581A94">
        <w:rPr>
          <w:rFonts w:ascii="Times New Roman" w:hAnsi="Times New Roman" w:cs="Times New Roman"/>
          <w:sz w:val="24"/>
          <w:szCs w:val="24"/>
        </w:rPr>
        <w:t>walk</w:t>
      </w:r>
      <w:r w:rsidR="00581A94" w:rsidRPr="00581A94">
        <w:rPr>
          <w:rFonts w:ascii="Times New Roman" w:hAnsi="Times New Roman" w:cs="Times New Roman"/>
          <w:sz w:val="24"/>
          <w:szCs w:val="24"/>
        </w:rPr>
        <w:t>-based</w:t>
      </w:r>
      <w:r w:rsidRPr="00581A94">
        <w:rPr>
          <w:rFonts w:ascii="Times New Roman" w:hAnsi="Times New Roman" w:cs="Times New Roman"/>
          <w:sz w:val="24"/>
          <w:szCs w:val="24"/>
        </w:rPr>
        <w:t xml:space="preserve"> </w:t>
      </w:r>
      <w:r w:rsidR="00581A94" w:rsidRPr="00581A94">
        <w:rPr>
          <w:rFonts w:ascii="Times New Roman" w:hAnsi="Times New Roman" w:cs="Times New Roman"/>
          <w:sz w:val="24"/>
          <w:szCs w:val="24"/>
        </w:rPr>
        <w:t>PE</w:t>
      </w:r>
      <w:r w:rsidRPr="00581A94">
        <w:rPr>
          <w:rFonts w:ascii="Times New Roman" w:hAnsi="Times New Roman" w:cs="Times New Roman"/>
          <w:sz w:val="24"/>
          <w:szCs w:val="24"/>
        </w:rPr>
        <w:t>.</w:t>
      </w:r>
    </w:p>
    <w:p w14:paraId="3D84E82F" w14:textId="77777777" w:rsidR="00581A94" w:rsidRPr="00581A94" w:rsidRDefault="00581A94" w:rsidP="00581A94">
      <w:pPr>
        <w:pStyle w:val="ListParagraph"/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31FF6CD" w14:textId="4AD98FDB" w:rsidR="00291C8C" w:rsidRPr="00291C8C" w:rsidRDefault="00B844AB" w:rsidP="00291C8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(</w:t>
      </w:r>
      <w:r w:rsidR="00291C8C">
        <w:rPr>
          <w:rFonts w:ascii="Times New Roman" w:hAnsi="Times New Roman" w:cs="Times New Roman"/>
          <w:sz w:val="24"/>
          <w:szCs w:val="24"/>
          <w:lang w:val="vi-VN"/>
        </w:rPr>
        <w:t>G</w:t>
      </w:r>
      <w:r>
        <w:rPr>
          <w:rFonts w:ascii="Times New Roman" w:hAnsi="Times New Roman" w:cs="Times New Roman"/>
          <w:sz w:val="24"/>
          <w:szCs w:val="24"/>
          <w:lang w:val="vi-VN"/>
        </w:rPr>
        <w:t>raphformer)</w:t>
      </w:r>
      <w:r w:rsidR="00291C8C" w:rsidRPr="00291C8C">
        <w:rPr>
          <w:rFonts w:ascii="Times New Roman" w:hAnsi="Times New Roman" w:cs="Times New Roman"/>
          <w:sz w:val="24"/>
          <w:szCs w:val="24"/>
        </w:rPr>
        <w:t xml:space="preserve">(10p) </w:t>
      </w:r>
      <w:r w:rsidR="00291C8C" w:rsidRPr="00291C8C">
        <w:rPr>
          <w:rFonts w:ascii="Times New Roman" w:hAnsi="Times New Roman" w:cs="Times New Roman"/>
          <w:bCs/>
          <w:sz w:val="24"/>
          <w:szCs w:val="24"/>
        </w:rPr>
        <w:t>Given a directed graph</w:t>
      </w:r>
      <w:r w:rsidR="00291C8C" w:rsidRPr="00291C8C">
        <w:rPr>
          <w:rFonts w:ascii="Times New Roman" w:hAnsi="Times New Roman" w:cs="Times New Roman"/>
          <w:sz w:val="24"/>
          <w:szCs w:val="24"/>
        </w:rPr>
        <w:t xml:space="preserve"> G of six nodes A, B, C, D, E, and F given in the following figure. Each node has an initial feature that is the number standing next to it.</w:t>
      </w:r>
    </w:p>
    <w:p w14:paraId="3C4BEC57" w14:textId="32124D07" w:rsidR="00291C8C" w:rsidRDefault="00B844AB" w:rsidP="00291C8C">
      <w:pPr>
        <w:spacing w:before="120" w:after="24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844A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321C0E4" wp14:editId="3DB8CAA2">
            <wp:extent cx="3276600" cy="2178298"/>
            <wp:effectExtent l="0" t="0" r="0" b="0"/>
            <wp:docPr id="3998907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075" name="Picture 1" descr="A diagram of a netwo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9520" cy="218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A597" w14:textId="77777777" w:rsidR="00291C8C" w:rsidRPr="00010131" w:rsidRDefault="00291C8C" w:rsidP="00291C8C">
      <w:pPr>
        <w:pStyle w:val="ListParagraph"/>
        <w:numPr>
          <w:ilvl w:val="1"/>
          <w:numId w:val="20"/>
        </w:numPr>
        <w:spacing w:before="120" w:after="240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0131">
        <w:rPr>
          <w:rFonts w:ascii="Times New Roman" w:hAnsi="Times New Roman" w:cs="Times New Roman"/>
          <w:bCs/>
          <w:sz w:val="24"/>
          <w:szCs w:val="24"/>
        </w:rPr>
        <w:t xml:space="preserve">According to the </w:t>
      </w:r>
      <w:proofErr w:type="spellStart"/>
      <w:r w:rsidRPr="00010131">
        <w:rPr>
          <w:rFonts w:ascii="Times New Roman" w:hAnsi="Times New Roman" w:cs="Times New Roman"/>
          <w:bCs/>
          <w:sz w:val="24"/>
          <w:szCs w:val="24"/>
        </w:rPr>
        <w:t>Graphormer</w:t>
      </w:r>
      <w:proofErr w:type="spellEnd"/>
      <w:r w:rsidRPr="00010131">
        <w:rPr>
          <w:rFonts w:ascii="Times New Roman" w:hAnsi="Times New Roman" w:cs="Times New Roman"/>
          <w:bCs/>
          <w:sz w:val="24"/>
          <w:szCs w:val="24"/>
        </w:rPr>
        <w:t xml:space="preserve"> model, calculate the </w:t>
      </w:r>
      <w:r>
        <w:rPr>
          <w:rFonts w:ascii="Times New Roman" w:hAnsi="Times New Roman" w:cs="Times New Roman"/>
          <w:bCs/>
          <w:sz w:val="24"/>
          <w:szCs w:val="24"/>
        </w:rPr>
        <w:t>input</w:t>
      </w:r>
      <w:r w:rsidRPr="00010131">
        <w:rPr>
          <w:rFonts w:ascii="Times New Roman" w:hAnsi="Times New Roman" w:cs="Times New Roman"/>
          <w:bCs/>
          <w:sz w:val="24"/>
          <w:szCs w:val="24"/>
        </w:rPr>
        <w:t xml:space="preserve"> node </w:t>
      </w:r>
      <w:r>
        <w:rPr>
          <w:rFonts w:ascii="Times New Roman" w:hAnsi="Times New Roman" w:cs="Times New Roman"/>
          <w:bCs/>
          <w:sz w:val="24"/>
          <w:szCs w:val="24"/>
        </w:rPr>
        <w:t xml:space="preserve">feature </w:t>
      </w:r>
      <w:r w:rsidRPr="00010131">
        <w:rPr>
          <w:rFonts w:ascii="Times New Roman" w:hAnsi="Times New Roman" w:cs="Times New Roman"/>
          <w:bCs/>
          <w:sz w:val="24"/>
          <w:szCs w:val="24"/>
        </w:rPr>
        <w:t>with its in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010131">
        <w:rPr>
          <w:rFonts w:ascii="Times New Roman" w:hAnsi="Times New Roman" w:cs="Times New Roman"/>
          <w:bCs/>
          <w:sz w:val="24"/>
          <w:szCs w:val="24"/>
        </w:rPr>
        <w:t>degree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10131">
        <w:rPr>
          <w:rFonts w:ascii="Times New Roman" w:hAnsi="Times New Roman" w:cs="Times New Roman"/>
          <w:bCs/>
          <w:sz w:val="24"/>
          <w:szCs w:val="24"/>
        </w:rPr>
        <w:t>out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010131">
        <w:rPr>
          <w:rFonts w:ascii="Times New Roman" w:hAnsi="Times New Roman" w:cs="Times New Roman"/>
          <w:bCs/>
          <w:sz w:val="24"/>
          <w:szCs w:val="24"/>
        </w:rPr>
        <w:t>degree. The definition of a Lookup table for node degree is</w:t>
      </w:r>
      <w:r>
        <w:rPr>
          <w:rFonts w:ascii="Times New Roman" w:hAnsi="Times New Roman" w:cs="Times New Roman"/>
          <w:bCs/>
          <w:sz w:val="24"/>
          <w:szCs w:val="24"/>
        </w:rPr>
        <w:t xml:space="preserve"> as:</w:t>
      </w:r>
      <w:r w:rsidRPr="0001013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</w:t>
      </w:r>
      <w:r w:rsidRPr="00010131">
        <w:rPr>
          <w:rFonts w:ascii="Times New Roman" w:hAnsi="Times New Roman" w:cs="Times New Roman"/>
          <w:bCs/>
          <w:sz w:val="24"/>
          <w:szCs w:val="24"/>
        </w:rPr>
        <w:t xml:space="preserve"> = {"0": 0.0, "1": 0.1, “2”: 0.2, “3”: 0.3, “4”: 0.4}.</w:t>
      </w:r>
    </w:p>
    <w:p w14:paraId="41ADC9B5" w14:textId="71DAB9B8" w:rsidR="00291C8C" w:rsidRDefault="00291C8C" w:rsidP="00094A31">
      <w:pPr>
        <w:pStyle w:val="ListParagraph"/>
        <w:numPr>
          <w:ilvl w:val="1"/>
          <w:numId w:val="20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7D07">
        <w:rPr>
          <w:rFonts w:ascii="Times New Roman" w:hAnsi="Times New Roman" w:cs="Times New Roman"/>
          <w:bCs/>
          <w:sz w:val="24"/>
          <w:szCs w:val="24"/>
        </w:rPr>
        <w:t xml:space="preserve">Why can injecting the structural information into graphs make the model more powerful in capturing the graph structures? </w:t>
      </w:r>
      <w:r>
        <w:rPr>
          <w:rFonts w:ascii="Times New Roman" w:hAnsi="Times New Roman" w:cs="Times New Roman"/>
          <w:bCs/>
          <w:sz w:val="24"/>
          <w:szCs w:val="24"/>
        </w:rPr>
        <w:t>What kind of structural information needs to be considered?</w:t>
      </w:r>
    </w:p>
    <w:p w14:paraId="009F144F" w14:textId="77777777" w:rsidR="00094A31" w:rsidRDefault="00094A31" w:rsidP="00094A31">
      <w:pPr>
        <w:pStyle w:val="ListParagraph"/>
        <w:spacing w:before="120" w:after="240"/>
        <w:ind w:left="144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25F565B" w14:textId="63AA1B29" w:rsidR="00C45E58" w:rsidRPr="0081479F" w:rsidRDefault="00094A31" w:rsidP="00094A31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Cambria Math" w:hAnsi="Cambria Math"/>
          <w:i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r w:rsidR="00291C8C" w:rsidRPr="00094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NGCF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)(10p)</w:t>
      </w:r>
      <w:r w:rsidR="00237063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Consider a recommender system as a </w:t>
      </w:r>
      <w:r w:rsidR="00753ECD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r w:rsidR="00753EC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(u)</w:t>
      </w:r>
      <w:r w:rsidR="00237063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753ECD">
        <w:rPr>
          <w:rFonts w:ascii="Times New Roman" w:hAnsi="Times New Roman" w:cs="Times New Roman"/>
          <w:color w:val="000000" w:themeColor="text1"/>
          <w:sz w:val="24"/>
          <w:szCs w:val="24"/>
        </w:rPr>
        <w:t>item</w:t>
      </w:r>
      <w:r w:rsidR="00753EC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(v)</w:t>
      </w:r>
      <w:r w:rsidR="00237063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bipartite graph.</w:t>
      </w:r>
      <w:r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45E58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Given degree: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1</m:t>
            </m:r>
          </m:sub>
        </m:sSub>
      </m:oMath>
      <w:r w:rsidR="00C45E58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2</m:t>
            </m:r>
          </m:sub>
        </m:sSub>
      </m:oMath>
      <w:r w:rsidR="00C45E58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2</m:t>
            </m:r>
          </m:sub>
        </m:sSub>
      </m:oMath>
      <w:r w:rsidR="00C45E58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2, deg(</w:t>
      </w:r>
      <w:bookmarkStart w:id="0" w:name="_Hlk216686180"/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1</m:t>
            </m:r>
          </m:sub>
        </m:sSub>
      </m:oMath>
      <w:bookmarkEnd w:id="0"/>
      <w:r w:rsidR="00C45E58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3</m:t>
            </m:r>
          </m:sub>
        </m:sSub>
      </m:oMath>
      <w:r w:rsidR="00C45E58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</w:t>
      </w:r>
      <w:r w:rsidR="0081479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147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Given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 xml:space="preserve">=1,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 xml:space="preserve">=2,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 xml:space="preserve">=0,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 xml:space="preserve">=1,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3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 xml:space="preserve">=3. </m:t>
        </m:r>
      </m:oMath>
      <w:r w:rsidR="00DD1F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Given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vi-VN"/>
          </w:rPr>
          <m:t>1,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vi-VN"/>
          </w:rPr>
          <m:t xml:space="preserve">2,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vi-VN"/>
          </w:rPr>
          <m:t>1</m:t>
        </m:r>
      </m:oMath>
      <w:r w:rsidR="00DD1FA9">
        <w:rPr>
          <w:rFonts w:ascii="Times New Roman" w:hAnsi="Times New Roman" w:cs="Times New Roman" w:hint="eastAsia"/>
          <w:color w:val="000000" w:themeColor="text1"/>
          <w:sz w:val="28"/>
          <w:szCs w:val="28"/>
          <w:lang w:val="vi-VN"/>
        </w:rPr>
        <w:t xml:space="preserve">. </w:t>
      </w:r>
      <w:r w:rsidR="008147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Given </w:t>
      </w:r>
    </w:p>
    <w:p w14:paraId="5219579B" w14:textId="0DAE78EE" w:rsidR="004E111E" w:rsidRPr="004E111E" w:rsidRDefault="00000000" w:rsidP="004E111E">
      <w:pPr>
        <w:pStyle w:val="ListParagraph"/>
        <w:spacing w:before="120" w:after="240"/>
        <w:ind w:left="644"/>
        <w:jc w:val="both"/>
        <w:rPr>
          <w:rFonts w:ascii="Cambria Math" w:hAnsi="Cambria Math"/>
          <w:i/>
          <w:color w:val="000000" w:themeColor="text1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GB"/>
                </w:rPr>
                <m:t>(1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vi-VN"/>
                </w:rPr>
                <m:t>)</m:t>
              </m:r>
            </m:sup>
          </m:sSubSup>
          <m:r>
            <w:rPr>
              <w:rFonts w:ascii="Cambria Math" w:hAnsi="Cambria Math"/>
              <w:color w:val="000000" w:themeColor="text1"/>
              <w:sz w:val="28"/>
              <w:szCs w:val="28"/>
              <w:lang w:val="en-GB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vi-VN"/>
            </w:rPr>
            <m:t>ReLU(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vi-VN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vi-VN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vi-VN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d>
            </m:sup>
          </m:sSubSup>
          <m:r>
            <w:rPr>
              <w:rFonts w:ascii="Cambria Math" w:hAnsi="Cambria Math"/>
              <w:color w:val="000000" w:themeColor="text1"/>
              <w:sz w:val="28"/>
              <w:szCs w:val="28"/>
              <w:lang w:val="vi-VN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vi-VN"/>
                </w:rPr>
                <m:t>j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∈N(i)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vi-VN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vi-V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vi-VN"/>
                            </w:rPr>
                            <m:t>deg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deg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j</m:t>
                              </m:r>
                            </m:e>
                          </m:d>
                        </m:e>
                      </m:func>
                    </m:e>
                  </m:rad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vi-V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vi-VN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vi-VN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vi-VN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vi-VN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))</m:t>
              </m:r>
            </m:e>
          </m:nary>
          <m:r>
            <w:rPr>
              <w:rFonts w:ascii="Cambria Math" w:hAnsi="Cambria Math"/>
              <w:color w:val="000000" w:themeColor="text1"/>
              <w:sz w:val="28"/>
              <w:szCs w:val="28"/>
              <w:lang w:val="vi-VN"/>
            </w:rPr>
            <m:t>)</m:t>
          </m:r>
        </m:oMath>
      </m:oMathPara>
    </w:p>
    <w:p w14:paraId="3E38E8F4" w14:textId="4FDC62D8" w:rsidR="004E111E" w:rsidRPr="004E111E" w:rsidRDefault="004E111E" w:rsidP="004E111E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4E111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 xml:space="preserve">Given final embedding is concatenation: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=[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vi-VN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vi-VN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vi-VN"/>
                  </w:rPr>
                  <m:t>0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e>
            </m:d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vi-VN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vi-VN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vi-VN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vi-VN"/>
                  </w:rPr>
                  <m:t>1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e>
            </m:d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and recommendation score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score</m:t>
        </m:r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u,v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sub>
        </m:sSub>
      </m:oMath>
    </w:p>
    <w:p w14:paraId="205498B4" w14:textId="30C87278" w:rsidR="00094A31" w:rsidRPr="00C45E58" w:rsidRDefault="004E111E" w:rsidP="00094A31">
      <w:pPr>
        <w:pStyle w:val="ListParagraph"/>
        <w:spacing w:before="120" w:after="240"/>
        <w:ind w:left="644"/>
        <w:jc w:val="center"/>
        <w:rPr>
          <w:rFonts w:ascii="Times New Roman" w:hAnsi="Times New Roman" w:cs="Times New Roman"/>
          <w:color w:val="EE0000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14DC2D27" wp14:editId="24EF4492">
            <wp:extent cx="2425864" cy="2621280"/>
            <wp:effectExtent l="0" t="0" r="0" b="7620"/>
            <wp:docPr id="107165394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3944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4312" cy="26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C493" w14:textId="57EF54DF" w:rsidR="00237063" w:rsidRPr="00094A31" w:rsidRDefault="00237063" w:rsidP="00237063">
      <w:pPr>
        <w:pStyle w:val="ListParagraph"/>
        <w:numPr>
          <w:ilvl w:val="0"/>
          <w:numId w:val="23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Compute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(1)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(1)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vi-VN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vi-VN"/>
              </w:rPr>
              <m:t>(1)</m:t>
            </m:r>
          </m:sup>
        </m:sSubSup>
      </m:oMath>
    </w:p>
    <w:p w14:paraId="7E82BA9D" w14:textId="542FEA70" w:rsidR="00237063" w:rsidRPr="00094A31" w:rsidRDefault="00C45E58" w:rsidP="00237063">
      <w:pPr>
        <w:pStyle w:val="ListParagraph"/>
        <w:numPr>
          <w:ilvl w:val="0"/>
          <w:numId w:val="23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Compute recommendation score</w:t>
      </w:r>
      <w:r w:rsidR="005C49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="005C49F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2079058" w14:textId="73DC367D" w:rsidR="00094A31" w:rsidRPr="00094A31" w:rsidRDefault="00094A31" w:rsidP="00094A31">
      <w:pPr>
        <w:pStyle w:val="ListParagraph"/>
        <w:numPr>
          <w:ilvl w:val="0"/>
          <w:numId w:val="23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4A3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Why NGCF </w:t>
      </w:r>
      <w:r w:rsidRPr="00094A31">
        <w:rPr>
          <w:rFonts w:ascii="Times New Roman" w:hAnsi="Times New Roman" w:cs="Times New Roman" w:hint="eastAsia"/>
          <w:color w:val="000000" w:themeColor="text1"/>
          <w:sz w:val="24"/>
          <w:szCs w:val="24"/>
          <w:lang w:val="vi-VN"/>
        </w:rPr>
        <w:t>is able to capture high-order collaborative signals</w:t>
      </w:r>
    </w:p>
    <w:p w14:paraId="27100BF6" w14:textId="77777777" w:rsidR="00094A31" w:rsidRPr="00094A31" w:rsidRDefault="00094A31" w:rsidP="00094A31">
      <w:p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2973B198" w14:textId="10C58053" w:rsidR="00291C8C" w:rsidRPr="00DA791C" w:rsidRDefault="00094A31" w:rsidP="00291C8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E111E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91C8C" w:rsidRPr="004E111E">
        <w:rPr>
          <w:rFonts w:ascii="Times New Roman" w:hAnsi="Times New Roman" w:cs="Times New Roman"/>
          <w:sz w:val="24"/>
          <w:szCs w:val="24"/>
          <w:lang w:val="vi-VN"/>
        </w:rPr>
        <w:t>LightGCN</w:t>
      </w:r>
      <w:r w:rsidRPr="004E111E">
        <w:rPr>
          <w:rFonts w:ascii="Times New Roman" w:hAnsi="Times New Roman" w:cs="Times New Roman"/>
          <w:sz w:val="24"/>
          <w:szCs w:val="24"/>
        </w:rPr>
        <w:t>)(10p)</w:t>
      </w:r>
      <w:r w:rsidR="00F03CCC" w:rsidRPr="004E111E">
        <w:rPr>
          <w:rFonts w:ascii="Times New Roman" w:hAnsi="Times New Roman" w:cs="Times New Roman"/>
          <w:sz w:val="24"/>
          <w:szCs w:val="24"/>
        </w:rPr>
        <w:t xml:space="preserve"> </w:t>
      </w:r>
      <w:r w:rsidR="00DA791C">
        <w:rPr>
          <w:rFonts w:ascii="Times New Roman" w:hAnsi="Times New Roman" w:cs="Times New Roman"/>
          <w:sz w:val="24"/>
          <w:szCs w:val="24"/>
        </w:rPr>
        <w:t xml:space="preserve">Consider a recommender system as undirected user-item bipartite graph. Given </w:t>
      </w:r>
      <w:r w:rsidR="00DA791C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1</m:t>
            </m:r>
          </m:sub>
        </m:sSub>
      </m:oMath>
      <w:r w:rsidR="00DA791C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2</m:t>
            </m:r>
          </m:sub>
        </m:sSub>
      </m:oMath>
      <w:r w:rsidR="00DA791C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2</m:t>
            </m:r>
          </m:sub>
        </m:sSub>
      </m:oMath>
      <w:r w:rsidR="00DA791C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2,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1</m:t>
            </m:r>
          </m:sub>
        </m:sSub>
      </m:oMath>
      <w:r w:rsidR="00DA791C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) = deg(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lang w:val="en-GB"/>
              </w:rPr>
              <m:t>3</m:t>
            </m:r>
          </m:sub>
        </m:sSub>
      </m:oMath>
      <w:r w:rsidR="00DA791C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</w:t>
      </w:r>
      <w:r w:rsidR="00DA79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Given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=2,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=0,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(0)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=3 </m:t>
        </m:r>
      </m:oMath>
      <w:r w:rsidR="00DA791C">
        <w:rPr>
          <w:rFonts w:ascii="Times New Roman" w:hAnsi="Times New Roman" w:cs="Times New Roman"/>
          <w:color w:val="000000" w:themeColor="text1"/>
          <w:sz w:val="24"/>
          <w:szCs w:val="24"/>
        </w:rPr>
        <w:t>. Given LightGCN:</w:t>
      </w:r>
    </w:p>
    <w:p w14:paraId="2C518366" w14:textId="17AA000F" w:rsidR="00DA791C" w:rsidRPr="00DA791C" w:rsidRDefault="00000000" w:rsidP="00DA791C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(k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+1)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vi-V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j∈N(i)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deg⁡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(i)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deg⁡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(j)</m:t>
                      </m:r>
                    </m:e>
                  </m:rad>
                </m:den>
              </m:f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k</m:t>
              </m:r>
            </m:sup>
          </m:sSubSup>
        </m:oMath>
      </m:oMathPara>
    </w:p>
    <w:p w14:paraId="57B0D266" w14:textId="7B54E613" w:rsidR="00DA791C" w:rsidRDefault="00DA791C" w:rsidP="00DA791C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DA791C">
        <w:rPr>
          <w:rFonts w:ascii="Times New Roman" w:hAnsi="Times New Roman" w:cs="Times New Roman"/>
          <w:iCs/>
          <w:sz w:val="24"/>
          <w:szCs w:val="24"/>
        </w:rPr>
        <w:t xml:space="preserve">Final embedding: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vi-VN"/>
                  </w:rPr>
                  <m:t>0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1)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659F3E13" w14:textId="01BD2C21" w:rsidR="00DA791C" w:rsidRPr="00DA791C" w:rsidRDefault="00DA791C" w:rsidP="00DA791C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Prediction score: </w:t>
      </w:r>
      <m:oMath>
        <m:r>
          <w:rPr>
            <w:rFonts w:ascii="Cambria Math" w:hAnsi="Cambria Math" w:cs="Times New Roman"/>
            <w:sz w:val="24"/>
            <w:szCs w:val="24"/>
          </w:rPr>
          <m:t>score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u,v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sub>
        </m:sSub>
      </m:oMath>
    </w:p>
    <w:p w14:paraId="07F24D22" w14:textId="68892EAA" w:rsidR="00094A31" w:rsidRPr="00C45E58" w:rsidRDefault="00DA791C" w:rsidP="00DA791C">
      <w:pPr>
        <w:pStyle w:val="ListParagraph"/>
        <w:spacing w:before="120" w:after="240"/>
        <w:ind w:left="644"/>
        <w:jc w:val="center"/>
        <w:rPr>
          <w:rFonts w:ascii="Times New Roman" w:hAnsi="Times New Roman" w:cs="Times New Roman"/>
          <w:color w:val="EE0000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71D03162" wp14:editId="5B035F95">
            <wp:extent cx="2425864" cy="2621280"/>
            <wp:effectExtent l="0" t="0" r="0" b="7620"/>
            <wp:docPr id="50207532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3944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4312" cy="26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D39A" w14:textId="7FA1F2A0" w:rsidR="00C45E58" w:rsidRPr="00DA791C" w:rsidRDefault="00C45E58" w:rsidP="00C45E58">
      <w:pPr>
        <w:pStyle w:val="ListParagraph"/>
        <w:numPr>
          <w:ilvl w:val="0"/>
          <w:numId w:val="24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91C">
        <w:rPr>
          <w:rFonts w:ascii="Times New Roman" w:hAnsi="Times New Roman" w:cs="Times New Roman"/>
          <w:sz w:val="24"/>
          <w:szCs w:val="24"/>
        </w:rPr>
        <w:t xml:space="preserve">Compare </w:t>
      </w:r>
      <w:proofErr w:type="spellStart"/>
      <w:r w:rsidRPr="00DA791C">
        <w:rPr>
          <w:rFonts w:ascii="Times New Roman" w:hAnsi="Times New Roman" w:cs="Times New Roman"/>
          <w:sz w:val="24"/>
          <w:szCs w:val="24"/>
        </w:rPr>
        <w:t>LightGCN</w:t>
      </w:r>
      <w:proofErr w:type="spellEnd"/>
      <w:r w:rsidRPr="00DA791C">
        <w:rPr>
          <w:rFonts w:ascii="Times New Roman" w:hAnsi="Times New Roman" w:cs="Times New Roman"/>
          <w:sz w:val="24"/>
          <w:szCs w:val="24"/>
        </w:rPr>
        <w:t xml:space="preserve"> with NGCF</w:t>
      </w:r>
    </w:p>
    <w:p w14:paraId="6532A6C5" w14:textId="797C8F11" w:rsidR="00856255" w:rsidRPr="00DA791C" w:rsidRDefault="00856255" w:rsidP="00C45E58">
      <w:pPr>
        <w:pStyle w:val="ListParagraph"/>
        <w:numPr>
          <w:ilvl w:val="0"/>
          <w:numId w:val="24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91C">
        <w:rPr>
          <w:rFonts w:ascii="Times New Roman" w:hAnsi="Times New Roman" w:cs="Times New Roman"/>
          <w:sz w:val="24"/>
          <w:szCs w:val="24"/>
        </w:rPr>
        <w:lastRenderedPageBreak/>
        <w:t xml:space="preserve">Compute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(1)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(1)</m:t>
            </m:r>
          </m:sup>
        </m:sSub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(1)</m:t>
            </m:r>
          </m:sup>
        </m:sSubSup>
      </m:oMath>
    </w:p>
    <w:p w14:paraId="34AE1E57" w14:textId="25A7CD5E" w:rsidR="00856255" w:rsidRPr="00DA791C" w:rsidRDefault="00856255" w:rsidP="00C45E58">
      <w:pPr>
        <w:pStyle w:val="ListParagraph"/>
        <w:numPr>
          <w:ilvl w:val="0"/>
          <w:numId w:val="24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91C">
        <w:rPr>
          <w:rFonts w:ascii="Times New Roman" w:hAnsi="Times New Roman" w:cs="Times New Roman"/>
          <w:sz w:val="24"/>
          <w:szCs w:val="24"/>
        </w:rPr>
        <w:t xml:space="preserve">Compute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sub>
        </m:sSub>
      </m:oMath>
    </w:p>
    <w:p w14:paraId="25504996" w14:textId="2716E8CD" w:rsidR="00856255" w:rsidRPr="0036060C" w:rsidRDefault="00856255" w:rsidP="00C45E58">
      <w:pPr>
        <w:pStyle w:val="ListParagraph"/>
        <w:numPr>
          <w:ilvl w:val="0"/>
          <w:numId w:val="24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91C">
        <w:rPr>
          <w:rFonts w:ascii="Times New Roman" w:hAnsi="Times New Roman" w:cs="Times New Roman"/>
          <w:sz w:val="24"/>
          <w:szCs w:val="24"/>
        </w:rPr>
        <w:t xml:space="preserve">Compute recommendation </w:t>
      </w:r>
      <w:r w:rsidR="005C49FD" w:rsidRPr="00094A31">
        <w:rPr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r w:rsidR="005C49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</m:oMath>
      <w:r w:rsidR="005C49F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D920356" w14:textId="77777777" w:rsidR="0036060C" w:rsidRPr="00DA791C" w:rsidRDefault="0036060C" w:rsidP="0036060C">
      <w:pPr>
        <w:pStyle w:val="ListParagraph"/>
        <w:spacing w:before="120" w:after="240"/>
        <w:ind w:left="100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B7B15C9" w14:textId="2FA4B9E0" w:rsidR="00291C8C" w:rsidRPr="006104B3" w:rsidRDefault="00094A31" w:rsidP="00291C8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791C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91C8C" w:rsidRPr="00DA791C">
        <w:rPr>
          <w:rFonts w:ascii="Times New Roman" w:hAnsi="Times New Roman" w:cs="Times New Roman"/>
          <w:sz w:val="24"/>
          <w:szCs w:val="24"/>
          <w:lang w:val="vi-VN"/>
        </w:rPr>
        <w:t>Relational GCN</w:t>
      </w:r>
      <w:r w:rsidRPr="00DA791C">
        <w:rPr>
          <w:rFonts w:ascii="Times New Roman" w:hAnsi="Times New Roman" w:cs="Times New Roman"/>
          <w:sz w:val="24"/>
          <w:szCs w:val="24"/>
          <w:lang w:val="en-GB"/>
        </w:rPr>
        <w:t>)(10p)</w:t>
      </w:r>
      <w:r w:rsidR="00DA791C">
        <w:rPr>
          <w:rFonts w:ascii="Times New Roman" w:hAnsi="Times New Roman" w:cs="Times New Roman"/>
          <w:sz w:val="24"/>
          <w:szCs w:val="24"/>
          <w:lang w:val="en-GB"/>
        </w:rPr>
        <w:t xml:space="preserve"> Consider a directed heterogeneous graph</w:t>
      </w:r>
      <w:r w:rsidR="006104B3">
        <w:rPr>
          <w:rFonts w:ascii="Times New Roman" w:hAnsi="Times New Roman" w:cs="Times New Roman"/>
          <w:sz w:val="24"/>
          <w:szCs w:val="24"/>
          <w:lang w:val="en-GB"/>
        </w:rPr>
        <w:t xml:space="preserve">. Given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A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(0)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=1,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B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(0)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GB"/>
          </w:rPr>
          <m:t>=2,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(0)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GB"/>
          </w:rPr>
          <m:t>=3</m:t>
        </m:r>
      </m:oMath>
      <w:r w:rsidR="006104B3">
        <w:rPr>
          <w:rFonts w:ascii="Times New Roman" w:hAnsi="Times New Roman" w:cs="Times New Roman"/>
          <w:sz w:val="24"/>
          <w:szCs w:val="24"/>
          <w:lang w:val="en-GB"/>
        </w:rPr>
        <w:t xml:space="preserve">. Given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=1,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=2,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=1</m:t>
        </m:r>
      </m:oMath>
    </w:p>
    <w:p w14:paraId="273DC3E2" w14:textId="31BC143F" w:rsidR="006104B3" w:rsidRDefault="006104B3" w:rsidP="006104B3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Relational GCN: </w:t>
      </w:r>
      <m:oMath>
        <m:sSubSup>
          <m:sSubSupPr>
            <m:ctrlPr>
              <w:rPr>
                <w:rFonts w:ascii="Cambria Math" w:hAnsi="Cambria Math" w:cs="Times New Roman"/>
                <w:i/>
                <w:sz w:val="36"/>
                <w:szCs w:val="36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36"/>
                <w:szCs w:val="36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en-GB"/>
              </w:rPr>
              <m:t>v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  <w:lang w:val="en-GB"/>
              </w:rPr>
              <m:t>(1)</m:t>
            </m:r>
          </m:sup>
        </m:sSubSup>
        <m:r>
          <w:rPr>
            <w:rFonts w:ascii="Cambria Math" w:hAnsi="Cambria Math" w:cs="Times New Roman"/>
            <w:sz w:val="36"/>
            <w:szCs w:val="36"/>
            <w:lang w:val="en-GB"/>
          </w:rPr>
          <m:t>=σ(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36"/>
                <w:szCs w:val="36"/>
                <w:lang w:val="en-GB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  <w:lang w:val="en-GB"/>
              </w:rPr>
              <m:t>rϵR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36"/>
                    <w:szCs w:val="36"/>
                    <w:lang w:val="en-GB"/>
                  </w:rPr>
                  <m:t>uϵ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  <w:lang w:val="en-GB"/>
                  </w:rPr>
                  <m:t>(v)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  <w:lang w:val="en-GB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  <w:lang w:val="en-GB"/>
                          </w:rPr>
                          <m:t>v,r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r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(0)</m:t>
                    </m:r>
                  </m:sup>
                </m:sSubSup>
                <m:r>
                  <w:rPr>
                    <w:rFonts w:ascii="Cambria Math" w:hAnsi="Cambria Math" w:cs="Times New Roman"/>
                    <w:sz w:val="36"/>
                    <w:szCs w:val="36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0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GB"/>
                      </w:rPr>
                      <m:t>(0)</m:t>
                    </m:r>
                  </m:sup>
                </m:sSubSup>
              </m:e>
            </m:nary>
          </m:e>
        </m:nary>
        <m:r>
          <w:rPr>
            <w:rFonts w:ascii="Cambria Math" w:hAnsi="Cambria Math" w:cs="Times New Roman"/>
            <w:sz w:val="36"/>
            <w:szCs w:val="36"/>
            <w:lang w:val="en-GB"/>
          </w:rPr>
          <m:t>)</m:t>
        </m:r>
      </m:oMath>
    </w:p>
    <w:p w14:paraId="0C6C9B8D" w14:textId="6984F0C1" w:rsidR="006104B3" w:rsidRDefault="006104B3" w:rsidP="006104B3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where:</w:t>
      </w:r>
    </w:p>
    <w:p w14:paraId="30E772C7" w14:textId="0EA20AF8" w:rsidR="006104B3" w:rsidRPr="0036060C" w:rsidRDefault="00000000" w:rsidP="006104B3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v</m:t>
            </m:r>
          </m:e>
        </m:d>
      </m:oMath>
      <w:r w:rsidR="006104B3" w:rsidRPr="0036060C">
        <w:rPr>
          <w:rFonts w:ascii="Times New Roman" w:hAnsi="Times New Roman" w:cs="Times New Roman"/>
          <w:sz w:val="24"/>
          <w:szCs w:val="24"/>
          <w:lang w:val="en-GB"/>
        </w:rPr>
        <w:t xml:space="preserve"> is set of incoming </w:t>
      </w:r>
      <w:r w:rsidR="0036060C" w:rsidRPr="0036060C">
        <w:rPr>
          <w:rFonts w:ascii="Times New Roman" w:hAnsi="Times New Roman" w:cs="Times New Roman"/>
          <w:sz w:val="24"/>
          <w:szCs w:val="24"/>
          <w:lang w:val="en-GB"/>
        </w:rPr>
        <w:t>neighbours</w:t>
      </w:r>
      <w:r w:rsidR="006104B3" w:rsidRPr="0036060C">
        <w:rPr>
          <w:rFonts w:ascii="Times New Roman" w:hAnsi="Times New Roman" w:cs="Times New Roman"/>
          <w:sz w:val="24"/>
          <w:szCs w:val="24"/>
          <w:lang w:val="en-GB"/>
        </w:rPr>
        <w:t xml:space="preserve"> of node v under relation r,</w:t>
      </w:r>
    </w:p>
    <w:p w14:paraId="116853FD" w14:textId="4527954B" w:rsidR="006104B3" w:rsidRPr="0036060C" w:rsidRDefault="00000000" w:rsidP="006104B3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v,r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r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v</m:t>
                </m:r>
              </m:e>
            </m:d>
          </m:e>
        </m:d>
      </m:oMath>
      <w:r w:rsidR="006104B3" w:rsidRPr="0036060C">
        <w:rPr>
          <w:rFonts w:ascii="Times New Roman" w:hAnsi="Times New Roman" w:cs="Times New Roman"/>
          <w:sz w:val="24"/>
          <w:szCs w:val="24"/>
          <w:lang w:val="en-GB"/>
        </w:rPr>
        <w:t>: relation,</w:t>
      </w:r>
    </w:p>
    <w:p w14:paraId="389FA67D" w14:textId="7D78DD8E" w:rsidR="006104B3" w:rsidRPr="0036060C" w:rsidRDefault="00000000" w:rsidP="006104B3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r</m:t>
            </m:r>
          </m:sub>
        </m:sSub>
      </m:oMath>
      <w:r w:rsidR="0036060C" w:rsidRPr="0036060C">
        <w:rPr>
          <w:rFonts w:ascii="Times New Roman" w:hAnsi="Times New Roman" w:cs="Times New Roman"/>
          <w:sz w:val="24"/>
          <w:szCs w:val="24"/>
          <w:lang w:val="en-GB"/>
        </w:rPr>
        <w:t>: relation-specific weight,</w:t>
      </w:r>
    </w:p>
    <w:p w14:paraId="2F14E8AF" w14:textId="651EDCCD" w:rsidR="0036060C" w:rsidRPr="0036060C" w:rsidRDefault="00000000" w:rsidP="006104B3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0</m:t>
            </m:r>
          </m:sub>
        </m:sSub>
      </m:oMath>
      <w:r w:rsidR="0036060C" w:rsidRPr="0036060C">
        <w:rPr>
          <w:rFonts w:ascii="Times New Roman" w:hAnsi="Times New Roman" w:cs="Times New Roman"/>
          <w:sz w:val="24"/>
          <w:szCs w:val="24"/>
          <w:lang w:val="en-GB"/>
        </w:rPr>
        <w:t>: self-loop weight</w:t>
      </w:r>
      <w:r w:rsidR="0036060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B9C5FFD" w14:textId="76A043F3" w:rsidR="00DA791C" w:rsidRPr="00DA791C" w:rsidRDefault="006104B3" w:rsidP="006104B3">
      <w:pPr>
        <w:pStyle w:val="ListParagraph"/>
        <w:spacing w:before="120" w:after="240"/>
        <w:ind w:left="64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6104B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D5BB1AB" wp14:editId="146D33E9">
            <wp:extent cx="2324301" cy="1577477"/>
            <wp:effectExtent l="0" t="0" r="0" b="3810"/>
            <wp:docPr id="85337789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7891" name="Picture 1" descr="A diagram of a networ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847A" w14:textId="3BE77484" w:rsidR="00856255" w:rsidRPr="0036060C" w:rsidRDefault="00A70511" w:rsidP="00856255">
      <w:pPr>
        <w:pStyle w:val="ListParagraph"/>
        <w:numPr>
          <w:ilvl w:val="0"/>
          <w:numId w:val="25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060C">
        <w:rPr>
          <w:rFonts w:ascii="Times New Roman" w:hAnsi="Times New Roman" w:cs="Times New Roman"/>
          <w:sz w:val="24"/>
          <w:szCs w:val="24"/>
        </w:rPr>
        <w:t>Why Relational GCN use different neural network weights for different relation types?</w:t>
      </w:r>
    </w:p>
    <w:p w14:paraId="25427867" w14:textId="0D7703D1" w:rsidR="00856255" w:rsidRPr="0036060C" w:rsidRDefault="00856255" w:rsidP="00856255">
      <w:pPr>
        <w:pStyle w:val="ListParagraph"/>
        <w:numPr>
          <w:ilvl w:val="0"/>
          <w:numId w:val="25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060C">
        <w:rPr>
          <w:rFonts w:ascii="Times New Roman" w:hAnsi="Times New Roman" w:cs="Times New Roman"/>
          <w:sz w:val="24"/>
          <w:szCs w:val="24"/>
        </w:rPr>
        <w:t xml:space="preserve">Compute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A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(1)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GB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B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(1)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(1)</m:t>
            </m:r>
          </m:sup>
        </m:sSubSup>
      </m:oMath>
    </w:p>
    <w:p w14:paraId="1970F074" w14:textId="77777777" w:rsidR="0036060C" w:rsidRPr="0036060C" w:rsidRDefault="0036060C" w:rsidP="0036060C">
      <w:pPr>
        <w:pStyle w:val="ListParagraph"/>
        <w:spacing w:before="120" w:after="240"/>
        <w:ind w:left="100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FD99D83" w14:textId="193F1E2C" w:rsidR="00361505" w:rsidRPr="0036060C" w:rsidRDefault="00B455AA" w:rsidP="00361505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91C8C">
        <w:rPr>
          <w:rFonts w:ascii="Times New Roman" w:hAnsi="Times New Roman" w:cs="Times New Roman"/>
          <w:sz w:val="24"/>
          <w:szCs w:val="24"/>
          <w:lang w:val="vi-VN"/>
        </w:rPr>
        <w:t>TransE,R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361505" w:rsidRPr="00361505">
        <w:rPr>
          <w:rFonts w:ascii="Times New Roman" w:hAnsi="Times New Roman" w:cs="Times New Roman"/>
          <w:sz w:val="24"/>
          <w:szCs w:val="24"/>
        </w:rPr>
        <w:t>(</w:t>
      </w:r>
      <w:r w:rsidR="00094A31">
        <w:rPr>
          <w:rFonts w:ascii="Times New Roman" w:hAnsi="Times New Roman" w:cs="Times New Roman"/>
          <w:sz w:val="24"/>
          <w:szCs w:val="24"/>
        </w:rPr>
        <w:t>5</w:t>
      </w:r>
      <w:r w:rsidR="00361505" w:rsidRPr="00361505">
        <w:rPr>
          <w:rFonts w:ascii="Times New Roman" w:hAnsi="Times New Roman" w:cs="Times New Roman"/>
          <w:sz w:val="24"/>
          <w:szCs w:val="24"/>
        </w:rPr>
        <w:t xml:space="preserve">p) </w:t>
      </w:r>
      <w:r w:rsidR="00361505" w:rsidRPr="00361505">
        <w:rPr>
          <w:rFonts w:ascii="Times New Roman" w:hAnsi="Times New Roman" w:cs="Times New Roman"/>
          <w:bCs/>
          <w:sz w:val="24"/>
          <w:szCs w:val="24"/>
        </w:rPr>
        <w:t xml:space="preserve">Why the </w:t>
      </w:r>
      <w:proofErr w:type="spellStart"/>
      <w:r w:rsidR="00361505" w:rsidRPr="00361505">
        <w:rPr>
          <w:rFonts w:ascii="Times New Roman" w:hAnsi="Times New Roman" w:cs="Times New Roman"/>
          <w:bCs/>
          <w:sz w:val="24"/>
          <w:szCs w:val="24"/>
        </w:rPr>
        <w:t>TransR</w:t>
      </w:r>
      <w:proofErr w:type="spellEnd"/>
      <w:r w:rsidR="00361505" w:rsidRPr="00361505">
        <w:rPr>
          <w:rFonts w:ascii="Times New Roman" w:hAnsi="Times New Roman" w:cs="Times New Roman"/>
          <w:bCs/>
          <w:sz w:val="24"/>
          <w:szCs w:val="24"/>
        </w:rPr>
        <w:t xml:space="preserve"> loss is critical in knowledge graph embedding models compared to the TransE loss?</w:t>
      </w:r>
    </w:p>
    <w:p w14:paraId="133F5EBD" w14:textId="77777777" w:rsidR="0036060C" w:rsidRPr="00361505" w:rsidRDefault="0036060C" w:rsidP="0036060C">
      <w:pPr>
        <w:pStyle w:val="ListParagraph"/>
        <w:spacing w:before="120" w:after="240"/>
        <w:ind w:left="64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05C0EB5" w14:textId="263D03F5" w:rsidR="00291C8C" w:rsidRPr="00B455AA" w:rsidRDefault="00B455AA" w:rsidP="00291C8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55A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r w:rsidR="00291C8C" w:rsidRPr="00B455A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ST-GCN</w:t>
      </w:r>
      <w:r w:rsidRPr="00B455A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)(</w:t>
      </w:r>
      <w:r w:rsidR="00094A31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10</w:t>
      </w:r>
      <w:r w:rsidRPr="00B455A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p)</w:t>
      </w:r>
    </w:p>
    <w:p w14:paraId="12EF2FFF" w14:textId="5F296365" w:rsidR="00C33CB1" w:rsidRPr="00B455AA" w:rsidRDefault="00C33CB1" w:rsidP="00C33CB1">
      <w:pPr>
        <w:pStyle w:val="ListParagraph"/>
        <w:numPr>
          <w:ilvl w:val="0"/>
          <w:numId w:val="22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55A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What is node and edge </w:t>
      </w:r>
      <w:r w:rsidR="00082DD5" w:rsidRPr="00B455A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in human action recognition task?</w:t>
      </w:r>
    </w:p>
    <w:p w14:paraId="3E355AFC" w14:textId="18B80AFA" w:rsidR="00082DD5" w:rsidRPr="00B455AA" w:rsidRDefault="00082DD5" w:rsidP="00C33CB1">
      <w:pPr>
        <w:pStyle w:val="ListParagraph"/>
        <w:numPr>
          <w:ilvl w:val="0"/>
          <w:numId w:val="22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55A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What are difference between spatial edges and temporal edges?</w:t>
      </w:r>
    </w:p>
    <w:p w14:paraId="2B5B5DB3" w14:textId="4BA9F459" w:rsidR="00082DD5" w:rsidRPr="0036060C" w:rsidRDefault="00082DD5" w:rsidP="00C33CB1">
      <w:pPr>
        <w:pStyle w:val="ListParagraph"/>
        <w:numPr>
          <w:ilvl w:val="0"/>
          <w:numId w:val="22"/>
        </w:numPr>
        <w:spacing w:before="12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455A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Decribe three partitioning strategies</w:t>
      </w:r>
    </w:p>
    <w:p w14:paraId="5B902795" w14:textId="77777777" w:rsidR="0036060C" w:rsidRPr="00B455AA" w:rsidRDefault="0036060C" w:rsidP="0036060C">
      <w:pPr>
        <w:pStyle w:val="ListParagraph"/>
        <w:spacing w:before="120" w:after="240"/>
        <w:ind w:left="100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516CD0BA" w14:textId="681FEE6B" w:rsidR="00291C8C" w:rsidRPr="00291C8C" w:rsidRDefault="00B455AA" w:rsidP="00291C8C">
      <w:pPr>
        <w:pStyle w:val="ListParagraph"/>
        <w:numPr>
          <w:ilvl w:val="0"/>
          <w:numId w:val="21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291C8C">
        <w:rPr>
          <w:rFonts w:ascii="Times New Roman" w:hAnsi="Times New Roman" w:cs="Times New Roman"/>
          <w:sz w:val="24"/>
          <w:szCs w:val="24"/>
          <w:lang w:val="vi-VN"/>
        </w:rPr>
        <w:t>BPR loss</w:t>
      </w:r>
      <w:r>
        <w:rPr>
          <w:rFonts w:ascii="Times New Roman" w:hAnsi="Times New Roman" w:cs="Times New Roman"/>
          <w:sz w:val="24"/>
          <w:szCs w:val="24"/>
          <w:lang w:val="en-GB"/>
        </w:rPr>
        <w:t>)(10p)</w:t>
      </w:r>
      <w:r w:rsidR="00291C8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91C8C" w:rsidRPr="00291C8C">
        <w:rPr>
          <w:rFonts w:ascii="Times New Roman" w:hAnsi="Times New Roman" w:cs="Times New Roman"/>
          <w:bCs/>
          <w:sz w:val="24"/>
          <w:szCs w:val="24"/>
        </w:rPr>
        <w:t>What are the main reasons why BPR loss (Bayesian Personalized Ranking loss) is commonly utilized in recommendation system models?</w:t>
      </w:r>
    </w:p>
    <w:sectPr w:rsidR="00291C8C" w:rsidRPr="00291C8C" w:rsidSect="00F3259B">
      <w:footerReference w:type="default" r:id="rId17"/>
      <w:pgSz w:w="12240" w:h="15840"/>
      <w:pgMar w:top="630" w:right="1134" w:bottom="126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019D" w14:textId="77777777" w:rsidR="00EA145F" w:rsidRDefault="00EA145F" w:rsidP="00DD13FA">
      <w:pPr>
        <w:spacing w:after="0" w:line="240" w:lineRule="auto"/>
      </w:pPr>
      <w:r>
        <w:separator/>
      </w:r>
    </w:p>
  </w:endnote>
  <w:endnote w:type="continuationSeparator" w:id="0">
    <w:p w14:paraId="2ADBB4EA" w14:textId="77777777" w:rsidR="00EA145F" w:rsidRDefault="00EA145F" w:rsidP="00DD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6766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90A70F" w14:textId="77777777" w:rsidR="007F7A7E" w:rsidRDefault="007F7A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5D5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465CABC" w14:textId="77777777" w:rsidR="007F7A7E" w:rsidRDefault="007F7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0EC33" w14:textId="77777777" w:rsidR="00EA145F" w:rsidRDefault="00EA145F" w:rsidP="00DD13FA">
      <w:pPr>
        <w:spacing w:after="0" w:line="240" w:lineRule="auto"/>
      </w:pPr>
      <w:r>
        <w:separator/>
      </w:r>
    </w:p>
  </w:footnote>
  <w:footnote w:type="continuationSeparator" w:id="0">
    <w:p w14:paraId="13EC570D" w14:textId="77777777" w:rsidR="00EA145F" w:rsidRDefault="00EA145F" w:rsidP="00DD1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AFC"/>
    <w:multiLevelType w:val="hybridMultilevel"/>
    <w:tmpl w:val="57D04DCC"/>
    <w:lvl w:ilvl="0" w:tplc="B5B466DA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8D500D4"/>
    <w:multiLevelType w:val="hybridMultilevel"/>
    <w:tmpl w:val="C7885002"/>
    <w:lvl w:ilvl="0" w:tplc="C212D5B0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3681E"/>
    <w:multiLevelType w:val="hybridMultilevel"/>
    <w:tmpl w:val="9C38795C"/>
    <w:lvl w:ilvl="0" w:tplc="0570F2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F7496F"/>
    <w:multiLevelType w:val="hybridMultilevel"/>
    <w:tmpl w:val="FC4A3E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14628E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EastAsia" w:hAnsi="Times New Roman" w:cs="Times New Roman"/>
        <w:b w:val="0"/>
        <w:sz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C7F3B"/>
    <w:multiLevelType w:val="hybridMultilevel"/>
    <w:tmpl w:val="4AAAAFFC"/>
    <w:lvl w:ilvl="0" w:tplc="74984B54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6762DF2"/>
    <w:multiLevelType w:val="hybridMultilevel"/>
    <w:tmpl w:val="1FEE5886"/>
    <w:lvl w:ilvl="0" w:tplc="579C69E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A6669"/>
    <w:multiLevelType w:val="hybridMultilevel"/>
    <w:tmpl w:val="2AAC886C"/>
    <w:lvl w:ilvl="0" w:tplc="E2C08F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3EC2552A"/>
    <w:multiLevelType w:val="hybridMultilevel"/>
    <w:tmpl w:val="AFFE4C7A"/>
    <w:lvl w:ilvl="0" w:tplc="6874C7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E06728"/>
    <w:multiLevelType w:val="hybridMultilevel"/>
    <w:tmpl w:val="FEBE5324"/>
    <w:lvl w:ilvl="0" w:tplc="A3F218F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1383C"/>
    <w:multiLevelType w:val="hybridMultilevel"/>
    <w:tmpl w:val="72F0F21C"/>
    <w:lvl w:ilvl="0" w:tplc="AD80898E">
      <w:start w:val="1"/>
      <w:numFmt w:val="lowerLetter"/>
      <w:lvlText w:val="%1)"/>
      <w:lvlJc w:val="left"/>
      <w:pPr>
        <w:ind w:left="1004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44037B74"/>
    <w:multiLevelType w:val="hybridMultilevel"/>
    <w:tmpl w:val="2208FF44"/>
    <w:lvl w:ilvl="0" w:tplc="B514628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FB2421"/>
    <w:multiLevelType w:val="hybridMultilevel"/>
    <w:tmpl w:val="39ACF4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14628E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EastAsia" w:hAnsi="Times New Roman" w:cs="Times New Roman"/>
        <w:b w:val="0"/>
        <w:sz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42CE8"/>
    <w:multiLevelType w:val="hybridMultilevel"/>
    <w:tmpl w:val="C8F632D0"/>
    <w:lvl w:ilvl="0" w:tplc="1B6EBE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74B21"/>
    <w:multiLevelType w:val="hybridMultilevel"/>
    <w:tmpl w:val="E87A1ABC"/>
    <w:lvl w:ilvl="0" w:tplc="E772B2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5CB0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80EC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AABD9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8A55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CF2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4CD92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C044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C893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F14194"/>
    <w:multiLevelType w:val="hybridMultilevel"/>
    <w:tmpl w:val="7E0036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E86137"/>
    <w:multiLevelType w:val="hybridMultilevel"/>
    <w:tmpl w:val="98D48504"/>
    <w:lvl w:ilvl="0" w:tplc="F72E540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AB3941"/>
    <w:multiLevelType w:val="hybridMultilevel"/>
    <w:tmpl w:val="76262C4C"/>
    <w:lvl w:ilvl="0" w:tplc="BC92B64E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D0E2293"/>
    <w:multiLevelType w:val="hybridMultilevel"/>
    <w:tmpl w:val="0B04F850"/>
    <w:lvl w:ilvl="0" w:tplc="B514628E">
      <w:start w:val="1"/>
      <w:numFmt w:val="lowerLetter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1485959"/>
    <w:multiLevelType w:val="hybridMultilevel"/>
    <w:tmpl w:val="38928D7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0B7B50"/>
    <w:multiLevelType w:val="hybridMultilevel"/>
    <w:tmpl w:val="48345CF4"/>
    <w:lvl w:ilvl="0" w:tplc="5C5EE4DC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882865"/>
    <w:multiLevelType w:val="hybridMultilevel"/>
    <w:tmpl w:val="851E4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3339E"/>
    <w:multiLevelType w:val="hybridMultilevel"/>
    <w:tmpl w:val="5CE2B194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2176CE"/>
    <w:multiLevelType w:val="hybridMultilevel"/>
    <w:tmpl w:val="EEEEB614"/>
    <w:lvl w:ilvl="0" w:tplc="A09CFD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3A6986"/>
    <w:multiLevelType w:val="hybridMultilevel"/>
    <w:tmpl w:val="760E61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6504A"/>
    <w:multiLevelType w:val="hybridMultilevel"/>
    <w:tmpl w:val="11E85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14628E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EastAsia" w:hAnsi="Times New Roman" w:cs="Times New Roman"/>
        <w:b w:val="0"/>
        <w:sz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916176">
    <w:abstractNumId w:val="20"/>
  </w:num>
  <w:num w:numId="2" w16cid:durableId="579556366">
    <w:abstractNumId w:val="13"/>
  </w:num>
  <w:num w:numId="3" w16cid:durableId="1366835140">
    <w:abstractNumId w:val="6"/>
  </w:num>
  <w:num w:numId="4" w16cid:durableId="1553886653">
    <w:abstractNumId w:val="2"/>
  </w:num>
  <w:num w:numId="5" w16cid:durableId="494762092">
    <w:abstractNumId w:val="19"/>
  </w:num>
  <w:num w:numId="6" w16cid:durableId="1774208707">
    <w:abstractNumId w:val="21"/>
  </w:num>
  <w:num w:numId="7" w16cid:durableId="1907565937">
    <w:abstractNumId w:val="15"/>
  </w:num>
  <w:num w:numId="8" w16cid:durableId="1520240777">
    <w:abstractNumId w:val="17"/>
  </w:num>
  <w:num w:numId="9" w16cid:durableId="1471441354">
    <w:abstractNumId w:val="12"/>
  </w:num>
  <w:num w:numId="10" w16cid:durableId="794328605">
    <w:abstractNumId w:val="14"/>
  </w:num>
  <w:num w:numId="11" w16cid:durableId="1196113972">
    <w:abstractNumId w:val="18"/>
  </w:num>
  <w:num w:numId="12" w16cid:durableId="1148589189">
    <w:abstractNumId w:val="7"/>
  </w:num>
  <w:num w:numId="13" w16cid:durableId="393043182">
    <w:abstractNumId w:val="22"/>
  </w:num>
  <w:num w:numId="14" w16cid:durableId="1238400943">
    <w:abstractNumId w:val="23"/>
  </w:num>
  <w:num w:numId="15" w16cid:durableId="1846359127">
    <w:abstractNumId w:val="5"/>
  </w:num>
  <w:num w:numId="16" w16cid:durableId="2063866009">
    <w:abstractNumId w:val="8"/>
  </w:num>
  <w:num w:numId="17" w16cid:durableId="1693652963">
    <w:abstractNumId w:val="10"/>
  </w:num>
  <w:num w:numId="18" w16cid:durableId="1729255896">
    <w:abstractNumId w:val="3"/>
  </w:num>
  <w:num w:numId="19" w16cid:durableId="1882084350">
    <w:abstractNumId w:val="24"/>
  </w:num>
  <w:num w:numId="20" w16cid:durableId="1353801588">
    <w:abstractNumId w:val="11"/>
  </w:num>
  <w:num w:numId="21" w16cid:durableId="108938612">
    <w:abstractNumId w:val="1"/>
  </w:num>
  <w:num w:numId="22" w16cid:durableId="1092553393">
    <w:abstractNumId w:val="0"/>
  </w:num>
  <w:num w:numId="23" w16cid:durableId="1051731531">
    <w:abstractNumId w:val="4"/>
  </w:num>
  <w:num w:numId="24" w16cid:durableId="1745644983">
    <w:abstractNumId w:val="16"/>
  </w:num>
  <w:num w:numId="25" w16cid:durableId="543753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0E7"/>
    <w:rsid w:val="00005145"/>
    <w:rsid w:val="0000559D"/>
    <w:rsid w:val="00010131"/>
    <w:rsid w:val="00010A31"/>
    <w:rsid w:val="00010E5A"/>
    <w:rsid w:val="00011D59"/>
    <w:rsid w:val="0001504D"/>
    <w:rsid w:val="00016A34"/>
    <w:rsid w:val="00017671"/>
    <w:rsid w:val="00024B06"/>
    <w:rsid w:val="00026275"/>
    <w:rsid w:val="00027991"/>
    <w:rsid w:val="0003369A"/>
    <w:rsid w:val="00034540"/>
    <w:rsid w:val="0004100B"/>
    <w:rsid w:val="00046016"/>
    <w:rsid w:val="00046656"/>
    <w:rsid w:val="00055984"/>
    <w:rsid w:val="00061CE2"/>
    <w:rsid w:val="00066F87"/>
    <w:rsid w:val="00067CBC"/>
    <w:rsid w:val="00070FC6"/>
    <w:rsid w:val="00071BC7"/>
    <w:rsid w:val="00074512"/>
    <w:rsid w:val="00077FDC"/>
    <w:rsid w:val="00080123"/>
    <w:rsid w:val="00082DD5"/>
    <w:rsid w:val="00083626"/>
    <w:rsid w:val="000848F9"/>
    <w:rsid w:val="0008501C"/>
    <w:rsid w:val="0008753C"/>
    <w:rsid w:val="00091C68"/>
    <w:rsid w:val="00092612"/>
    <w:rsid w:val="00094A31"/>
    <w:rsid w:val="00094B9A"/>
    <w:rsid w:val="00095581"/>
    <w:rsid w:val="000971C3"/>
    <w:rsid w:val="000A048D"/>
    <w:rsid w:val="000A58E0"/>
    <w:rsid w:val="000A68B1"/>
    <w:rsid w:val="000A7CA0"/>
    <w:rsid w:val="000B12DF"/>
    <w:rsid w:val="000B143E"/>
    <w:rsid w:val="000B16C7"/>
    <w:rsid w:val="000C18A1"/>
    <w:rsid w:val="000C59CE"/>
    <w:rsid w:val="000C6D2F"/>
    <w:rsid w:val="000D00E1"/>
    <w:rsid w:val="000D3B2B"/>
    <w:rsid w:val="000D5511"/>
    <w:rsid w:val="000F1132"/>
    <w:rsid w:val="000F69DB"/>
    <w:rsid w:val="001032E5"/>
    <w:rsid w:val="00114D19"/>
    <w:rsid w:val="00115C74"/>
    <w:rsid w:val="00123BF8"/>
    <w:rsid w:val="001240EA"/>
    <w:rsid w:val="00135D79"/>
    <w:rsid w:val="001375B4"/>
    <w:rsid w:val="00142EFD"/>
    <w:rsid w:val="00145E65"/>
    <w:rsid w:val="00146500"/>
    <w:rsid w:val="00157A89"/>
    <w:rsid w:val="0016565B"/>
    <w:rsid w:val="00166629"/>
    <w:rsid w:val="00170410"/>
    <w:rsid w:val="00171FD5"/>
    <w:rsid w:val="00173C96"/>
    <w:rsid w:val="00185551"/>
    <w:rsid w:val="00191D9D"/>
    <w:rsid w:val="00195D87"/>
    <w:rsid w:val="00196B0F"/>
    <w:rsid w:val="00197DD4"/>
    <w:rsid w:val="001A7FBE"/>
    <w:rsid w:val="001B2ACE"/>
    <w:rsid w:val="001B3A85"/>
    <w:rsid w:val="001B597B"/>
    <w:rsid w:val="001B6492"/>
    <w:rsid w:val="001B7F40"/>
    <w:rsid w:val="001C155B"/>
    <w:rsid w:val="001C6005"/>
    <w:rsid w:val="001C75C3"/>
    <w:rsid w:val="001D0C6D"/>
    <w:rsid w:val="001D4221"/>
    <w:rsid w:val="001E11FD"/>
    <w:rsid w:val="001E4543"/>
    <w:rsid w:val="001E5992"/>
    <w:rsid w:val="001E5A71"/>
    <w:rsid w:val="001F0198"/>
    <w:rsid w:val="001F2AA5"/>
    <w:rsid w:val="001F7738"/>
    <w:rsid w:val="00205271"/>
    <w:rsid w:val="0020635C"/>
    <w:rsid w:val="002129F2"/>
    <w:rsid w:val="002147D4"/>
    <w:rsid w:val="00221162"/>
    <w:rsid w:val="002237C0"/>
    <w:rsid w:val="00224DDE"/>
    <w:rsid w:val="0022526E"/>
    <w:rsid w:val="002307A0"/>
    <w:rsid w:val="00235617"/>
    <w:rsid w:val="00236A22"/>
    <w:rsid w:val="00236A59"/>
    <w:rsid w:val="00237063"/>
    <w:rsid w:val="002411C3"/>
    <w:rsid w:val="00244E2F"/>
    <w:rsid w:val="0024573F"/>
    <w:rsid w:val="0024775E"/>
    <w:rsid w:val="00247B79"/>
    <w:rsid w:val="00251DB1"/>
    <w:rsid w:val="0025540A"/>
    <w:rsid w:val="00257A15"/>
    <w:rsid w:val="00266426"/>
    <w:rsid w:val="00270E64"/>
    <w:rsid w:val="0027170F"/>
    <w:rsid w:val="00272C0F"/>
    <w:rsid w:val="002743F2"/>
    <w:rsid w:val="002872FB"/>
    <w:rsid w:val="00287672"/>
    <w:rsid w:val="002912A2"/>
    <w:rsid w:val="00291C8C"/>
    <w:rsid w:val="002A3D44"/>
    <w:rsid w:val="002A429C"/>
    <w:rsid w:val="002A4D1C"/>
    <w:rsid w:val="002A6E06"/>
    <w:rsid w:val="002B399B"/>
    <w:rsid w:val="002B7519"/>
    <w:rsid w:val="002C140E"/>
    <w:rsid w:val="002C2731"/>
    <w:rsid w:val="002C2AA6"/>
    <w:rsid w:val="002C3B48"/>
    <w:rsid w:val="002C434A"/>
    <w:rsid w:val="002C6AC2"/>
    <w:rsid w:val="002D2888"/>
    <w:rsid w:val="002D3B44"/>
    <w:rsid w:val="002D56F6"/>
    <w:rsid w:val="002E155F"/>
    <w:rsid w:val="002E4038"/>
    <w:rsid w:val="002E416A"/>
    <w:rsid w:val="002E628F"/>
    <w:rsid w:val="002F0ECA"/>
    <w:rsid w:val="002F1DAF"/>
    <w:rsid w:val="002F612D"/>
    <w:rsid w:val="003007A7"/>
    <w:rsid w:val="00301778"/>
    <w:rsid w:val="0031185A"/>
    <w:rsid w:val="00312479"/>
    <w:rsid w:val="003172DD"/>
    <w:rsid w:val="003270DF"/>
    <w:rsid w:val="00331D16"/>
    <w:rsid w:val="00333147"/>
    <w:rsid w:val="00333C98"/>
    <w:rsid w:val="00334E64"/>
    <w:rsid w:val="00335BDD"/>
    <w:rsid w:val="00336A55"/>
    <w:rsid w:val="00340A1C"/>
    <w:rsid w:val="003472F4"/>
    <w:rsid w:val="003543CA"/>
    <w:rsid w:val="00356E7E"/>
    <w:rsid w:val="003570D1"/>
    <w:rsid w:val="00357FD7"/>
    <w:rsid w:val="0036060C"/>
    <w:rsid w:val="00361505"/>
    <w:rsid w:val="0036180E"/>
    <w:rsid w:val="00361EA4"/>
    <w:rsid w:val="003626CE"/>
    <w:rsid w:val="00363FD6"/>
    <w:rsid w:val="00367CF6"/>
    <w:rsid w:val="0037105A"/>
    <w:rsid w:val="00371FE3"/>
    <w:rsid w:val="00373102"/>
    <w:rsid w:val="003763A2"/>
    <w:rsid w:val="00384505"/>
    <w:rsid w:val="00385D66"/>
    <w:rsid w:val="00390B5A"/>
    <w:rsid w:val="00395DAE"/>
    <w:rsid w:val="00397F49"/>
    <w:rsid w:val="003A26E9"/>
    <w:rsid w:val="003A294A"/>
    <w:rsid w:val="003A7522"/>
    <w:rsid w:val="003A770D"/>
    <w:rsid w:val="003B6021"/>
    <w:rsid w:val="003B63BB"/>
    <w:rsid w:val="003C1140"/>
    <w:rsid w:val="003C295C"/>
    <w:rsid w:val="003C46DA"/>
    <w:rsid w:val="003D0AB1"/>
    <w:rsid w:val="003D0AC1"/>
    <w:rsid w:val="003D0F1B"/>
    <w:rsid w:val="003D1E3A"/>
    <w:rsid w:val="003D2799"/>
    <w:rsid w:val="003D5A6B"/>
    <w:rsid w:val="003D650C"/>
    <w:rsid w:val="003D6F6F"/>
    <w:rsid w:val="003E0543"/>
    <w:rsid w:val="003E7013"/>
    <w:rsid w:val="003E7C6D"/>
    <w:rsid w:val="003F2EAE"/>
    <w:rsid w:val="003F6986"/>
    <w:rsid w:val="003F7896"/>
    <w:rsid w:val="00401154"/>
    <w:rsid w:val="0040286A"/>
    <w:rsid w:val="00405907"/>
    <w:rsid w:val="00415B07"/>
    <w:rsid w:val="00421624"/>
    <w:rsid w:val="00421C99"/>
    <w:rsid w:val="00423E7D"/>
    <w:rsid w:val="0042542C"/>
    <w:rsid w:val="00431660"/>
    <w:rsid w:val="004346AD"/>
    <w:rsid w:val="00434A8D"/>
    <w:rsid w:val="0043773D"/>
    <w:rsid w:val="004377CC"/>
    <w:rsid w:val="0044140B"/>
    <w:rsid w:val="00442B97"/>
    <w:rsid w:val="00443807"/>
    <w:rsid w:val="00446293"/>
    <w:rsid w:val="00446FF6"/>
    <w:rsid w:val="004553D2"/>
    <w:rsid w:val="004576AB"/>
    <w:rsid w:val="00461F7F"/>
    <w:rsid w:val="00473C10"/>
    <w:rsid w:val="00477BD9"/>
    <w:rsid w:val="004869C0"/>
    <w:rsid w:val="004869E6"/>
    <w:rsid w:val="00486A1D"/>
    <w:rsid w:val="00494552"/>
    <w:rsid w:val="00495D65"/>
    <w:rsid w:val="00496958"/>
    <w:rsid w:val="00497849"/>
    <w:rsid w:val="004A4B93"/>
    <w:rsid w:val="004A5D91"/>
    <w:rsid w:val="004A6321"/>
    <w:rsid w:val="004B45F3"/>
    <w:rsid w:val="004B53EE"/>
    <w:rsid w:val="004B63CF"/>
    <w:rsid w:val="004C3100"/>
    <w:rsid w:val="004C4832"/>
    <w:rsid w:val="004C5A5F"/>
    <w:rsid w:val="004D19B4"/>
    <w:rsid w:val="004D23B6"/>
    <w:rsid w:val="004D3467"/>
    <w:rsid w:val="004E111E"/>
    <w:rsid w:val="004E35CA"/>
    <w:rsid w:val="004E699A"/>
    <w:rsid w:val="004F1C66"/>
    <w:rsid w:val="004F2327"/>
    <w:rsid w:val="0050127C"/>
    <w:rsid w:val="00503E76"/>
    <w:rsid w:val="005044C8"/>
    <w:rsid w:val="00511828"/>
    <w:rsid w:val="00515662"/>
    <w:rsid w:val="00531329"/>
    <w:rsid w:val="00532D0D"/>
    <w:rsid w:val="00533DB4"/>
    <w:rsid w:val="00545E95"/>
    <w:rsid w:val="00554674"/>
    <w:rsid w:val="005568DA"/>
    <w:rsid w:val="0056494D"/>
    <w:rsid w:val="00565036"/>
    <w:rsid w:val="00566827"/>
    <w:rsid w:val="00572603"/>
    <w:rsid w:val="00573E60"/>
    <w:rsid w:val="00581A94"/>
    <w:rsid w:val="00582351"/>
    <w:rsid w:val="00583611"/>
    <w:rsid w:val="005920B0"/>
    <w:rsid w:val="005935A1"/>
    <w:rsid w:val="00596CFC"/>
    <w:rsid w:val="005A0746"/>
    <w:rsid w:val="005A1F25"/>
    <w:rsid w:val="005A4D91"/>
    <w:rsid w:val="005A742F"/>
    <w:rsid w:val="005C49FD"/>
    <w:rsid w:val="005C7686"/>
    <w:rsid w:val="005D0115"/>
    <w:rsid w:val="005D0B6D"/>
    <w:rsid w:val="005E05FF"/>
    <w:rsid w:val="005E259D"/>
    <w:rsid w:val="005E2627"/>
    <w:rsid w:val="005E4026"/>
    <w:rsid w:val="005E4853"/>
    <w:rsid w:val="005E75FF"/>
    <w:rsid w:val="005F09A2"/>
    <w:rsid w:val="005F3072"/>
    <w:rsid w:val="005F3B27"/>
    <w:rsid w:val="005F76CE"/>
    <w:rsid w:val="00602309"/>
    <w:rsid w:val="00604486"/>
    <w:rsid w:val="00604DEF"/>
    <w:rsid w:val="006104B3"/>
    <w:rsid w:val="006110B1"/>
    <w:rsid w:val="0061165B"/>
    <w:rsid w:val="00612EAE"/>
    <w:rsid w:val="00614EDA"/>
    <w:rsid w:val="006153DE"/>
    <w:rsid w:val="00616331"/>
    <w:rsid w:val="00616E56"/>
    <w:rsid w:val="00623BCF"/>
    <w:rsid w:val="00635C87"/>
    <w:rsid w:val="0064639A"/>
    <w:rsid w:val="00657BB5"/>
    <w:rsid w:val="00657F56"/>
    <w:rsid w:val="0066071B"/>
    <w:rsid w:val="00660838"/>
    <w:rsid w:val="00662C03"/>
    <w:rsid w:val="00663086"/>
    <w:rsid w:val="006644EE"/>
    <w:rsid w:val="006667B3"/>
    <w:rsid w:val="00671D77"/>
    <w:rsid w:val="006730E6"/>
    <w:rsid w:val="00675D5D"/>
    <w:rsid w:val="0068111C"/>
    <w:rsid w:val="00684536"/>
    <w:rsid w:val="006856B8"/>
    <w:rsid w:val="00686B1C"/>
    <w:rsid w:val="006906D3"/>
    <w:rsid w:val="00692AC7"/>
    <w:rsid w:val="006938BA"/>
    <w:rsid w:val="00697FC5"/>
    <w:rsid w:val="006A2DE5"/>
    <w:rsid w:val="006A4C4D"/>
    <w:rsid w:val="006B03BB"/>
    <w:rsid w:val="006B1D59"/>
    <w:rsid w:val="006B2FAE"/>
    <w:rsid w:val="006B36BC"/>
    <w:rsid w:val="006B49E7"/>
    <w:rsid w:val="006C0037"/>
    <w:rsid w:val="006C19BB"/>
    <w:rsid w:val="006C3008"/>
    <w:rsid w:val="006C6F58"/>
    <w:rsid w:val="006C7FE6"/>
    <w:rsid w:val="006D1A1D"/>
    <w:rsid w:val="006D1B24"/>
    <w:rsid w:val="006D27DE"/>
    <w:rsid w:val="006D3163"/>
    <w:rsid w:val="006D6F48"/>
    <w:rsid w:val="006D76B3"/>
    <w:rsid w:val="006D78F7"/>
    <w:rsid w:val="006E0304"/>
    <w:rsid w:val="006E07DA"/>
    <w:rsid w:val="006E0D69"/>
    <w:rsid w:val="006E693F"/>
    <w:rsid w:val="006E7461"/>
    <w:rsid w:val="006F48CA"/>
    <w:rsid w:val="00700B8B"/>
    <w:rsid w:val="007015AA"/>
    <w:rsid w:val="007101FE"/>
    <w:rsid w:val="0071576B"/>
    <w:rsid w:val="00715C25"/>
    <w:rsid w:val="007162FA"/>
    <w:rsid w:val="00716567"/>
    <w:rsid w:val="007264ED"/>
    <w:rsid w:val="0073231E"/>
    <w:rsid w:val="0073467D"/>
    <w:rsid w:val="00740005"/>
    <w:rsid w:val="00741658"/>
    <w:rsid w:val="007455A8"/>
    <w:rsid w:val="00745C27"/>
    <w:rsid w:val="00745FFC"/>
    <w:rsid w:val="00747737"/>
    <w:rsid w:val="00750429"/>
    <w:rsid w:val="00753ECD"/>
    <w:rsid w:val="00754576"/>
    <w:rsid w:val="0075721A"/>
    <w:rsid w:val="00761C0D"/>
    <w:rsid w:val="0076226C"/>
    <w:rsid w:val="00764287"/>
    <w:rsid w:val="00766E97"/>
    <w:rsid w:val="00767528"/>
    <w:rsid w:val="00767C8C"/>
    <w:rsid w:val="007737B3"/>
    <w:rsid w:val="0077738F"/>
    <w:rsid w:val="00780A22"/>
    <w:rsid w:val="00781BC6"/>
    <w:rsid w:val="00783BE5"/>
    <w:rsid w:val="007864AD"/>
    <w:rsid w:val="00791254"/>
    <w:rsid w:val="007A17FB"/>
    <w:rsid w:val="007A203C"/>
    <w:rsid w:val="007A2EB7"/>
    <w:rsid w:val="007A7CEB"/>
    <w:rsid w:val="007B4CA8"/>
    <w:rsid w:val="007C1CCF"/>
    <w:rsid w:val="007C224D"/>
    <w:rsid w:val="007C4747"/>
    <w:rsid w:val="007D544C"/>
    <w:rsid w:val="007D6E79"/>
    <w:rsid w:val="007E1913"/>
    <w:rsid w:val="007E48C3"/>
    <w:rsid w:val="007E6493"/>
    <w:rsid w:val="007E6E60"/>
    <w:rsid w:val="007E76C4"/>
    <w:rsid w:val="007F5503"/>
    <w:rsid w:val="007F67A9"/>
    <w:rsid w:val="007F69D6"/>
    <w:rsid w:val="007F705A"/>
    <w:rsid w:val="007F7A7E"/>
    <w:rsid w:val="00800008"/>
    <w:rsid w:val="008028DE"/>
    <w:rsid w:val="008035FB"/>
    <w:rsid w:val="008057FD"/>
    <w:rsid w:val="008125CB"/>
    <w:rsid w:val="0081479F"/>
    <w:rsid w:val="00817039"/>
    <w:rsid w:val="0082220F"/>
    <w:rsid w:val="008227AF"/>
    <w:rsid w:val="00822A3F"/>
    <w:rsid w:val="00826D7F"/>
    <w:rsid w:val="00832507"/>
    <w:rsid w:val="008336E5"/>
    <w:rsid w:val="00837585"/>
    <w:rsid w:val="008400E7"/>
    <w:rsid w:val="00841F88"/>
    <w:rsid w:val="0085096A"/>
    <w:rsid w:val="00852C15"/>
    <w:rsid w:val="00853F84"/>
    <w:rsid w:val="00856255"/>
    <w:rsid w:val="008621FA"/>
    <w:rsid w:val="00865CD5"/>
    <w:rsid w:val="00867AB7"/>
    <w:rsid w:val="00872729"/>
    <w:rsid w:val="008745F6"/>
    <w:rsid w:val="00876666"/>
    <w:rsid w:val="00880040"/>
    <w:rsid w:val="00880DD0"/>
    <w:rsid w:val="008811AF"/>
    <w:rsid w:val="008824A2"/>
    <w:rsid w:val="00883C2A"/>
    <w:rsid w:val="00885253"/>
    <w:rsid w:val="00890D75"/>
    <w:rsid w:val="00890F82"/>
    <w:rsid w:val="00891377"/>
    <w:rsid w:val="008923ED"/>
    <w:rsid w:val="008A0DF5"/>
    <w:rsid w:val="008A3415"/>
    <w:rsid w:val="008A3BE6"/>
    <w:rsid w:val="008A5482"/>
    <w:rsid w:val="008B0E83"/>
    <w:rsid w:val="008C3586"/>
    <w:rsid w:val="008C40AE"/>
    <w:rsid w:val="008C46E8"/>
    <w:rsid w:val="008C5EE1"/>
    <w:rsid w:val="008D543E"/>
    <w:rsid w:val="008D7800"/>
    <w:rsid w:val="008F1BB5"/>
    <w:rsid w:val="008F2B9B"/>
    <w:rsid w:val="0090088A"/>
    <w:rsid w:val="0090294F"/>
    <w:rsid w:val="00905974"/>
    <w:rsid w:val="00912031"/>
    <w:rsid w:val="00913ED2"/>
    <w:rsid w:val="00916720"/>
    <w:rsid w:val="0091756F"/>
    <w:rsid w:val="0092110C"/>
    <w:rsid w:val="009219AB"/>
    <w:rsid w:val="009228CB"/>
    <w:rsid w:val="00922F83"/>
    <w:rsid w:val="0092463F"/>
    <w:rsid w:val="009437D4"/>
    <w:rsid w:val="00944C15"/>
    <w:rsid w:val="009474F4"/>
    <w:rsid w:val="00947D07"/>
    <w:rsid w:val="00951177"/>
    <w:rsid w:val="00953591"/>
    <w:rsid w:val="0095420D"/>
    <w:rsid w:val="009569C8"/>
    <w:rsid w:val="0095716A"/>
    <w:rsid w:val="009607E4"/>
    <w:rsid w:val="0096091D"/>
    <w:rsid w:val="00961A09"/>
    <w:rsid w:val="009640BD"/>
    <w:rsid w:val="00967BD0"/>
    <w:rsid w:val="00971B79"/>
    <w:rsid w:val="00972351"/>
    <w:rsid w:val="009756C0"/>
    <w:rsid w:val="009767C0"/>
    <w:rsid w:val="009829E7"/>
    <w:rsid w:val="00982F34"/>
    <w:rsid w:val="009909C8"/>
    <w:rsid w:val="009933A3"/>
    <w:rsid w:val="009A1672"/>
    <w:rsid w:val="009A49AB"/>
    <w:rsid w:val="009A6B3C"/>
    <w:rsid w:val="009A73DB"/>
    <w:rsid w:val="009C036D"/>
    <w:rsid w:val="009C152B"/>
    <w:rsid w:val="009C278C"/>
    <w:rsid w:val="009C598E"/>
    <w:rsid w:val="009C5DEC"/>
    <w:rsid w:val="009D3E74"/>
    <w:rsid w:val="009D4C8D"/>
    <w:rsid w:val="009E187C"/>
    <w:rsid w:val="009E1CE1"/>
    <w:rsid w:val="009E25D9"/>
    <w:rsid w:val="00A02CD4"/>
    <w:rsid w:val="00A0445A"/>
    <w:rsid w:val="00A04BB9"/>
    <w:rsid w:val="00A04DC9"/>
    <w:rsid w:val="00A06DC1"/>
    <w:rsid w:val="00A139A1"/>
    <w:rsid w:val="00A2069C"/>
    <w:rsid w:val="00A2316B"/>
    <w:rsid w:val="00A33033"/>
    <w:rsid w:val="00A43F9A"/>
    <w:rsid w:val="00A4403D"/>
    <w:rsid w:val="00A445FA"/>
    <w:rsid w:val="00A478BF"/>
    <w:rsid w:val="00A5162B"/>
    <w:rsid w:val="00A603A4"/>
    <w:rsid w:val="00A60E27"/>
    <w:rsid w:val="00A634E2"/>
    <w:rsid w:val="00A67167"/>
    <w:rsid w:val="00A700EE"/>
    <w:rsid w:val="00A70511"/>
    <w:rsid w:val="00A72064"/>
    <w:rsid w:val="00A72873"/>
    <w:rsid w:val="00A73A8F"/>
    <w:rsid w:val="00A75634"/>
    <w:rsid w:val="00A80D7F"/>
    <w:rsid w:val="00A8118D"/>
    <w:rsid w:val="00A854CE"/>
    <w:rsid w:val="00A912EC"/>
    <w:rsid w:val="00A938DC"/>
    <w:rsid w:val="00A93AB4"/>
    <w:rsid w:val="00A93C14"/>
    <w:rsid w:val="00A9702D"/>
    <w:rsid w:val="00AA06BF"/>
    <w:rsid w:val="00AA11D2"/>
    <w:rsid w:val="00AA67C2"/>
    <w:rsid w:val="00AB334F"/>
    <w:rsid w:val="00AB390F"/>
    <w:rsid w:val="00AB4235"/>
    <w:rsid w:val="00AB4302"/>
    <w:rsid w:val="00AB48B6"/>
    <w:rsid w:val="00AB66BC"/>
    <w:rsid w:val="00AB7C11"/>
    <w:rsid w:val="00AC27C9"/>
    <w:rsid w:val="00AC2A61"/>
    <w:rsid w:val="00AC3EFF"/>
    <w:rsid w:val="00AC495C"/>
    <w:rsid w:val="00AC67F0"/>
    <w:rsid w:val="00AC735D"/>
    <w:rsid w:val="00AE203B"/>
    <w:rsid w:val="00AE412F"/>
    <w:rsid w:val="00AE49FC"/>
    <w:rsid w:val="00AE56F7"/>
    <w:rsid w:val="00AF1F12"/>
    <w:rsid w:val="00AF5571"/>
    <w:rsid w:val="00AF6220"/>
    <w:rsid w:val="00AF6F81"/>
    <w:rsid w:val="00AF7BFA"/>
    <w:rsid w:val="00B01254"/>
    <w:rsid w:val="00B1131F"/>
    <w:rsid w:val="00B126FE"/>
    <w:rsid w:val="00B13114"/>
    <w:rsid w:val="00B1487E"/>
    <w:rsid w:val="00B15E09"/>
    <w:rsid w:val="00B208E6"/>
    <w:rsid w:val="00B20ADE"/>
    <w:rsid w:val="00B22329"/>
    <w:rsid w:val="00B2435D"/>
    <w:rsid w:val="00B24576"/>
    <w:rsid w:val="00B25F41"/>
    <w:rsid w:val="00B329A3"/>
    <w:rsid w:val="00B33958"/>
    <w:rsid w:val="00B33CF2"/>
    <w:rsid w:val="00B41165"/>
    <w:rsid w:val="00B413D8"/>
    <w:rsid w:val="00B455AA"/>
    <w:rsid w:val="00B45C5E"/>
    <w:rsid w:val="00B45F37"/>
    <w:rsid w:val="00B46F73"/>
    <w:rsid w:val="00B53D00"/>
    <w:rsid w:val="00B5602D"/>
    <w:rsid w:val="00B568CE"/>
    <w:rsid w:val="00B568E8"/>
    <w:rsid w:val="00B639AC"/>
    <w:rsid w:val="00B63F71"/>
    <w:rsid w:val="00B63F79"/>
    <w:rsid w:val="00B64971"/>
    <w:rsid w:val="00B64CC1"/>
    <w:rsid w:val="00B65288"/>
    <w:rsid w:val="00B65490"/>
    <w:rsid w:val="00B6791E"/>
    <w:rsid w:val="00B71F5E"/>
    <w:rsid w:val="00B756CA"/>
    <w:rsid w:val="00B7602A"/>
    <w:rsid w:val="00B80ED0"/>
    <w:rsid w:val="00B8319F"/>
    <w:rsid w:val="00B844AB"/>
    <w:rsid w:val="00B85F5A"/>
    <w:rsid w:val="00B90362"/>
    <w:rsid w:val="00B92A6A"/>
    <w:rsid w:val="00B94927"/>
    <w:rsid w:val="00B94B93"/>
    <w:rsid w:val="00B960A8"/>
    <w:rsid w:val="00BB00D3"/>
    <w:rsid w:val="00BB116A"/>
    <w:rsid w:val="00BB2556"/>
    <w:rsid w:val="00BB3475"/>
    <w:rsid w:val="00BB39B7"/>
    <w:rsid w:val="00BB45AF"/>
    <w:rsid w:val="00BB4B20"/>
    <w:rsid w:val="00BB519E"/>
    <w:rsid w:val="00BB65A9"/>
    <w:rsid w:val="00BC5D65"/>
    <w:rsid w:val="00BC671F"/>
    <w:rsid w:val="00BC7BE1"/>
    <w:rsid w:val="00BD647D"/>
    <w:rsid w:val="00BD66E3"/>
    <w:rsid w:val="00BE1B39"/>
    <w:rsid w:val="00BE5CB4"/>
    <w:rsid w:val="00BF577C"/>
    <w:rsid w:val="00BF6F39"/>
    <w:rsid w:val="00BF7A3A"/>
    <w:rsid w:val="00C0350D"/>
    <w:rsid w:val="00C04E6D"/>
    <w:rsid w:val="00C052D2"/>
    <w:rsid w:val="00C05593"/>
    <w:rsid w:val="00C07D5D"/>
    <w:rsid w:val="00C10957"/>
    <w:rsid w:val="00C12947"/>
    <w:rsid w:val="00C130B9"/>
    <w:rsid w:val="00C13EBC"/>
    <w:rsid w:val="00C15D5A"/>
    <w:rsid w:val="00C208E6"/>
    <w:rsid w:val="00C23E0A"/>
    <w:rsid w:val="00C25CB0"/>
    <w:rsid w:val="00C26D8B"/>
    <w:rsid w:val="00C3169A"/>
    <w:rsid w:val="00C31A8C"/>
    <w:rsid w:val="00C33CB1"/>
    <w:rsid w:val="00C342AD"/>
    <w:rsid w:val="00C36BDA"/>
    <w:rsid w:val="00C37D3B"/>
    <w:rsid w:val="00C406EC"/>
    <w:rsid w:val="00C4100C"/>
    <w:rsid w:val="00C41FD3"/>
    <w:rsid w:val="00C45E58"/>
    <w:rsid w:val="00C5012C"/>
    <w:rsid w:val="00C50F51"/>
    <w:rsid w:val="00C54363"/>
    <w:rsid w:val="00C56933"/>
    <w:rsid w:val="00C64E84"/>
    <w:rsid w:val="00C658E6"/>
    <w:rsid w:val="00C8041A"/>
    <w:rsid w:val="00C81820"/>
    <w:rsid w:val="00C81BFB"/>
    <w:rsid w:val="00C84533"/>
    <w:rsid w:val="00C849DF"/>
    <w:rsid w:val="00C87C34"/>
    <w:rsid w:val="00C908C7"/>
    <w:rsid w:val="00C934BD"/>
    <w:rsid w:val="00C935F0"/>
    <w:rsid w:val="00C971F0"/>
    <w:rsid w:val="00CA3506"/>
    <w:rsid w:val="00CB3E2C"/>
    <w:rsid w:val="00CB4195"/>
    <w:rsid w:val="00CB45D6"/>
    <w:rsid w:val="00CB5BBA"/>
    <w:rsid w:val="00CB6AF9"/>
    <w:rsid w:val="00CC0BA4"/>
    <w:rsid w:val="00CC24A3"/>
    <w:rsid w:val="00CC4BF3"/>
    <w:rsid w:val="00CC5EBD"/>
    <w:rsid w:val="00CC7FCF"/>
    <w:rsid w:val="00CD42BF"/>
    <w:rsid w:val="00CE02EF"/>
    <w:rsid w:val="00CE3A2B"/>
    <w:rsid w:val="00CE63C4"/>
    <w:rsid w:val="00CE7CD6"/>
    <w:rsid w:val="00D0080B"/>
    <w:rsid w:val="00D01957"/>
    <w:rsid w:val="00D13505"/>
    <w:rsid w:val="00D15234"/>
    <w:rsid w:val="00D20216"/>
    <w:rsid w:val="00D31831"/>
    <w:rsid w:val="00D32FD0"/>
    <w:rsid w:val="00D35B20"/>
    <w:rsid w:val="00D42E57"/>
    <w:rsid w:val="00D4488C"/>
    <w:rsid w:val="00D475D1"/>
    <w:rsid w:val="00D51908"/>
    <w:rsid w:val="00D547E1"/>
    <w:rsid w:val="00D56082"/>
    <w:rsid w:val="00D56EA7"/>
    <w:rsid w:val="00D63E5E"/>
    <w:rsid w:val="00D6493B"/>
    <w:rsid w:val="00D6671F"/>
    <w:rsid w:val="00D731BB"/>
    <w:rsid w:val="00D74022"/>
    <w:rsid w:val="00D75F70"/>
    <w:rsid w:val="00D826E6"/>
    <w:rsid w:val="00D8349D"/>
    <w:rsid w:val="00D85F26"/>
    <w:rsid w:val="00D90876"/>
    <w:rsid w:val="00D91181"/>
    <w:rsid w:val="00D93BFD"/>
    <w:rsid w:val="00D97E76"/>
    <w:rsid w:val="00DA0902"/>
    <w:rsid w:val="00DA28D2"/>
    <w:rsid w:val="00DA44D3"/>
    <w:rsid w:val="00DA791C"/>
    <w:rsid w:val="00DB2DFF"/>
    <w:rsid w:val="00DB38C8"/>
    <w:rsid w:val="00DB491E"/>
    <w:rsid w:val="00DB4FED"/>
    <w:rsid w:val="00DB65C6"/>
    <w:rsid w:val="00DC019A"/>
    <w:rsid w:val="00DC3407"/>
    <w:rsid w:val="00DC4AE5"/>
    <w:rsid w:val="00DC4B77"/>
    <w:rsid w:val="00DC5FDA"/>
    <w:rsid w:val="00DC74B5"/>
    <w:rsid w:val="00DD13FA"/>
    <w:rsid w:val="00DD1580"/>
    <w:rsid w:val="00DD1FA9"/>
    <w:rsid w:val="00DD32B6"/>
    <w:rsid w:val="00DD4207"/>
    <w:rsid w:val="00DE183E"/>
    <w:rsid w:val="00DE35F9"/>
    <w:rsid w:val="00DE7B7A"/>
    <w:rsid w:val="00DF2650"/>
    <w:rsid w:val="00E02F2A"/>
    <w:rsid w:val="00E037D5"/>
    <w:rsid w:val="00E059A8"/>
    <w:rsid w:val="00E060F4"/>
    <w:rsid w:val="00E13CF5"/>
    <w:rsid w:val="00E141FF"/>
    <w:rsid w:val="00E15242"/>
    <w:rsid w:val="00E15F8D"/>
    <w:rsid w:val="00E22146"/>
    <w:rsid w:val="00E2628C"/>
    <w:rsid w:val="00E26DA7"/>
    <w:rsid w:val="00E30C66"/>
    <w:rsid w:val="00E32374"/>
    <w:rsid w:val="00E323E5"/>
    <w:rsid w:val="00E32456"/>
    <w:rsid w:val="00E355B5"/>
    <w:rsid w:val="00E3586C"/>
    <w:rsid w:val="00E3629D"/>
    <w:rsid w:val="00E36D7E"/>
    <w:rsid w:val="00E43004"/>
    <w:rsid w:val="00E44A7F"/>
    <w:rsid w:val="00E476AE"/>
    <w:rsid w:val="00E51A26"/>
    <w:rsid w:val="00E51C33"/>
    <w:rsid w:val="00E53BD5"/>
    <w:rsid w:val="00E53BE1"/>
    <w:rsid w:val="00E638FA"/>
    <w:rsid w:val="00E70BFB"/>
    <w:rsid w:val="00E72D61"/>
    <w:rsid w:val="00E778B9"/>
    <w:rsid w:val="00E805DE"/>
    <w:rsid w:val="00E81F00"/>
    <w:rsid w:val="00E83B00"/>
    <w:rsid w:val="00E86AB4"/>
    <w:rsid w:val="00E86CFC"/>
    <w:rsid w:val="00E90871"/>
    <w:rsid w:val="00E931E8"/>
    <w:rsid w:val="00E94E33"/>
    <w:rsid w:val="00E959CC"/>
    <w:rsid w:val="00EA0CA0"/>
    <w:rsid w:val="00EA1085"/>
    <w:rsid w:val="00EA145F"/>
    <w:rsid w:val="00EA2031"/>
    <w:rsid w:val="00EB1F20"/>
    <w:rsid w:val="00EB2676"/>
    <w:rsid w:val="00EB2704"/>
    <w:rsid w:val="00EC1D1A"/>
    <w:rsid w:val="00EC3396"/>
    <w:rsid w:val="00EC375F"/>
    <w:rsid w:val="00EC5DC9"/>
    <w:rsid w:val="00ED347F"/>
    <w:rsid w:val="00ED34D8"/>
    <w:rsid w:val="00ED39ED"/>
    <w:rsid w:val="00ED503A"/>
    <w:rsid w:val="00ED6CCF"/>
    <w:rsid w:val="00EE3AAC"/>
    <w:rsid w:val="00EE70F9"/>
    <w:rsid w:val="00EF0AF9"/>
    <w:rsid w:val="00EF23D6"/>
    <w:rsid w:val="00F01AE0"/>
    <w:rsid w:val="00F03CCC"/>
    <w:rsid w:val="00F11887"/>
    <w:rsid w:val="00F1658D"/>
    <w:rsid w:val="00F215EC"/>
    <w:rsid w:val="00F222DF"/>
    <w:rsid w:val="00F32078"/>
    <w:rsid w:val="00F3259B"/>
    <w:rsid w:val="00F4076C"/>
    <w:rsid w:val="00F51949"/>
    <w:rsid w:val="00F5219B"/>
    <w:rsid w:val="00F54340"/>
    <w:rsid w:val="00F55AEB"/>
    <w:rsid w:val="00F609C3"/>
    <w:rsid w:val="00F62188"/>
    <w:rsid w:val="00F62D7F"/>
    <w:rsid w:val="00F6428F"/>
    <w:rsid w:val="00F7324B"/>
    <w:rsid w:val="00F76794"/>
    <w:rsid w:val="00F84785"/>
    <w:rsid w:val="00F909B0"/>
    <w:rsid w:val="00F96E2E"/>
    <w:rsid w:val="00F97F0A"/>
    <w:rsid w:val="00FA58FF"/>
    <w:rsid w:val="00FA6646"/>
    <w:rsid w:val="00FB0B99"/>
    <w:rsid w:val="00FB6100"/>
    <w:rsid w:val="00FC12C3"/>
    <w:rsid w:val="00FC19FF"/>
    <w:rsid w:val="00FC4F8D"/>
    <w:rsid w:val="00FC65B9"/>
    <w:rsid w:val="00FD0432"/>
    <w:rsid w:val="00FD0F18"/>
    <w:rsid w:val="00FD1816"/>
    <w:rsid w:val="00FD3EE8"/>
    <w:rsid w:val="00FD4DD5"/>
    <w:rsid w:val="00FD5049"/>
    <w:rsid w:val="00FE0881"/>
    <w:rsid w:val="00FE39DD"/>
    <w:rsid w:val="00FE4B12"/>
    <w:rsid w:val="00FE617C"/>
    <w:rsid w:val="00FF41DB"/>
    <w:rsid w:val="00FF46D4"/>
    <w:rsid w:val="00FF4997"/>
    <w:rsid w:val="00FF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AF00"/>
  <w15:docId w15:val="{0462D26B-EEBD-4BEF-9FC8-2D9535DC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C8C"/>
  </w:style>
  <w:style w:type="paragraph" w:styleId="Heading5">
    <w:name w:val="heading 5"/>
    <w:basedOn w:val="Normal"/>
    <w:link w:val="Heading5Char"/>
    <w:uiPriority w:val="9"/>
    <w:qFormat/>
    <w:rsid w:val="00DD13F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0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6F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13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3FA"/>
  </w:style>
  <w:style w:type="paragraph" w:styleId="Footer">
    <w:name w:val="footer"/>
    <w:basedOn w:val="Normal"/>
    <w:link w:val="FooterChar"/>
    <w:uiPriority w:val="99"/>
    <w:unhideWhenUsed/>
    <w:rsid w:val="00DD13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3FA"/>
  </w:style>
  <w:style w:type="character" w:customStyle="1" w:styleId="Heading5Char">
    <w:name w:val="Heading 5 Char"/>
    <w:basedOn w:val="DefaultParagraphFont"/>
    <w:link w:val="Heading5"/>
    <w:uiPriority w:val="9"/>
    <w:rsid w:val="00DD13F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65CD5"/>
    <w:rPr>
      <w:color w:val="808080"/>
    </w:rPr>
  </w:style>
  <w:style w:type="character" w:styleId="Strong">
    <w:name w:val="Strong"/>
    <w:basedOn w:val="DefaultParagraphFont"/>
    <w:uiPriority w:val="22"/>
    <w:qFormat/>
    <w:rsid w:val="00D6671F"/>
    <w:rPr>
      <w:b/>
      <w:bCs/>
    </w:rPr>
  </w:style>
  <w:style w:type="character" w:customStyle="1" w:styleId="katex-mathml">
    <w:name w:val="katex-mathml"/>
    <w:basedOn w:val="DefaultParagraphFont"/>
    <w:rsid w:val="00883C2A"/>
  </w:style>
  <w:style w:type="character" w:customStyle="1" w:styleId="mord">
    <w:name w:val="mord"/>
    <w:basedOn w:val="DefaultParagraphFont"/>
    <w:rsid w:val="00883C2A"/>
  </w:style>
  <w:style w:type="character" w:customStyle="1" w:styleId="mopen">
    <w:name w:val="mopen"/>
    <w:basedOn w:val="DefaultParagraphFont"/>
    <w:rsid w:val="00883C2A"/>
  </w:style>
  <w:style w:type="character" w:customStyle="1" w:styleId="mclose">
    <w:name w:val="mclose"/>
    <w:basedOn w:val="DefaultParagraphFont"/>
    <w:rsid w:val="00883C2A"/>
  </w:style>
  <w:style w:type="character" w:customStyle="1" w:styleId="vlist-s">
    <w:name w:val="vlist-s"/>
    <w:basedOn w:val="DefaultParagraphFont"/>
    <w:rsid w:val="00880040"/>
  </w:style>
  <w:style w:type="paragraph" w:styleId="NormalWeb">
    <w:name w:val="Normal (Web)"/>
    <w:basedOn w:val="Normal"/>
    <w:uiPriority w:val="99"/>
    <w:semiHidden/>
    <w:unhideWhenUsed/>
    <w:rsid w:val="00094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8641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545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73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1968</TotalTime>
  <Pages>4</Pages>
  <Words>697</Words>
  <Characters>3975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Thanh Do</cp:lastModifiedBy>
  <cp:revision>16</cp:revision>
  <dcterms:created xsi:type="dcterms:W3CDTF">2023-12-07T09:37:00Z</dcterms:created>
  <dcterms:modified xsi:type="dcterms:W3CDTF">2025-12-21T05:45:00Z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