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ind w:left="374" w:right="394"/>
        <w:jc w:val="center"/>
        <w:spacing w:before="21" w:beforeAutospacing="0" w:after="0" w:afterAutospacing="0"/>
      </w:pPr>
      <w:r>
        <w:rPr>
          <w:color w:val="000000"/>
          <w:sz w:val="28"/>
          <w:szCs w:val="28"/>
        </w:rPr>
        <w:t xml:space="preserve">МИНИСТЕРСТВО ПРОСВЕЩЕНИЯ РОССИЙСКОЙ ФЕДЕРАЦИИ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375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 ВЫСШЕГО ОБРАЗОВАНИЯ</w:t>
      </w:r>
      <w:r/>
    </w:p>
    <w:p>
      <w:pPr>
        <w:pStyle w:val="836"/>
        <w:spacing w:before="1" w:beforeAutospacing="0" w:after="0" w:afterAutospacing="0"/>
      </w:pPr>
      <w:r>
        <w:t xml:space="preserve"> </w:t>
      </w:r>
      <w:r/>
    </w:p>
    <w:p>
      <w:pPr>
        <w:pStyle w:val="836"/>
        <w:ind w:left="375" w:right="391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«РОССИЙСКИЙ ГОСУДАРСТВЕННЫЙ ПЕДАГОГИЧЕСКИЙ УНИВЕРСИТЕТ им. А.И. ГЕРЦЕНА»</w:t>
      </w:r>
      <w:r/>
    </w:p>
    <w:p>
      <w:pPr>
        <w:pStyle w:val="836"/>
        <w:spacing w:before="10" w:beforeAutospacing="0" w:after="0" w:afterAutospacing="0"/>
      </w:pPr>
      <w:r>
        <w:t xml:space="preserve"> </w:t>
      </w:r>
      <w:r/>
    </w:p>
    <w:p>
      <w:pPr>
        <w:pStyle w:val="836"/>
        <w:ind w:left="375" w:right="390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Направление подготовки</w:t>
      </w:r>
      <w:r/>
    </w:p>
    <w:p>
      <w:pPr>
        <w:pStyle w:val="836"/>
        <w:spacing w:before="12" w:beforeAutospacing="0" w:after="0" w:afterAutospacing="0"/>
      </w:pPr>
      <w:r>
        <w:t xml:space="preserve"> </w:t>
      </w:r>
      <w:r/>
    </w:p>
    <w:p>
      <w:pPr>
        <w:pStyle w:val="836"/>
        <w:ind w:left="2265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09.03.01 – Информатика и вычислительная техника</w:t>
      </w:r>
      <w:r/>
    </w:p>
    <w:p>
      <w:pPr>
        <w:pStyle w:val="836"/>
        <w:spacing w:before="11" w:beforeAutospacing="0" w:after="0" w:afterAutospacing="0"/>
      </w:pPr>
      <w:r>
        <w:t xml:space="preserve"> </w:t>
      </w:r>
      <w:r/>
    </w:p>
    <w:p>
      <w:pPr>
        <w:pStyle w:val="836"/>
        <w:ind w:left="1509" w:right="1529"/>
        <w:jc w:val="center"/>
        <w:spacing w:before="0" w:beforeAutospacing="0" w:after="0" w:afterAutospacing="0" w:line="434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Профиль «</w:t>
      </w:r>
      <w:r>
        <w:rPr>
          <w:color w:val="000000"/>
          <w:sz w:val="28"/>
          <w:szCs w:val="28"/>
        </w:rPr>
        <w:t xml:space="preserve">Анализ Данных</w:t>
      </w:r>
      <w:r>
        <w:rPr>
          <w:color w:val="000000"/>
          <w:sz w:val="28"/>
          <w:szCs w:val="28"/>
        </w:rPr>
        <w:t xml:space="preserve">» </w:t>
      </w:r>
      <w:r>
        <w:rPr>
          <w:color w:val="000000"/>
          <w:sz w:val="28"/>
          <w:szCs w:val="28"/>
        </w:rPr>
      </w:r>
    </w:p>
    <w:p>
      <w:pPr>
        <w:pStyle w:val="836"/>
        <w:ind w:left="1509" w:right="1529"/>
        <w:jc w:val="center"/>
        <w:spacing w:before="0" w:beforeAutospacing="0" w:after="0" w:afterAutospacing="0" w:line="434" w:lineRule="auto"/>
      </w:pPr>
      <w:r>
        <w:rPr>
          <w:color w:val="000000"/>
          <w:sz w:val="28"/>
          <w:szCs w:val="28"/>
        </w:rPr>
        <w:t xml:space="preserve">Лабораторная работа </w:t>
      </w:r>
      <w:r>
        <w:t xml:space="preserve">№8</w:t>
      </w:r>
      <w:r/>
    </w:p>
    <w:p>
      <w:pPr>
        <w:pStyle w:val="836"/>
        <w:ind w:left="371" w:right="394"/>
        <w:jc w:val="center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«</w:t>
      </w:r>
      <w:r>
        <w:rPr>
          <w:color w:val="000000"/>
          <w:sz w:val="28"/>
          <w:szCs w:val="28"/>
        </w:rPr>
        <w:t xml:space="preserve">Регрессионный анализ</w:t>
      </w:r>
      <w:r>
        <w:rPr>
          <w:color w:val="000000"/>
          <w:sz w:val="28"/>
          <w:szCs w:val="28"/>
        </w:rPr>
        <w:t xml:space="preserve">»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spacing w:before="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</w:pPr>
      <w:r>
        <w:t xml:space="preserve"> </w:t>
      </w:r>
      <w:r/>
    </w:p>
    <w:p>
      <w:pPr>
        <w:pStyle w:val="836"/>
        <w:ind w:right="115"/>
        <w:jc w:val="right"/>
        <w:spacing w:before="22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Работу выполнил студент 2 курса 1.1 группы:</w:t>
      </w:r>
      <w:r>
        <w:rPr>
          <w:color w:val="000000"/>
          <w:sz w:val="28"/>
          <w:szCs w:val="28"/>
        </w:rPr>
      </w:r>
    </w:p>
    <w:p>
      <w:pPr>
        <w:pStyle w:val="836"/>
        <w:ind w:right="115"/>
        <w:jc w:val="right"/>
        <w:spacing w:before="220" w:beforeAutospacing="0" w:after="0" w:afterAutospacing="0"/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Шульга Евгений</w:t>
      </w:r>
      <w:r/>
    </w:p>
    <w:p>
      <w:pPr>
        <w:pStyle w:val="836"/>
        <w:ind w:left="7080" w:right="115"/>
        <w:spacing w:before="186" w:beforeAutospacing="0" w:after="0" w:afterAutospacing="0" w:line="367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ind w:left="0" w:right="115"/>
        <w:spacing w:before="186" w:beforeAutospacing="0" w:after="0" w:afterAutospacing="0" w:line="367" w:lineRule="auto"/>
      </w:pPr>
      <w:r/>
      <w:r/>
    </w:p>
    <w:p>
      <w:pPr>
        <w:pStyle w:val="836"/>
        <w:spacing w:before="0" w:beforeAutospacing="0" w:after="0" w:afterAutospacing="0"/>
        <w:rPr>
          <w:highlight w:val="none"/>
        </w:rPr>
      </w:pPr>
      <w:r>
        <w:t xml:space="preserve"> </w:t>
      </w:r>
      <w:r>
        <w:rPr>
          <w:highlight w:val="none"/>
        </w:rPr>
      </w:r>
    </w:p>
    <w:p>
      <w:pPr>
        <w:pStyle w:val="836"/>
        <w:spacing w:before="0" w:beforeAutospacing="0" w:after="0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6"/>
        <w:spacing w:before="0" w:beforeAutospacing="0" w:after="0" w:afterAutospacing="0"/>
      </w:pPr>
      <w:r>
        <w:rPr>
          <w:highlight w:val="none"/>
        </w:rPr>
      </w:r>
      <w:r>
        <w:rPr>
          <w:highlight w:val="none"/>
        </w:rPr>
      </w:r>
      <w:r/>
    </w:p>
    <w:p>
      <w:pPr>
        <w:jc w:val="center"/>
        <w:rPr>
          <w:rFonts w:ascii="FreeSerif" w:hAnsi="FreeSerif" w:cs="FreeSerif"/>
          <w:color w:val="000000"/>
          <w:sz w:val="28"/>
          <w:szCs w:val="28"/>
        </w:rPr>
      </w:pPr>
      <w:r>
        <w:rPr>
          <w:rStyle w:val="838"/>
          <w:rFonts w:ascii="FreeSerif" w:hAnsi="FreeSerif" w:eastAsia="FreeSerif" w:cs="FreeSerif"/>
          <w:color w:val="000000"/>
          <w:sz w:val="28"/>
          <w:szCs w:val="28"/>
        </w:rPr>
        <w:t xml:space="preserve">САНКТ-</w:t>
      </w:r>
      <w:r>
        <w:rPr>
          <w:rStyle w:val="836"/>
          <w:rFonts w:ascii="FreeSerif" w:hAnsi="FreeSerif" w:eastAsia="FreeSerif" w:cs="FreeSerif"/>
          <w:color w:val="000000"/>
          <w:sz w:val="28"/>
          <w:szCs w:val="28"/>
        </w:rPr>
        <w:t xml:space="preserve"> </w:t>
      </w:r>
      <w:r>
        <w:rPr>
          <w:rStyle w:val="839"/>
          <w:rFonts w:ascii="FreeSerif" w:hAnsi="FreeSerif" w:eastAsia="FreeSerif" w:cs="FreeSerif"/>
          <w:color w:val="000000"/>
          <w:sz w:val="28"/>
          <w:szCs w:val="28"/>
        </w:rPr>
        <w:t xml:space="preserve">ПЕТЕРБУРГ</w:t>
      </w: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 </w:t>
      </w:r>
      <w:r>
        <w:rPr>
          <w:rFonts w:ascii="FreeSerif" w:hAnsi="FreeSerif" w:eastAsia="FreeSerif" w:cs="FreeSerif"/>
          <w:color w:val="000000"/>
          <w:sz w:val="28"/>
          <w:szCs w:val="28"/>
          <w:highlight w:val="none"/>
        </w:rPr>
      </w:r>
      <w:r>
        <w:rPr>
          <w:rFonts w:ascii="FreeSerif" w:hAnsi="FreeSerif" w:cs="FreeSerif"/>
          <w:color w:val="000000"/>
          <w:sz w:val="28"/>
          <w:szCs w:val="28"/>
        </w:rPr>
      </w:r>
    </w:p>
    <w:p>
      <w:pPr>
        <w:jc w:val="center"/>
        <w:rPr>
          <w:rFonts w:ascii="FreeSerif" w:hAnsi="FreeSerif" w:cs="FreeSerif"/>
          <w:color w:val="000000"/>
          <w:sz w:val="28"/>
          <w:szCs w:val="28"/>
          <w:highlight w:val="none"/>
        </w:rPr>
      </w:pPr>
      <w:r>
        <w:rPr>
          <w:rFonts w:ascii="FreeSerif" w:hAnsi="FreeSerif" w:eastAsia="FreeSerif" w:cs="FreeSerif"/>
          <w:color w:val="000000"/>
          <w:sz w:val="28"/>
          <w:szCs w:val="28"/>
        </w:rPr>
        <w:t xml:space="preserve">2024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  <w:color w:val="000000"/>
          <w:sz w:val="28"/>
          <w:szCs w:val="28"/>
          <w:highlight w:val="none"/>
        </w:rPr>
      </w:r>
    </w:p>
    <w:p>
      <w:pPr>
        <w:jc w:val="center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>
      <w:pPr>
        <w:jc w:val="center"/>
        <w:spacing w:after="375" w:line="240" w:lineRule="auto"/>
        <w:shd w:val="clear" w:color="auto" w:fill="ffffff"/>
        <w:rPr>
          <w:rFonts w:ascii="Open Sans" w:hAnsi="Open Sans" w:eastAsia="Times New Roman" w:cs="Open Sans"/>
          <w:b/>
          <w:bCs/>
          <w:color w:val="555555"/>
          <w:sz w:val="27"/>
          <w:szCs w:val="27"/>
          <w:lang w:eastAsia="ru-RU"/>
        </w:rPr>
        <w:outlineLvl w:val="2"/>
      </w:pPr>
      <w:r>
        <w:rPr>
          <w:rFonts w:ascii="Open Sans" w:hAnsi="Open Sans" w:eastAsia="Times New Roman" w:cs="Open Sans"/>
          <w:b/>
          <w:bCs/>
          <w:color w:val="555555"/>
          <w:sz w:val="27"/>
          <w:szCs w:val="27"/>
          <w:lang w:eastAsia="ru-RU"/>
        </w:rPr>
        <w:t xml:space="preserve">Регрессионный анализ</w:t>
      </w:r>
      <w:r>
        <w:rPr>
          <w:rFonts w:ascii="Open Sans" w:hAnsi="Open Sans" w:eastAsia="Times New Roman" w:cs="Open Sans"/>
          <w:b/>
          <w:bCs/>
          <w:color w:val="555555"/>
          <w:sz w:val="27"/>
          <w:szCs w:val="27"/>
          <w:lang w:eastAsia="ru-RU"/>
        </w:rPr>
      </w:r>
      <w:r>
        <w:rPr>
          <w:rFonts w:ascii="Open Sans" w:hAnsi="Open Sans" w:eastAsia="Times New Roman" w:cs="Open Sans"/>
          <w:b/>
          <w:bCs/>
          <w:color w:val="555555"/>
          <w:sz w:val="27"/>
          <w:szCs w:val="27"/>
          <w:lang w:eastAsia="ru-RU"/>
        </w:rPr>
      </w:r>
    </w:p>
    <w:p>
      <w:pPr>
        <w:spacing w:after="150" w:line="240" w:lineRule="auto"/>
        <w:shd w:val="clear" w:color="auto" w:fill="ffffff"/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pPr>
      <w:r>
        <w:rPr>
          <w:rFonts w:ascii="Open Sans" w:hAnsi="Open Sans" w:eastAsia="Times New Roman" w:cs="Open Sans"/>
          <w:b/>
          <w:bCs/>
          <w:color w:val="555555"/>
          <w:sz w:val="20"/>
          <w:szCs w:val="20"/>
          <w:lang w:eastAsia="ru-RU"/>
        </w:rPr>
        <w:t xml:space="preserve">Регрессионный анализ </w: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  <w:t xml:space="preserve">– один из основных методов современной математической статистики, позволя</w: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  <w:t xml:space="preserve">ющий аналитически представить связь между переменными объекта. Если корреляционный анализ позволяет уставить существует ли факт зависимости между парами наблюдений, то регрессионный анализ дает целый арсенал методов построения соответствующих зависимостей.</w:t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  <w:r>
        <w:rPr>
          <w:rFonts w:ascii="Open Sans" w:hAnsi="Open Sans" w:eastAsia="Times New Roman" w:cs="Open Sans"/>
          <w:color w:val="555555"/>
          <w:sz w:val="20"/>
          <w:szCs w:val="20"/>
          <w:lang w:eastAsia="ru-RU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Программа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 языке программирования </w:t>
      </w:r>
      <w:r>
        <w:rPr>
          <w:color w:val="000000"/>
          <w:sz w:val="28"/>
          <w:szCs w:val="28"/>
          <w:lang w:val="en-US"/>
        </w:rPr>
        <w:t xml:space="preserve">python</w:t>
      </w:r>
      <w:r>
        <w:rPr>
          <w:color w:val="000000"/>
          <w:sz w:val="28"/>
          <w:szCs w:val="28"/>
        </w:rPr>
        <w:t xml:space="preserve"> для регрессионного анализа на основе приведенных примеров из файлов лекции: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Пример 1.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i/>
          <w:iCs/>
          <w:color w:val="555555"/>
          <w:sz w:val="20"/>
          <w:szCs w:val="20"/>
        </w:rPr>
        <w:t xml:space="preserve"> </w:t>
      </w:r>
      <w:r>
        <w:rPr>
          <w:rFonts w:ascii="Open Sans" w:hAnsi="Open Sans" w:cs="Open Sans"/>
          <w:color w:val="555555"/>
          <w:sz w:val="20"/>
          <w:szCs w:val="20"/>
        </w:rPr>
        <w:t xml:space="preserve">Имеются следующие выборочные данные о стоимости квартир и их общей площади в некотором городе. 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rPr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215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732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57.65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x </w:t>
      </w:r>
      <w:r>
        <w:rPr>
          <w:rFonts w:ascii="Open Sans" w:hAnsi="Open Sans" w:cs="Open Sans"/>
          <w:color w:val="555555"/>
          <w:sz w:val="20"/>
          <w:szCs w:val="20"/>
        </w:rPr>
        <w:t xml:space="preserve">-  общая</w:t>
      </w:r>
      <w:r>
        <w:rPr>
          <w:rFonts w:ascii="Open Sans" w:hAnsi="Open Sans" w:cs="Open Sans"/>
          <w:color w:val="555555"/>
          <w:sz w:val="20"/>
          <w:szCs w:val="20"/>
        </w:rPr>
        <w:t xml:space="preserve"> площадь квартиры  в кв. м; y - рыночная стоимость квартиры в тыс. у.е.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</w:t>
      </w:r>
      <w:r>
        <w:rPr>
          <w:rFonts w:ascii="Open Sans" w:hAnsi="Open Sans" w:cs="Open Sans"/>
          <w:i/>
          <w:iCs/>
          <w:color w:val="555555"/>
          <w:sz w:val="20"/>
          <w:szCs w:val="20"/>
        </w:rPr>
        <w:t xml:space="preserve">Требуется: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1.     Построить график зависимости между переменными, по которому необходимо подобрать модель регрессии.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2.     Рассчитать параметры уравнения регрессии методом наименьших квадратов.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3.     Оценить     качество     уравнения с        помощью   средней      ошибки аппроксимации.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4.     Найти коэффициент эластичности.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5.     Оценить тесноту связи между переменными с помощью показателей корреляции и детерминации.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6.     Оценить значимость коэффициентов корреляции и регрессии </w:t>
      </w:r>
      <w:r>
        <w:rPr>
          <w:rFonts w:ascii="Open Sans" w:hAnsi="Open Sans" w:cs="Open Sans"/>
          <w:color w:val="555555"/>
          <w:sz w:val="20"/>
          <w:szCs w:val="20"/>
        </w:rPr>
        <w:t xml:space="preserve">о критерию</w:t>
      </w:r>
      <w:r>
        <w:rPr>
          <w:rFonts w:ascii="Open Sans" w:hAnsi="Open Sans" w:cs="Open Sans"/>
          <w:color w:val="555555"/>
          <w:sz w:val="20"/>
          <w:szCs w:val="20"/>
        </w:rPr>
        <w:t xml:space="preserve"> t-Стьюдента при уровне значимости   </w:t>
      </w:r>
      <w:r>
        <w:rPr>
          <w:rFonts w:ascii="Calibri" w:hAnsi="Calibri" w:cs="Calibri"/>
          <w:color w:val="555555"/>
          <w:sz w:val="20"/>
          <w:szCs w:val="20"/>
        </w:rPr>
        <w:t xml:space="preserve">α</w:t>
      </w:r>
      <w:r>
        <w:rPr>
          <w:rFonts w:ascii="Open Sans" w:hAnsi="Open Sans" w:cs="Open Sans"/>
          <w:color w:val="555555"/>
          <w:sz w:val="20"/>
          <w:szCs w:val="20"/>
        </w:rPr>
        <w:t xml:space="preserve"> = 0.05.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7.     Охарактеризовать         статистическую   надежность          результатов регрессионного анализа с использованием критерия F-Фишера при уровне значимости   </w:t>
      </w:r>
      <w:r>
        <w:rPr>
          <w:rFonts w:ascii="Calibri" w:hAnsi="Calibri" w:cs="Calibri"/>
          <w:color w:val="555555"/>
          <w:sz w:val="20"/>
          <w:szCs w:val="20"/>
        </w:rPr>
        <w:t xml:space="preserve">α</w:t>
      </w:r>
      <w:r>
        <w:rPr>
          <w:rFonts w:ascii="Open Sans" w:hAnsi="Open Sans" w:cs="Open Sans"/>
          <w:color w:val="555555"/>
          <w:sz w:val="20"/>
          <w:szCs w:val="20"/>
        </w:rPr>
        <w:t xml:space="preserve"> = 0.05.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 8.     Определить прогнозное значение результативного признака, если возможное значение факторного признака составит 1.2 от его среднего уровня по совокупности.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Ход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работы: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Код программы представлен ниже: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numpy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pandas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matplotlib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pyplot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from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sklearn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_model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LinearRegression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from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sklearn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metrics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mean_squared_error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r2_score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from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scipy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Данные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13.8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13.8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22.5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20.9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21.5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37.9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27.5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33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40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36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60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55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80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95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70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48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53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95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75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63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112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70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]).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reshape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Построение графика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scatter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'blue'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xlabel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'Общая площадь квартиры (кв. м)'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ylabel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'Стоимость квартиры (тыс. у.е.)'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'Зависимость стоимости квартиры от площади'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show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Модель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линейной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регрессии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LinearRegression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fit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predict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Коэффициенты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регрессии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_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coefficients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_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Средняя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ошибка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аппроксимации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mean_squared_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error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rmse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sqrt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mse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Коэффициент эластичности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elasticity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coefficients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*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Коэффициенты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корреляции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детерминации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correlation_matrix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corrcoef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squeeze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(), 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correlation_xy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correlation_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matrix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r_squared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r2_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Критерий t-Стьюдента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len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t_stat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coefficients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rmse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sqrt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sum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**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t_critical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ppf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0.05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Критерий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F-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Фишера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f_stat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r_squared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r_squared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))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*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((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/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f_critical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stats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ppf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0.05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dfd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n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Прогнозное значение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X_mean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X_new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1.2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*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X_mean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Y_new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predict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([[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X_new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]]))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Вывод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результатов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Коэффициенты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регрессии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: Intercept 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, Coefficient =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coefficients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Среднеквадратичная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ошибка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(RMSE):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rmse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Коэффициент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эластичности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elasticity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Коэффициент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корреляции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correlation_xy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Коэффициент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детерминации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 (R^2): 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r_squared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't-статистика: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t_stat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, t-критическое значение: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t_critical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'F-статистика: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f_stat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, F-критическое значение: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f_critical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'Прогнозное значение стоимости при площади 1.2 от среднего: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Y_new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Построение графика с линией регрессии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scatter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4fc1ff"/>
          <w:sz w:val="21"/>
          <w:szCs w:val="21"/>
          <w:lang w:eastAsia="ru-RU"/>
        </w:rPr>
        <w:t xml:space="preserve">Y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'blue'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label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'Observed data'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'red'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linewidth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label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'Fitted line'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xlabel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'Общая площадь квартиры (кв. м)'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ylabel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'Стоимость квартиры (тыс. у.е.)'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'Линейная регрессия стоимости квартиры от площади'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legend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show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 работы программы: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8610" cy="3406140"/>
                <wp:effectExtent l="0" t="0" r="0" b="381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10436" cy="3407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15.64pt;height:268.2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5560"/>
                <wp:effectExtent l="0" t="0" r="3175" b="889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130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02.8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3170"/>
                <wp:effectExtent l="0" t="0" r="3175" b="508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5043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97.1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 xml:space="preserve">Пример 1.</w: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  <w:lang w:val="en-US"/>
        </w:rPr>
      </w:pPr>
      <w:r>
        <w:rPr>
          <w:rFonts w:ascii="Open Sans" w:hAnsi="Open Sans" w:cs="Open Sans"/>
          <w:i/>
          <w:iCs/>
          <w:color w:val="555555"/>
          <w:sz w:val="20"/>
          <w:szCs w:val="20"/>
        </w:rPr>
        <w:t xml:space="preserve"> </w:t>
      </w:r>
      <w:r>
        <w:rPr>
          <w:rFonts w:ascii="Open Sans" w:hAnsi="Open Sans" w:cs="Open Sans"/>
          <w:color w:val="555555"/>
          <w:sz w:val="20"/>
          <w:szCs w:val="20"/>
        </w:rPr>
        <w:t xml:space="preserve">Методом наименьших квадратов для данных, представленных ниже, найти линейную зависимость </w:t>
      </w:r>
      <w:r>
        <w:rPr>
          <w:rFonts w:ascii="Open Sans" w:hAnsi="Open Sans" w:cs="Open Sans"/>
          <w:color w:val="555555"/>
          <w:sz w:val="20"/>
          <w:szCs w:val="20"/>
          <w:lang w:val="en-US"/>
        </w:rPr>
        <w:t xml:space="preserve">y</w:t>
      </w:r>
      <w:r>
        <w:rPr>
          <w:rFonts w:ascii="Open Sans" w:hAnsi="Open Sans" w:cs="Open Sans"/>
          <w:color w:val="555555"/>
          <w:sz w:val="20"/>
          <w:szCs w:val="20"/>
        </w:rPr>
        <w:t xml:space="preserve"> = </w:t>
      </w:r>
      <w:r>
        <w:rPr>
          <w:rFonts w:ascii="Open Sans" w:hAnsi="Open Sans" w:cs="Open Sans"/>
          <w:color w:val="555555"/>
          <w:sz w:val="20"/>
          <w:szCs w:val="20"/>
          <w:lang w:val="en-US"/>
        </w:rPr>
        <w:t xml:space="preserve">ax</w:t>
      </w:r>
      <w:r>
        <w:rPr>
          <w:rFonts w:ascii="Open Sans" w:hAnsi="Open Sans" w:cs="Open Sans"/>
          <w:color w:val="555555"/>
          <w:sz w:val="20"/>
          <w:szCs w:val="20"/>
        </w:rPr>
        <w:t xml:space="preserve">+</w:t>
      </w:r>
      <w:r>
        <w:rPr>
          <w:rFonts w:ascii="Open Sans" w:hAnsi="Open Sans" w:cs="Open Sans"/>
          <w:color w:val="555555"/>
          <w:sz w:val="20"/>
          <w:szCs w:val="20"/>
          <w:lang w:val="en-US"/>
        </w:rPr>
        <w:t xml:space="preserve">b</w:t>
      </w:r>
      <w:r>
        <w:rPr>
          <w:rFonts w:ascii="Open Sans" w:hAnsi="Open Sans" w:cs="Open Sans"/>
          <w:color w:val="555555"/>
          <w:sz w:val="20"/>
          <w:szCs w:val="20"/>
          <w:lang w:val="en-US"/>
        </w:rPr>
      </w:r>
      <w:r>
        <w:rPr>
          <w:rFonts w:ascii="Open Sans" w:hAnsi="Open Sans" w:cs="Open Sans"/>
          <w:color w:val="555555"/>
          <w:sz w:val="20"/>
          <w:szCs w:val="20"/>
          <w:lang w:val="en-US"/>
        </w:rPr>
      </w:r>
    </w:p>
    <w:p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Ход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работы</w:t>
      </w:r>
      <w:r>
        <w:rPr>
          <w:color w:val="000000"/>
          <w:sz w:val="28"/>
          <w:szCs w:val="28"/>
          <w:lang w:val="en-US"/>
        </w:rPr>
        <w:t xml:space="preserve">:</w:t>
      </w:r>
      <w:r>
        <w:rPr>
          <w:color w:val="000000"/>
          <w:sz w:val="28"/>
          <w:szCs w:val="28"/>
          <w:lang w:val="en-US"/>
        </w:rPr>
      </w:r>
      <w:r>
        <w:rPr>
          <w:color w:val="000000"/>
          <w:sz w:val="28"/>
          <w:szCs w:val="28"/>
          <w:lang w:val="en-US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numpy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matplotlib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pyplot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from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sklearn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_model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LinearRegression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Данные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fc1ff"/>
          <w:sz w:val="21"/>
          <w:szCs w:val="21"/>
          <w:lang w:val="en-US" w:eastAsia="ru-RU"/>
        </w:rPr>
        <w:t xml:space="preserve"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6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7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8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([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3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4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5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Yi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np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array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([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11.47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7.59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4.32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0.41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3.01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6.91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10.12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14.08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])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Преобразуем Xi в двумерный массив для использования в LinearRegression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Xi_reshaped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Xi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reshape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ru-RU"/>
        </w:rPr>
        <w:t xml:space="preserve"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ru-RU"/>
        </w:rPr>
        <w:t xml:space="preserve">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Создаем модель линейной регрессии и обучаем ее на данных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LinearRegression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fit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Xi_reshaped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Предсказанные значения Y на основе модели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Yi_pred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predict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Xi_reshaped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Коэффициенты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регрессии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intercept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_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coefficient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model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coef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_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[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Построение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графика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scatter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'blue'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label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'Observed data'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plot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Xi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Yi_pred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'red'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linewidth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 w:eastAsia="ru-RU"/>
        </w:rPr>
        <w:t xml:space="preserve">2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 w:eastAsia="ru-RU"/>
        </w:rPr>
        <w:t xml:space="preserve">label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'Fitted line'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xlabel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'Xi'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val="en-US"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val="en-US" w:eastAsia="ru-RU"/>
        </w:rPr>
        <w:t xml:space="preserve">ylabel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en-US" w:eastAsia="ru-RU"/>
        </w:rPr>
        <w:t xml:space="preserve">'Yi'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title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'Линейная регрессия Yi от Xi'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legend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4ec9b0"/>
          <w:sz w:val="21"/>
          <w:szCs w:val="21"/>
          <w:lang w:eastAsia="ru-RU"/>
        </w:rPr>
        <w:t xml:space="preserve">plt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show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# Вывод результатов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(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f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'Коэффициенты регрессии: Intercept =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intercept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, Coefficient =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{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 xml:space="preserve">coefficient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 xml:space="preserve">}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 xml:space="preserve">'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)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spacing w:after="0" w:line="285" w:lineRule="atLeast"/>
        <w:shd w:val="clear" w:color="auto" w:fill="1f1f1f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86350"/>
                <wp:effectExtent l="0" t="0" r="3175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508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400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pPr>
        <w:pStyle w:val="836"/>
        <w:spacing w:before="0" w:beforeAutospacing="0" w:after="150" w:afterAutospacing="0"/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785"/>
                <wp:effectExtent l="0" t="0" r="3175" b="5715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184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4.5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Open Sans" w:hAnsi="Open Sans" w:cs="Open Sans"/>
          <w:color w:val="555555"/>
          <w:sz w:val="20"/>
          <w:szCs w:val="20"/>
        </w:rPr>
      </w:r>
      <w:r>
        <w:rPr>
          <w:rFonts w:ascii="Open Sans" w:hAnsi="Open Sans" w:cs="Open Sans"/>
          <w:color w:val="555555"/>
          <w:sz w:val="20"/>
          <w:szCs w:val="20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Calibri">
    <w:panose1 w:val="020F0502020204030204"/>
  </w:font>
  <w:font w:name="Open Sans">
    <w:panose1 w:val="020B0606030504020204"/>
  </w:font>
  <w:font w:name="FreeSerif">
    <w:panose1 w:val="020206030504050203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character" w:styleId="658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9">
    <w:name w:val="Heading 4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basedOn w:val="833"/>
    <w:link w:val="659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833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833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3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3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3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List Paragraph"/>
    <w:basedOn w:val="831"/>
    <w:uiPriority w:val="34"/>
    <w:qFormat/>
    <w:pPr>
      <w:contextualSpacing/>
      <w:ind w:left="720"/>
    </w:pPr>
  </w:style>
  <w:style w:type="paragraph" w:styleId="672">
    <w:name w:val="No Spacing"/>
    <w:uiPriority w:val="1"/>
    <w:qFormat/>
    <w:pPr>
      <w:spacing w:before="0" w:after="0" w:line="240" w:lineRule="auto"/>
    </w:p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basedOn w:val="833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basedOn w:val="833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basedOn w:val="833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basedOn w:val="833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3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3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paragraph" w:styleId="832">
    <w:name w:val="Heading 3"/>
    <w:basedOn w:val="831"/>
    <w:link w:val="84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rmal (Web)"/>
    <w:basedOn w:val="83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7" w:customStyle="1">
    <w:name w:val="docdata"/>
    <w:basedOn w:val="8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38" w:customStyle="1">
    <w:name w:val="1903"/>
    <w:basedOn w:val="833"/>
  </w:style>
  <w:style w:type="character" w:styleId="839" w:customStyle="1">
    <w:name w:val="2432"/>
    <w:basedOn w:val="833"/>
  </w:style>
  <w:style w:type="character" w:styleId="840" w:customStyle="1">
    <w:name w:val="Заголовок 3 Знак"/>
    <w:basedOn w:val="833"/>
    <w:link w:val="83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Влад Либерт</cp:lastModifiedBy>
  <cp:revision>4</cp:revision>
  <dcterms:created xsi:type="dcterms:W3CDTF">2024-06-03T00:52:00Z</dcterms:created>
  <dcterms:modified xsi:type="dcterms:W3CDTF">2024-06-18T00:04:44Z</dcterms:modified>
</cp:coreProperties>
</file>