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FC7" w:rsidRDefault="00D50FC7" w:rsidP="00D50FC7">
      <w:pPr>
        <w:pStyle w:val="a3"/>
        <w:jc w:val="center"/>
      </w:pPr>
      <w:r>
        <w:t>Лекция 13</w:t>
      </w:r>
    </w:p>
    <w:p w:rsidR="00D50FC7" w:rsidRDefault="00D50FC7" w:rsidP="00D50FC7">
      <w:pPr>
        <w:pStyle w:val="a3"/>
        <w:jc w:val="center"/>
        <w:rPr>
          <w:b/>
          <w:sz w:val="28"/>
        </w:rPr>
      </w:pPr>
      <w:r>
        <w:t>Система управления доступом</w:t>
      </w:r>
    </w:p>
    <w:p w:rsidR="00D50FC7" w:rsidRPr="00D50FC7" w:rsidRDefault="00D50FC7" w:rsidP="00D50FC7">
      <w:pPr>
        <w:jc w:val="center"/>
        <w:rPr>
          <w:b/>
          <w:sz w:val="28"/>
        </w:rPr>
      </w:pPr>
      <w:r w:rsidRPr="00D50FC7">
        <w:rPr>
          <w:b/>
          <w:sz w:val="28"/>
        </w:rPr>
        <w:t>П</w:t>
      </w:r>
      <w:r w:rsidRPr="00D50FC7">
        <w:rPr>
          <w:b/>
          <w:sz w:val="28"/>
        </w:rPr>
        <w:t>рактическое задание по лекции</w:t>
      </w:r>
    </w:p>
    <w:p w:rsidR="00D50FC7" w:rsidRPr="00D50FC7" w:rsidRDefault="00D50FC7">
      <w:pPr>
        <w:rPr>
          <w:b/>
          <w:sz w:val="28"/>
        </w:rPr>
      </w:pPr>
      <w:r w:rsidRPr="00D50FC7">
        <w:rPr>
          <w:b/>
          <w:sz w:val="28"/>
        </w:rPr>
        <w:t xml:space="preserve"> Прочитайте учебный материал лекции. Сформулируйте самостоятельно 10-15 вопросов по содержанию лекции</w:t>
      </w:r>
      <w:r w:rsidRPr="00D50FC7">
        <w:rPr>
          <w:b/>
          <w:sz w:val="28"/>
        </w:rPr>
        <w:t>.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Какие инструментальные средства доступны для управления системой безопасности в ОС Windows?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Какие элементы содержит учетная запись пользователя в базе данных системы безопасности?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Каким образом идентификаторы безопасности (SID) используются для идентификации субъектов в ОС Windows?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Какими функциями можно копировать и преобразовывать SID в текстовую форму и обратно</w:t>
      </w:r>
      <w:bookmarkStart w:id="0" w:name="_GoBack"/>
      <w:bookmarkEnd w:id="0"/>
      <w:r w:rsidRPr="00D50FC7">
        <w:rPr>
          <w:sz w:val="28"/>
        </w:rPr>
        <w:t>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Что такое дескриптор защиты (</w:t>
      </w:r>
      <w:proofErr w:type="spellStart"/>
      <w:r w:rsidRPr="00D50FC7">
        <w:rPr>
          <w:sz w:val="28"/>
        </w:rPr>
        <w:t>security</w:t>
      </w:r>
      <w:proofErr w:type="spellEnd"/>
      <w:r w:rsidRPr="00D50FC7">
        <w:rPr>
          <w:sz w:val="28"/>
        </w:rPr>
        <w:t xml:space="preserve"> </w:t>
      </w:r>
      <w:proofErr w:type="spellStart"/>
      <w:r w:rsidRPr="00D50FC7">
        <w:rPr>
          <w:sz w:val="28"/>
        </w:rPr>
        <w:t>descriptor</w:t>
      </w:r>
      <w:proofErr w:type="spellEnd"/>
      <w:r w:rsidRPr="00D50FC7">
        <w:rPr>
          <w:sz w:val="28"/>
        </w:rPr>
        <w:t>)?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Како</w:t>
      </w:r>
      <w:r>
        <w:rPr>
          <w:sz w:val="28"/>
        </w:rPr>
        <w:t>ва структура дескриптора защиты?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Что представляет собой список DACL (</w:t>
      </w:r>
      <w:proofErr w:type="spellStart"/>
      <w:r w:rsidRPr="00D50FC7">
        <w:rPr>
          <w:sz w:val="28"/>
        </w:rPr>
        <w:t>Discretionary</w:t>
      </w:r>
      <w:proofErr w:type="spellEnd"/>
      <w:r w:rsidRPr="00D50FC7">
        <w:rPr>
          <w:sz w:val="28"/>
        </w:rPr>
        <w:t xml:space="preserve"> ACL) в дескрипторе защиты?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Что такое маркер доступа?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 процессы и потоки наследуют маркер доступа в операционной системе Windows?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Какая роль списка DACL (</w:t>
      </w:r>
      <w:proofErr w:type="spellStart"/>
      <w:r w:rsidRPr="00D50FC7">
        <w:rPr>
          <w:sz w:val="28"/>
        </w:rPr>
        <w:t>Discretionary</w:t>
      </w:r>
      <w:proofErr w:type="spellEnd"/>
      <w:r w:rsidRPr="00D50FC7">
        <w:rPr>
          <w:sz w:val="28"/>
        </w:rPr>
        <w:t xml:space="preserve"> ACL) в маркере доступа?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 происходит проверка прав доступа к защищенному объекту в Windows?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Какой порядок размещения ACE (</w:t>
      </w:r>
      <w:proofErr w:type="spellStart"/>
      <w:r w:rsidRPr="00D50FC7">
        <w:rPr>
          <w:sz w:val="28"/>
        </w:rPr>
        <w:t>Access</w:t>
      </w:r>
      <w:proofErr w:type="spellEnd"/>
      <w:r w:rsidRPr="00D50FC7">
        <w:rPr>
          <w:sz w:val="28"/>
        </w:rPr>
        <w:t xml:space="preserve"> </w:t>
      </w:r>
      <w:proofErr w:type="spellStart"/>
      <w:r w:rsidRPr="00D50FC7">
        <w:rPr>
          <w:sz w:val="28"/>
        </w:rPr>
        <w:t>Control</w:t>
      </w:r>
      <w:proofErr w:type="spellEnd"/>
      <w:r w:rsidRPr="00D50FC7">
        <w:rPr>
          <w:sz w:val="28"/>
        </w:rPr>
        <w:t xml:space="preserve"> </w:t>
      </w:r>
      <w:proofErr w:type="spellStart"/>
      <w:r w:rsidRPr="00D50FC7">
        <w:rPr>
          <w:sz w:val="28"/>
        </w:rPr>
        <w:t>Entry</w:t>
      </w:r>
      <w:proofErr w:type="spellEnd"/>
      <w:r w:rsidRPr="00D50FC7">
        <w:rPr>
          <w:sz w:val="28"/>
        </w:rPr>
        <w:t>) в списке DACL рекомендуется для ускорения проверки прав доступа и почему?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Какие основные принципы и функции характеризуют дискреционную модель управления доступом?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Что представляет собой задача системы защиты инфо</w:t>
      </w:r>
      <w:r>
        <w:rPr>
          <w:sz w:val="28"/>
        </w:rPr>
        <w:t>рмации в дискреционной модели</w:t>
      </w:r>
      <w:r w:rsidRPr="00D50FC7">
        <w:rPr>
          <w:sz w:val="28"/>
        </w:rPr>
        <w:t>?</w:t>
      </w:r>
    </w:p>
    <w:p w:rsidR="00D50FC7" w:rsidRPr="00D50FC7" w:rsidRDefault="00D50FC7" w:rsidP="00D50FC7">
      <w:pPr>
        <w:pStyle w:val="a5"/>
        <w:numPr>
          <w:ilvl w:val="0"/>
          <w:numId w:val="1"/>
        </w:numPr>
        <w:rPr>
          <w:sz w:val="28"/>
        </w:rPr>
      </w:pPr>
      <w:r w:rsidRPr="00D50FC7">
        <w:rPr>
          <w:sz w:val="28"/>
        </w:rPr>
        <w:t>Какие уязвимости и каналы утечки информации могут быть связаны с дискреционным доступом?</w:t>
      </w:r>
    </w:p>
    <w:sectPr w:rsidR="00D50FC7" w:rsidRPr="00D50FC7" w:rsidSect="00D50F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8371A"/>
    <w:multiLevelType w:val="hybridMultilevel"/>
    <w:tmpl w:val="369C7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C7"/>
    <w:rsid w:val="00AE433F"/>
    <w:rsid w:val="00D5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76C51"/>
  <w15:chartTrackingRefBased/>
  <w15:docId w15:val="{57295FBD-CFE2-4F71-AAE8-E8329AFF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50F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50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33DD6-475E-4FD5-BD31-27E271E30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2023-05-17T17:10:00Z</dcterms:created>
  <dcterms:modified xsi:type="dcterms:W3CDTF">2023-05-17T17:17:00Z</dcterms:modified>
</cp:coreProperties>
</file>