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7"/>
        <w:jc w:val="center"/>
      </w:pPr>
      <w:r>
        <w:rPr/>
        <w:t>Задание</w:t>
      </w:r>
      <w:r>
        <w:rPr>
          <w:spacing w:val="-12"/>
        </w:rPr>
        <w:t> </w:t>
      </w:r>
      <w:r>
        <w:rPr/>
        <w:t>1.2.</w:t>
      </w:r>
      <w:r>
        <w:rPr>
          <w:spacing w:val="-10"/>
        </w:rPr>
        <w:t> </w:t>
      </w:r>
      <w:r>
        <w:rPr/>
        <w:t>Примеры</w:t>
      </w:r>
      <w:r>
        <w:rPr>
          <w:spacing w:val="-10"/>
        </w:rPr>
        <w:t> </w:t>
      </w:r>
      <w:r>
        <w:rPr/>
        <w:t>научных</w:t>
      </w:r>
      <w:r>
        <w:rPr>
          <w:spacing w:val="-9"/>
        </w:rPr>
        <w:t> </w:t>
      </w:r>
      <w:r>
        <w:rPr>
          <w:spacing w:val="-2"/>
        </w:rPr>
        <w:t>достижений</w:t>
      </w:r>
    </w:p>
    <w:p>
      <w:pPr>
        <w:spacing w:line="240" w:lineRule="auto" w:before="134" w:after="0"/>
        <w:rPr>
          <w:b/>
          <w:sz w:val="20"/>
        </w:rPr>
      </w:pPr>
    </w:p>
    <w:tbl>
      <w:tblPr>
        <w:tblW w:w="0" w:type="auto"/>
        <w:jc w:val="left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6340"/>
      </w:tblGrid>
      <w:tr>
        <w:trPr>
          <w:trHeight w:val="619" w:hRule="atLeast"/>
        </w:trPr>
        <w:tc>
          <w:tcPr>
            <w:tcW w:w="3260" w:type="dxa"/>
          </w:tcPr>
          <w:p>
            <w:pPr>
              <w:pStyle w:val="TableParagraph"/>
              <w:spacing w:before="103"/>
              <w:ind w:left="29" w:firstLine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Период</w:t>
            </w:r>
          </w:p>
        </w:tc>
        <w:tc>
          <w:tcPr>
            <w:tcW w:w="6340" w:type="dxa"/>
          </w:tcPr>
          <w:p>
            <w:pPr>
              <w:pStyle w:val="TableParagraph"/>
              <w:spacing w:before="103"/>
              <w:ind w:left="1468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Примеры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научных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достижений</w:t>
            </w:r>
          </w:p>
        </w:tc>
      </w:tr>
      <w:tr>
        <w:trPr>
          <w:trHeight w:val="6000" w:hRule="atLeast"/>
        </w:trPr>
        <w:tc>
          <w:tcPr>
            <w:tcW w:w="3260" w:type="dxa"/>
          </w:tcPr>
          <w:p>
            <w:pPr>
              <w:pStyle w:val="TableParagraph"/>
              <w:spacing w:line="360" w:lineRule="auto" w:before="102"/>
              <w:ind w:left="112" w:firstLine="0"/>
              <w:rPr>
                <w:sz w:val="24"/>
              </w:rPr>
            </w:pPr>
            <w:r>
              <w:rPr>
                <w:spacing w:val="-2"/>
                <w:sz w:val="24"/>
              </w:rPr>
              <w:t>Пранаука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(цивилизации </w:t>
            </w:r>
            <w:r>
              <w:rPr>
                <w:sz w:val="24"/>
              </w:rPr>
              <w:t>Древнего Востока)</w:t>
            </w:r>
          </w:p>
        </w:tc>
        <w:tc>
          <w:tcPr>
            <w:tcW w:w="634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12" w:val="left" w:leader="none"/>
                <w:tab w:pos="1832" w:val="left" w:leader="none"/>
                <w:tab w:pos="2186" w:val="left" w:leader="none"/>
                <w:tab w:pos="3732" w:val="left" w:leader="none"/>
                <w:tab w:pos="4823" w:val="left" w:leader="none"/>
                <w:tab w:pos="5161" w:val="left" w:leader="none"/>
                <w:tab w:pos="6099" w:val="left" w:leader="none"/>
              </w:tabs>
              <w:spacing w:line="360" w:lineRule="auto" w:before="102" w:after="0"/>
              <w:ind w:left="107" w:right="89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Астрология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календарные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Египте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pacing w:val="-2"/>
                <w:sz w:val="24"/>
              </w:rPr>
              <w:t>Месопотамии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2" w:val="left" w:leader="none"/>
                <w:tab w:pos="1538" w:val="left" w:leader="none"/>
                <w:tab w:pos="3180" w:val="left" w:leader="none"/>
                <w:tab w:pos="4450" w:val="left" w:leader="none"/>
                <w:tab w:pos="4774" w:val="left" w:leader="none"/>
              </w:tabs>
              <w:spacing w:line="360" w:lineRule="auto" w:before="0" w:after="0"/>
              <w:ind w:left="107" w:right="90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Развитие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доевклидовой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геометрии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строительстве пирамид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6" w:val="left" w:leader="none"/>
              </w:tabs>
              <w:spacing w:line="240" w:lineRule="auto" w:before="0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Использование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десятичной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счисления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Индии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76" w:val="left" w:leader="none"/>
              </w:tabs>
              <w:spacing w:line="360" w:lineRule="auto" w:before="138" w:after="0"/>
              <w:ind w:left="107" w:right="79" w:firstLine="0"/>
              <w:jc w:val="left"/>
              <w:rPr>
                <w:sz w:val="24"/>
              </w:rPr>
            </w:pPr>
            <w:r>
              <w:rPr>
                <w:sz w:val="24"/>
              </w:rPr>
              <w:t>Создание «Книги перемен» (И-цзин) в Китае как </w:t>
            </w:r>
            <w:r>
              <w:rPr>
                <w:sz w:val="24"/>
              </w:rPr>
              <w:t>модели </w:t>
            </w:r>
            <w:r>
              <w:rPr>
                <w:spacing w:val="-2"/>
                <w:sz w:val="24"/>
              </w:rPr>
              <w:t>причинности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1" w:val="left" w:leader="none"/>
              </w:tabs>
              <w:spacing w:line="360" w:lineRule="auto" w:before="0" w:after="0"/>
              <w:ind w:left="107" w:right="89" w:firstLine="0"/>
              <w:jc w:val="left"/>
              <w:rPr>
                <w:sz w:val="24"/>
              </w:rPr>
            </w:pPr>
            <w:r>
              <w:rPr>
                <w:sz w:val="24"/>
              </w:rPr>
              <w:t>Появление первых медицинских текстов (папирус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Эберса в Египте)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1" w:val="left" w:leader="none"/>
              </w:tabs>
              <w:spacing w:line="360" w:lineRule="auto" w:before="0" w:after="0"/>
              <w:ind w:left="107" w:right="85" w:firstLine="0"/>
              <w:jc w:val="left"/>
              <w:rPr>
                <w:sz w:val="24"/>
              </w:rPr>
            </w:pPr>
            <w:r>
              <w:rPr>
                <w:sz w:val="24"/>
              </w:rPr>
              <w:t>Применение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ирригационных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технологий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сельском </w:t>
            </w:r>
            <w:r>
              <w:rPr>
                <w:spacing w:val="-2"/>
                <w:sz w:val="24"/>
              </w:rPr>
              <w:t>хозяйстве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46" w:val="left" w:leader="none"/>
              </w:tabs>
              <w:spacing w:line="240" w:lineRule="auto" w:before="0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Акустика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музыкальные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теории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Древнем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Китае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1" w:val="left" w:leader="none"/>
              </w:tabs>
              <w:spacing w:line="360" w:lineRule="auto" w:before="138" w:after="0"/>
              <w:ind w:left="107" w:right="77" w:firstLine="0"/>
              <w:jc w:val="lef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систем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письменности и грамоты </w:t>
            </w:r>
            <w:r>
              <w:rPr>
                <w:sz w:val="24"/>
              </w:rPr>
              <w:t>(шумерская клинопись, египетские иероглифы)</w:t>
            </w:r>
          </w:p>
        </w:tc>
      </w:tr>
      <w:tr>
        <w:trPr>
          <w:trHeight w:val="3499" w:hRule="atLeast"/>
        </w:trPr>
        <w:tc>
          <w:tcPr>
            <w:tcW w:w="3260" w:type="dxa"/>
          </w:tcPr>
          <w:p>
            <w:pPr>
              <w:pStyle w:val="TableParagraph"/>
              <w:spacing w:before="103"/>
              <w:ind w:left="112" w:firstLine="0"/>
              <w:rPr>
                <w:sz w:val="24"/>
              </w:rPr>
            </w:pPr>
            <w:r>
              <w:rPr>
                <w:sz w:val="24"/>
              </w:rPr>
              <w:t>Античная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наука</w:t>
            </w:r>
          </w:p>
        </w:tc>
        <w:tc>
          <w:tcPr>
            <w:tcW w:w="634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46" w:val="left" w:leader="none"/>
              </w:tabs>
              <w:spacing w:line="240" w:lineRule="auto" w:before="103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Теория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атомизма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(Левкипп,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Демокрит)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Геоцентрическая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система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мира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Птолемея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«Начала»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Евклида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формализация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геометрии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Учение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Аристотеля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четырех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причинах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движении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Труды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Теофраста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ботанике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классификация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растений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Архимедовы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законы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гидростатики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Галенова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анатомия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медицинская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гуморов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Теория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музыки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гармонии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2"/>
                <w:sz w:val="24"/>
              </w:rPr>
              <w:t> Пифагора</w:t>
            </w:r>
          </w:p>
        </w:tc>
      </w:tr>
      <w:tr>
        <w:trPr>
          <w:trHeight w:val="3520" w:hRule="atLeast"/>
        </w:trPr>
        <w:tc>
          <w:tcPr>
            <w:tcW w:w="3260" w:type="dxa"/>
          </w:tcPr>
          <w:p>
            <w:pPr>
              <w:pStyle w:val="TableParagraph"/>
              <w:spacing w:before="120"/>
              <w:ind w:left="112" w:firstLine="0"/>
              <w:rPr>
                <w:sz w:val="24"/>
              </w:rPr>
            </w:pPr>
            <w:r>
              <w:rPr>
                <w:spacing w:val="-2"/>
                <w:sz w:val="24"/>
              </w:rPr>
              <w:t>Средневековая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наука</w:t>
            </w:r>
          </w:p>
        </w:tc>
        <w:tc>
          <w:tcPr>
            <w:tcW w:w="634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76" w:val="left" w:leader="none"/>
              </w:tabs>
              <w:spacing w:line="360" w:lineRule="auto" w:before="120" w:after="0"/>
              <w:ind w:left="107" w:right="79" w:firstLine="0"/>
              <w:jc w:val="left"/>
              <w:rPr>
                <w:sz w:val="24"/>
              </w:rPr>
            </w:pPr>
            <w:r>
              <w:rPr>
                <w:sz w:val="24"/>
              </w:rPr>
              <w:t>Развитие алхимии (поиск философского камня, </w:t>
            </w:r>
            <w:r>
              <w:rPr>
                <w:sz w:val="24"/>
              </w:rPr>
              <w:t>эликсира </w:t>
            </w:r>
            <w:r>
              <w:rPr>
                <w:spacing w:val="-2"/>
                <w:sz w:val="24"/>
              </w:rPr>
              <w:t>бессмертия)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6" w:val="left" w:leader="none"/>
              </w:tabs>
              <w:spacing w:line="360" w:lineRule="auto" w:before="0" w:after="0"/>
              <w:ind w:left="107" w:right="79" w:firstLine="0"/>
              <w:jc w:val="left"/>
              <w:rPr>
                <w:sz w:val="24"/>
              </w:rPr>
            </w:pPr>
            <w:r>
              <w:rPr>
                <w:sz w:val="24"/>
              </w:rPr>
              <w:t>Создание астролябий и развитие астрономии в </w:t>
            </w:r>
            <w:r>
              <w:rPr>
                <w:sz w:val="24"/>
              </w:rPr>
              <w:t>арабском </w:t>
            </w:r>
            <w:r>
              <w:rPr>
                <w:spacing w:val="-4"/>
                <w:sz w:val="24"/>
              </w:rPr>
              <w:t>мире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1" w:val="left" w:leader="none"/>
              </w:tabs>
              <w:spacing w:line="360" w:lineRule="auto" w:before="0" w:after="0"/>
              <w:ind w:left="107" w:right="82" w:firstLine="0"/>
              <w:jc w:val="left"/>
              <w:rPr>
                <w:sz w:val="24"/>
              </w:rPr>
            </w:pPr>
            <w:r>
              <w:rPr>
                <w:sz w:val="24"/>
              </w:rPr>
              <w:t>Сохранение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перевод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античных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текстов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(Аль-</w:t>
            </w:r>
            <w:r>
              <w:rPr>
                <w:sz w:val="24"/>
              </w:rPr>
              <w:t>Фараби, </w:t>
            </w:r>
            <w:r>
              <w:rPr>
                <w:spacing w:val="-2"/>
                <w:sz w:val="24"/>
              </w:rPr>
              <w:t>Авиценна)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46" w:val="left" w:leader="none"/>
              </w:tabs>
              <w:spacing w:line="360" w:lineRule="auto" w:before="0" w:after="0"/>
              <w:ind w:left="107" w:right="82" w:firstLine="0"/>
              <w:jc w:val="left"/>
              <w:rPr>
                <w:sz w:val="24"/>
              </w:rPr>
            </w:pPr>
            <w:r>
              <w:rPr>
                <w:sz w:val="24"/>
              </w:rPr>
              <w:t>Теологическая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концепция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мира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как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знания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(Фома </w:t>
            </w:r>
            <w:r>
              <w:rPr>
                <w:spacing w:val="-2"/>
                <w:sz w:val="24"/>
              </w:rPr>
              <w:t>Аквинский)</w:t>
            </w:r>
          </w:p>
        </w:tc>
      </w:tr>
    </w:tbl>
    <w:p>
      <w:pPr>
        <w:pStyle w:val="TableParagraph"/>
        <w:spacing w:after="0" w:line="360" w:lineRule="auto"/>
        <w:jc w:val="left"/>
        <w:rPr>
          <w:sz w:val="24"/>
        </w:rPr>
        <w:sectPr>
          <w:type w:val="continuous"/>
          <w:pgSz w:w="11920" w:h="16840"/>
          <w:pgMar w:top="1060" w:bottom="280" w:left="1275" w:right="850"/>
        </w:sectPr>
      </w:pPr>
    </w:p>
    <w:tbl>
      <w:tblPr>
        <w:tblW w:w="0" w:type="auto"/>
        <w:jc w:val="left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6340"/>
      </w:tblGrid>
      <w:tr>
        <w:trPr>
          <w:trHeight w:val="2279" w:hRule="atLeast"/>
        </w:trPr>
        <w:tc>
          <w:tcPr>
            <w:tcW w:w="3260" w:type="dxa"/>
          </w:tcPr>
          <w:p>
            <w:pPr>
              <w:pStyle w:val="TableParagraph"/>
              <w:spacing w:before="0"/>
              <w:ind w:left="0" w:firstLine="0"/>
              <w:rPr>
                <w:sz w:val="24"/>
              </w:rPr>
            </w:pPr>
          </w:p>
        </w:tc>
        <w:tc>
          <w:tcPr>
            <w:tcW w:w="634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46" w:val="left" w:leader="none"/>
              </w:tabs>
              <w:spacing w:line="240" w:lineRule="auto" w:before="114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Начало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университетского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образования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Европе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Развитие оптики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(Ибн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аль-</w:t>
            </w:r>
            <w:r>
              <w:rPr>
                <w:spacing w:val="-2"/>
                <w:sz w:val="24"/>
              </w:rPr>
              <w:t>Хайсам)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механики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идей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инерции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(Жан</w:t>
            </w:r>
            <w:r>
              <w:rPr>
                <w:spacing w:val="-2"/>
                <w:sz w:val="24"/>
              </w:rPr>
              <w:t> Буридан)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36" w:val="left" w:leader="none"/>
              </w:tabs>
              <w:spacing w:line="360" w:lineRule="auto" w:before="138" w:after="0"/>
              <w:ind w:left="107" w:right="89" w:firstLine="0"/>
              <w:jc w:val="left"/>
              <w:rPr>
                <w:sz w:val="24"/>
              </w:rPr>
            </w:pPr>
            <w:r>
              <w:rPr>
                <w:sz w:val="24"/>
              </w:rPr>
              <w:t>Первая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систематизация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медицинских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знаний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трудах Авиценны («Канон врачебной науки»)</w:t>
            </w:r>
          </w:p>
        </w:tc>
      </w:tr>
      <w:tr>
        <w:trPr>
          <w:trHeight w:val="4339" w:hRule="atLeast"/>
        </w:trPr>
        <w:tc>
          <w:tcPr>
            <w:tcW w:w="3260" w:type="dxa"/>
          </w:tcPr>
          <w:p>
            <w:pPr>
              <w:pStyle w:val="TableParagraph"/>
              <w:spacing w:line="360" w:lineRule="auto" w:before="108"/>
              <w:ind w:left="112" w:right="897" w:firstLine="0"/>
              <w:rPr>
                <w:sz w:val="24"/>
              </w:rPr>
            </w:pPr>
            <w:r>
              <w:rPr>
                <w:sz w:val="24"/>
              </w:rPr>
              <w:t>Научная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революция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классическая наука (XVII–XVIII века)</w:t>
            </w:r>
          </w:p>
        </w:tc>
        <w:tc>
          <w:tcPr>
            <w:tcW w:w="634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61" w:val="left" w:leader="none"/>
              </w:tabs>
              <w:spacing w:line="360" w:lineRule="auto" w:before="108" w:after="0"/>
              <w:ind w:left="107" w:right="85" w:firstLine="0"/>
              <w:jc w:val="left"/>
              <w:rPr>
                <w:sz w:val="24"/>
              </w:rPr>
            </w:pPr>
            <w:r>
              <w:rPr>
                <w:sz w:val="24"/>
              </w:rPr>
              <w:t>Астрономические открытия Галилея (спутники </w:t>
            </w:r>
            <w:r>
              <w:rPr>
                <w:sz w:val="24"/>
              </w:rPr>
              <w:t>Юпитера, фазы Венеры)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6" w:val="left" w:leader="none"/>
              </w:tabs>
              <w:spacing w:line="240" w:lineRule="auto" w:before="0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Формулировка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законов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движения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Ньютона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Закон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всемирного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тяготения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Классификация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живых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организмов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Карлом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Линнеем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экспериментального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метода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(Ф.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Бэкон,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Р.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Бойль)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7" w:val="left" w:leader="none"/>
                <w:tab w:pos="2037" w:val="left" w:leader="none"/>
                <w:tab w:pos="3501" w:val="left" w:leader="none"/>
                <w:tab w:pos="3884" w:val="left" w:leader="none"/>
                <w:tab w:pos="5098" w:val="left" w:leader="none"/>
              </w:tabs>
              <w:spacing w:line="360" w:lineRule="auto" w:before="138" w:after="0"/>
              <w:ind w:left="107" w:right="79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Изобретение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микроскопа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открытие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микромира (Левенгук)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6" w:val="left" w:leader="none"/>
              </w:tabs>
              <w:spacing w:line="240" w:lineRule="auto" w:before="0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Формулировка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закона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сохранения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массы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(Лавуазье)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анатомии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физиологии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(Везалий,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Гарвей)</w:t>
            </w:r>
          </w:p>
        </w:tc>
      </w:tr>
      <w:tr>
        <w:trPr>
          <w:trHeight w:val="4759" w:hRule="atLeast"/>
        </w:trPr>
        <w:tc>
          <w:tcPr>
            <w:tcW w:w="3260" w:type="dxa"/>
          </w:tcPr>
          <w:p>
            <w:pPr>
              <w:pStyle w:val="TableParagraph"/>
              <w:spacing w:before="113"/>
              <w:ind w:left="112" w:firstLine="0"/>
              <w:rPr>
                <w:sz w:val="24"/>
              </w:rPr>
            </w:pPr>
            <w:r>
              <w:rPr>
                <w:spacing w:val="-2"/>
                <w:sz w:val="24"/>
              </w:rPr>
              <w:t>Неклассическая</w:t>
            </w:r>
          </w:p>
          <w:p>
            <w:pPr>
              <w:pStyle w:val="TableParagraph"/>
              <w:spacing w:line="360" w:lineRule="auto"/>
              <w:ind w:left="112" w:right="513" w:firstLine="0"/>
              <w:rPr>
                <w:sz w:val="24"/>
              </w:rPr>
            </w:pPr>
            <w:r>
              <w:rPr>
                <w:sz w:val="24"/>
              </w:rPr>
              <w:t>(постклассическая)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наука (XIX–XX вв.)</w:t>
            </w:r>
          </w:p>
        </w:tc>
        <w:tc>
          <w:tcPr>
            <w:tcW w:w="634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46" w:val="left" w:leader="none"/>
              </w:tabs>
              <w:spacing w:line="240" w:lineRule="auto" w:before="113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Теория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эволюции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Дарвина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1" w:val="left" w:leader="none"/>
              </w:tabs>
              <w:spacing w:line="360" w:lineRule="auto" w:before="138" w:after="0"/>
              <w:ind w:left="107" w:right="82" w:firstLine="0"/>
              <w:jc w:val="left"/>
              <w:rPr>
                <w:sz w:val="24"/>
              </w:rPr>
            </w:pPr>
            <w:r>
              <w:rPr>
                <w:sz w:val="24"/>
              </w:rPr>
              <w:t>Теория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относительности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Эйнштейна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(специальная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общая)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6" w:val="left" w:leader="none"/>
              </w:tabs>
              <w:spacing w:line="240" w:lineRule="auto" w:before="0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Принцип неопределенности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Гейзенберга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Теория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Большого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Взрыва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(Г.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Гамов,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Ж.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Леметр)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Теория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катастроф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Рене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Тома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Фрактальная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геометрия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Бенуа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Мандельброта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квантовой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механики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(Шрёдингер,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Бор,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Дирак)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46" w:val="left" w:leader="none"/>
              </w:tabs>
              <w:spacing w:line="240" w:lineRule="auto" w:before="138" w:after="0"/>
              <w:ind w:left="246" w:right="0" w:hanging="139"/>
              <w:jc w:val="left"/>
              <w:rPr>
                <w:sz w:val="24"/>
              </w:rPr>
            </w:pPr>
            <w:r>
              <w:rPr>
                <w:sz w:val="24"/>
              </w:rPr>
              <w:t>Генетика: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открытие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структуры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ДНК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(Уотсон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Крик)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02" w:val="left" w:leader="none"/>
                <w:tab w:pos="1941" w:val="left" w:leader="none"/>
                <w:tab w:pos="2965" w:val="left" w:leader="none"/>
                <w:tab w:pos="5100" w:val="left" w:leader="none"/>
                <w:tab w:pos="6105" w:val="left" w:leader="none"/>
              </w:tabs>
              <w:spacing w:line="360" w:lineRule="auto" w:before="138" w:after="0"/>
              <w:ind w:left="107" w:right="84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теории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 </w:t>
            </w:r>
            <w:r>
              <w:rPr>
                <w:sz w:val="24"/>
              </w:rPr>
              <w:t>кибернетики (Винер, Шеннон)</w:t>
            </w:r>
          </w:p>
        </w:tc>
      </w:tr>
    </w:tbl>
    <w:sectPr>
      <w:type w:val="continuous"/>
      <w:pgSz w:w="11920" w:h="16840"/>
      <w:pgMar w:top="110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-"/>
      <w:lvlJc w:val="left"/>
      <w:pPr>
        <w:ind w:left="10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2" w:hanging="1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4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66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8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10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2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54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76" w:hanging="14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07" w:hanging="1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2" w:hanging="1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4" w:hanging="1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66" w:hanging="1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8" w:hanging="1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10" w:hanging="1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2" w:hanging="1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54" w:hanging="1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76" w:hanging="15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0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2" w:hanging="1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4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66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8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10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2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54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76" w:hanging="14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07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2" w:hanging="1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4" w:hanging="1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66" w:hanging="1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8" w:hanging="1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10" w:hanging="1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2" w:hanging="1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54" w:hanging="1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76" w:hanging="17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4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48" w:hanging="1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56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64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72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80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88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96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04" w:hanging="14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07" w:hanging="3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2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4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66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8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10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2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54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76" w:hanging="305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74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8"/>
      <w:ind w:left="246" w:hanging="139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Стецук_Максим_1гр.2п.гр._Задание_1.2</dc:title>
  <dcterms:created xsi:type="dcterms:W3CDTF">2026-02-26T20:03:56Z</dcterms:created>
  <dcterms:modified xsi:type="dcterms:W3CDTF">2026-02-26T20:03:56Z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2026-02-26T00:00:00Z</vt:filetime>
  </property>
</Properties>
</file>