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0"/>
        </w:rPr>
      </w:pPr>
      <w:r>
        <w:rPr>
          <w:sz w:val="20"/>
        </w:rPr>
        <w:drawing>
          <wp:inline distT="0" distB="0" distL="0" distR="0">
            <wp:extent cx="5844533" cy="101747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533" cy="101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1900" w:h="16840"/>
      <w:pgMar w:top="460" w:bottom="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132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Стецук_Максим_1гр.2п.гр._ЛР_4_интеллект-карта-1-IT-рекрутмент</dc:title>
  <dcterms:created xsi:type="dcterms:W3CDTF">2026-02-26T20:00:25Z</dcterms:created>
  <dcterms:modified xsi:type="dcterms:W3CDTF">2026-02-26T20:00:25Z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Просмотр</vt:lpwstr>
  </property>
  <property fmtid="{D5CDD505-2E9C-101B-9397-08002B2CF9AE}" pid="4" name="LastSaved">
    <vt:filetime>2026-02-26T00:00:00Z</vt:filetime>
  </property>
  <property fmtid="{D5CDD505-2E9C-101B-9397-08002B2CF9AE}" pid="5" name="Producer">
    <vt:lpwstr>macOS Версия 14.5 (Выпуск 23F79) Quartz PDFContext</vt:lpwstr>
  </property>
</Properties>
</file>