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Лабораторная</w:t>
      </w:r>
      <w:r>
        <w:rPr>
          <w:spacing w:val="-13"/>
        </w:rPr>
        <w:t> </w:t>
      </w:r>
      <w:r>
        <w:rPr/>
        <w:t>работа</w:t>
      </w:r>
      <w:r>
        <w:rPr>
          <w:spacing w:val="-13"/>
        </w:rPr>
        <w:t> </w:t>
      </w:r>
      <w:r>
        <w:rPr/>
        <w:t>№</w:t>
      </w:r>
      <w:r>
        <w:rPr>
          <w:spacing w:val="-13"/>
        </w:rPr>
        <w:t> </w:t>
      </w:r>
      <w:r>
        <w:rPr>
          <w:spacing w:val="-10"/>
        </w:rPr>
        <w:t>3</w:t>
      </w:r>
    </w:p>
    <w:p>
      <w:pPr>
        <w:spacing w:before="184"/>
        <w:ind w:left="127" w:right="0" w:firstLine="0"/>
        <w:jc w:val="center"/>
        <w:rPr>
          <w:b/>
          <w:sz w:val="28"/>
        </w:rPr>
      </w:pPr>
      <w:r>
        <w:rPr>
          <w:b/>
          <w:sz w:val="28"/>
        </w:rPr>
        <w:t>“Гибкие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навыки”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или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Soft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skills</w:t>
      </w:r>
    </w:p>
    <w:p>
      <w:pPr>
        <w:pStyle w:val="BodyText"/>
        <w:spacing w:before="45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1" w:after="0"/>
        <w:ind w:left="420" w:right="0" w:hanging="278"/>
        <w:jc w:val="left"/>
      </w:pPr>
      <w:r>
        <w:rPr/>
        <w:t>Перечень</w:t>
      </w:r>
      <w:r>
        <w:rPr>
          <w:spacing w:val="-13"/>
        </w:rPr>
        <w:t> </w:t>
      </w:r>
      <w:r>
        <w:rPr/>
        <w:t>"гибких</w:t>
      </w:r>
      <w:r>
        <w:rPr>
          <w:spacing w:val="-10"/>
        </w:rPr>
        <w:t> </w:t>
      </w:r>
      <w:r>
        <w:rPr/>
        <w:t>навыков"</w:t>
      </w:r>
      <w:r>
        <w:rPr>
          <w:spacing w:val="-10"/>
        </w:rPr>
        <w:t> </w:t>
      </w:r>
      <w:r>
        <w:rPr/>
        <w:t>из</w:t>
      </w:r>
      <w:r>
        <w:rPr>
          <w:spacing w:val="-11"/>
        </w:rPr>
        <w:t> </w:t>
      </w:r>
      <w:r>
        <w:rPr/>
        <w:t>обобщённых</w:t>
      </w:r>
      <w:r>
        <w:rPr>
          <w:spacing w:val="-10"/>
        </w:rPr>
        <w:t> </w:t>
      </w:r>
      <w:r>
        <w:rPr/>
        <w:t>трудовых</w:t>
      </w:r>
      <w:r>
        <w:rPr>
          <w:spacing w:val="-10"/>
        </w:rPr>
        <w:t> </w:t>
      </w:r>
      <w:r>
        <w:rPr>
          <w:spacing w:val="-2"/>
        </w:rPr>
        <w:t>функций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Коммуникабельность;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Умение</w:t>
      </w:r>
      <w:r>
        <w:rPr>
          <w:spacing w:val="-15"/>
          <w:sz w:val="28"/>
        </w:rPr>
        <w:t> </w:t>
      </w:r>
      <w:r>
        <w:rPr>
          <w:sz w:val="28"/>
        </w:rPr>
        <w:t>работать</w:t>
      </w:r>
      <w:r>
        <w:rPr>
          <w:spacing w:val="-15"/>
          <w:sz w:val="28"/>
        </w:rPr>
        <w:t> </w:t>
      </w:r>
      <w:r>
        <w:rPr>
          <w:sz w:val="28"/>
        </w:rPr>
        <w:t>в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команде;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0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Самоорганизация;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Ответственность;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Стрессоустойчивость;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Критическое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мышление;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Гибкость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мышления;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4"/>
          <w:sz w:val="28"/>
        </w:rPr>
        <w:t>Тайм-</w:t>
      </w:r>
      <w:r>
        <w:rPr>
          <w:spacing w:val="-2"/>
          <w:sz w:val="28"/>
        </w:rPr>
        <w:t>менеджмент;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Умение</w:t>
      </w:r>
      <w:r>
        <w:rPr>
          <w:spacing w:val="-14"/>
          <w:sz w:val="28"/>
        </w:rPr>
        <w:t> </w:t>
      </w:r>
      <w:r>
        <w:rPr>
          <w:sz w:val="28"/>
        </w:rPr>
        <w:t>работать</w:t>
      </w:r>
      <w:r>
        <w:rPr>
          <w:spacing w:val="-13"/>
          <w:sz w:val="28"/>
        </w:rPr>
        <w:t> </w:t>
      </w:r>
      <w:r>
        <w:rPr>
          <w:sz w:val="28"/>
        </w:rPr>
        <w:t>в</w:t>
      </w:r>
      <w:r>
        <w:rPr>
          <w:spacing w:val="-13"/>
          <w:sz w:val="28"/>
        </w:rPr>
        <w:t> </w:t>
      </w:r>
      <w:r>
        <w:rPr>
          <w:sz w:val="28"/>
        </w:rPr>
        <w:t>условиях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многозадачности;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Адаптивность;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Эмоциональный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интеллект;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Навыки</w:t>
      </w:r>
      <w:r>
        <w:rPr>
          <w:spacing w:val="-8"/>
          <w:sz w:val="28"/>
        </w:rPr>
        <w:t> </w:t>
      </w:r>
      <w:r>
        <w:rPr>
          <w:sz w:val="28"/>
        </w:rPr>
        <w:t>разрешения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конфликтов;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Способность</w:t>
      </w:r>
      <w:r>
        <w:rPr>
          <w:spacing w:val="1"/>
          <w:sz w:val="28"/>
        </w:rPr>
        <w:t> </w:t>
      </w:r>
      <w:r>
        <w:rPr>
          <w:sz w:val="28"/>
        </w:rPr>
        <w:t>к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самообучению;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Системное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мышление;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Грамотность</w:t>
      </w:r>
      <w:r>
        <w:rPr>
          <w:spacing w:val="-11"/>
          <w:sz w:val="28"/>
        </w:rPr>
        <w:t> </w:t>
      </w:r>
      <w:r>
        <w:rPr>
          <w:sz w:val="28"/>
        </w:rPr>
        <w:t>устной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письменной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речи.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8"/>
        <w:jc w:val="left"/>
      </w:pPr>
      <w:r>
        <w:rPr>
          <w:spacing w:val="-2"/>
        </w:rPr>
        <w:t>Перечень</w:t>
      </w:r>
      <w:r>
        <w:rPr>
          <w:spacing w:val="-6"/>
        </w:rPr>
        <w:t> </w:t>
      </w:r>
      <w:r>
        <w:rPr>
          <w:spacing w:val="-2"/>
        </w:rPr>
        <w:t>качеств,</w:t>
      </w:r>
      <w:r>
        <w:rPr>
          <w:spacing w:val="-4"/>
        </w:rPr>
        <w:t> </w:t>
      </w:r>
      <w:r>
        <w:rPr>
          <w:spacing w:val="-2"/>
        </w:rPr>
        <w:t>соответствующих</w:t>
      </w:r>
      <w:r>
        <w:rPr>
          <w:spacing w:val="-4"/>
        </w:rPr>
        <w:t> </w:t>
      </w:r>
      <w:r>
        <w:rPr>
          <w:spacing w:val="-2"/>
        </w:rPr>
        <w:t>каждому</w:t>
      </w:r>
      <w:r>
        <w:rPr>
          <w:spacing w:val="-4"/>
        </w:rPr>
        <w:t> </w:t>
      </w:r>
      <w:r>
        <w:rPr>
          <w:spacing w:val="-2"/>
        </w:rPr>
        <w:t>"гибкому</w:t>
      </w:r>
      <w:r>
        <w:rPr>
          <w:spacing w:val="-4"/>
        </w:rPr>
        <w:t> </w:t>
      </w:r>
      <w:r>
        <w:rPr>
          <w:spacing w:val="-2"/>
        </w:rPr>
        <w:t>навыку"</w:t>
      </w:r>
    </w:p>
    <w:p>
      <w:pPr>
        <w:pStyle w:val="BodyText"/>
        <w:spacing w:before="122"/>
        <w:ind w:left="0" w:firstLine="0"/>
        <w:rPr>
          <w:b/>
          <w:i/>
          <w:sz w:val="20"/>
        </w:rPr>
      </w:pP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380"/>
      </w:tblGrid>
      <w:tr>
        <w:trPr>
          <w:trHeight w:val="699" w:hRule="atLeast"/>
        </w:trPr>
        <w:tc>
          <w:tcPr>
            <w:tcW w:w="3220" w:type="dxa"/>
          </w:tcPr>
          <w:p>
            <w:pPr>
              <w:pStyle w:val="TableParagraph"/>
              <w:spacing w:before="116"/>
              <w:ind w:left="112"/>
              <w:rPr>
                <w:sz w:val="28"/>
              </w:rPr>
            </w:pPr>
            <w:r>
              <w:rPr>
                <w:sz w:val="28"/>
              </w:rPr>
              <w:t>Гибкий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навык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(Soft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skill)</w:t>
            </w:r>
          </w:p>
        </w:tc>
        <w:tc>
          <w:tcPr>
            <w:tcW w:w="6380" w:type="dxa"/>
          </w:tcPr>
          <w:p>
            <w:pPr>
              <w:pStyle w:val="TableParagraph"/>
              <w:spacing w:before="116"/>
              <w:rPr>
                <w:sz w:val="28"/>
              </w:rPr>
            </w:pPr>
            <w:r>
              <w:rPr>
                <w:spacing w:val="-4"/>
                <w:sz w:val="28"/>
              </w:rPr>
              <w:t>Необходимые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качества</w:t>
            </w:r>
          </w:p>
        </w:tc>
      </w:tr>
      <w:tr>
        <w:trPr>
          <w:trHeight w:val="1159" w:hRule="atLeast"/>
        </w:trPr>
        <w:tc>
          <w:tcPr>
            <w:tcW w:w="3220" w:type="dxa"/>
          </w:tcPr>
          <w:p>
            <w:pPr>
              <w:pStyle w:val="TableParagraph"/>
              <w:spacing w:before="104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Коммуникабельность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04"/>
              <w:rPr>
                <w:sz w:val="28"/>
              </w:rPr>
            </w:pPr>
            <w:r>
              <w:rPr>
                <w:sz w:val="28"/>
              </w:rPr>
              <w:t>Открытость,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вежливость,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умение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слушать,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ясность речи, культура общения</w:t>
            </w:r>
          </w:p>
        </w:tc>
      </w:tr>
      <w:tr>
        <w:trPr>
          <w:trHeight w:val="1660" w:hRule="atLeast"/>
        </w:trPr>
        <w:tc>
          <w:tcPr>
            <w:tcW w:w="3220" w:type="dxa"/>
          </w:tcPr>
          <w:p>
            <w:pPr>
              <w:pStyle w:val="TableParagraph"/>
              <w:spacing w:before="115"/>
              <w:ind w:left="112"/>
              <w:rPr>
                <w:sz w:val="28"/>
              </w:rPr>
            </w:pPr>
            <w:r>
              <w:rPr>
                <w:sz w:val="28"/>
              </w:rPr>
              <w:t>Работа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команде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15"/>
              <w:ind w:right="131"/>
              <w:rPr>
                <w:sz w:val="28"/>
              </w:rPr>
            </w:pPr>
            <w:r>
              <w:rPr>
                <w:sz w:val="28"/>
              </w:rPr>
              <w:t>Доброжелательность, уважение, умение договариваться,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честность,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умение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делиться </w:t>
            </w:r>
            <w:r>
              <w:rPr>
                <w:spacing w:val="-2"/>
                <w:sz w:val="28"/>
              </w:rPr>
              <w:t>опытом</w:t>
            </w:r>
          </w:p>
        </w:tc>
      </w:tr>
      <w:tr>
        <w:trPr>
          <w:trHeight w:val="679" w:hRule="atLeast"/>
        </w:trPr>
        <w:tc>
          <w:tcPr>
            <w:tcW w:w="3220" w:type="dxa"/>
          </w:tcPr>
          <w:p>
            <w:pPr>
              <w:pStyle w:val="TableParagraph"/>
              <w:spacing w:before="108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Самоорганизация</w:t>
            </w:r>
          </w:p>
        </w:tc>
        <w:tc>
          <w:tcPr>
            <w:tcW w:w="6380" w:type="dxa"/>
          </w:tcPr>
          <w:p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Дисциплина,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инициативность,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аккуратность,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20" w:h="16840"/>
          <w:pgMar w:top="1060" w:bottom="932" w:left="1275" w:right="850"/>
        </w:sectPr>
      </w:pP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380"/>
      </w:tblGrid>
      <w:tr>
        <w:trPr>
          <w:trHeight w:val="700" w:hRule="atLeast"/>
        </w:trPr>
        <w:tc>
          <w:tcPr>
            <w:tcW w:w="3220" w:type="dxa"/>
          </w:tcPr>
          <w:p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внутренняя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мотивация,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структурность</w:t>
            </w:r>
          </w:p>
        </w:tc>
      </w:tr>
      <w:tr>
        <w:trPr>
          <w:trHeight w:val="1159" w:hRule="atLeast"/>
        </w:trPr>
        <w:tc>
          <w:tcPr>
            <w:tcW w:w="3220" w:type="dxa"/>
          </w:tcPr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Ответственность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Надёжность,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пунктуальность,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внимательность, обязательность, зрелость</w:t>
            </w:r>
          </w:p>
        </w:tc>
      </w:tr>
      <w:tr>
        <w:trPr>
          <w:trHeight w:val="1180" w:hRule="atLeast"/>
        </w:trPr>
        <w:tc>
          <w:tcPr>
            <w:tcW w:w="3220" w:type="dxa"/>
          </w:tcPr>
          <w:p>
            <w:pPr>
              <w:pStyle w:val="TableParagraph"/>
              <w:spacing w:before="112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Стрессоустойчивость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12"/>
              <w:rPr>
                <w:sz w:val="28"/>
              </w:rPr>
            </w:pPr>
            <w:r>
              <w:rPr>
                <w:sz w:val="28"/>
              </w:rPr>
              <w:t>Спокойствие,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контроль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эмоций,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трезвость мышления, выдержка, рациональность</w:t>
            </w:r>
          </w:p>
        </w:tc>
      </w:tr>
      <w:tr>
        <w:trPr>
          <w:trHeight w:val="1159" w:hRule="atLeast"/>
        </w:trPr>
        <w:tc>
          <w:tcPr>
            <w:tcW w:w="3220" w:type="dxa"/>
          </w:tcPr>
          <w:p>
            <w:pPr>
              <w:pStyle w:val="TableParagraph"/>
              <w:spacing w:before="103"/>
              <w:ind w:left="112"/>
              <w:rPr>
                <w:sz w:val="28"/>
              </w:rPr>
            </w:pPr>
            <w:r>
              <w:rPr>
                <w:sz w:val="28"/>
              </w:rPr>
              <w:t>Критическое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мышление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03"/>
              <w:ind w:right="1087"/>
              <w:rPr>
                <w:sz w:val="28"/>
              </w:rPr>
            </w:pPr>
            <w:r>
              <w:rPr>
                <w:sz w:val="28"/>
              </w:rPr>
              <w:t>Аналитичность,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логичность,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скептичность, факт-чекинг, здравомыслие</w:t>
            </w:r>
          </w:p>
        </w:tc>
      </w:tr>
      <w:tr>
        <w:trPr>
          <w:trHeight w:val="1179" w:hRule="atLeast"/>
        </w:trPr>
        <w:tc>
          <w:tcPr>
            <w:tcW w:w="3220" w:type="dxa"/>
          </w:tcPr>
          <w:p>
            <w:pPr>
              <w:pStyle w:val="TableParagraph"/>
              <w:spacing w:before="114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Гибкость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мышления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14"/>
              <w:rPr>
                <w:sz w:val="28"/>
              </w:rPr>
            </w:pPr>
            <w:r>
              <w:rPr>
                <w:sz w:val="28"/>
              </w:rPr>
              <w:t>Креативность,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умение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учиться,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любознательность, открытость, быстрое переключение</w:t>
            </w:r>
          </w:p>
        </w:tc>
      </w:tr>
      <w:tr>
        <w:trPr>
          <w:trHeight w:val="1159" w:hRule="atLeast"/>
        </w:trPr>
        <w:tc>
          <w:tcPr>
            <w:tcW w:w="3220" w:type="dxa"/>
          </w:tcPr>
          <w:p>
            <w:pPr>
              <w:pStyle w:val="TableParagraph"/>
              <w:spacing w:before="105"/>
              <w:ind w:left="112"/>
              <w:rPr>
                <w:sz w:val="28"/>
              </w:rPr>
            </w:pPr>
            <w:r>
              <w:rPr>
                <w:spacing w:val="-4"/>
                <w:sz w:val="28"/>
              </w:rPr>
              <w:t>Тайм-</w:t>
            </w:r>
            <w:r>
              <w:rPr>
                <w:spacing w:val="-2"/>
                <w:sz w:val="28"/>
              </w:rPr>
              <w:t>менеджмент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05"/>
              <w:rPr>
                <w:sz w:val="28"/>
              </w:rPr>
            </w:pPr>
            <w:r>
              <w:rPr>
                <w:sz w:val="28"/>
              </w:rPr>
              <w:t>Планирование,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приоритизация,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сосредоточенность, дисциплина времени, контроль прогресса</w:t>
            </w:r>
          </w:p>
        </w:tc>
      </w:tr>
      <w:tr>
        <w:trPr>
          <w:trHeight w:val="1660" w:hRule="atLeast"/>
        </w:trPr>
        <w:tc>
          <w:tcPr>
            <w:tcW w:w="3220" w:type="dxa"/>
          </w:tcPr>
          <w:p>
            <w:pPr>
              <w:pStyle w:val="TableParagraph"/>
              <w:spacing w:before="116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Многозадачность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16"/>
              <w:rPr>
                <w:sz w:val="28"/>
              </w:rPr>
            </w:pPr>
            <w:r>
              <w:rPr>
                <w:sz w:val="28"/>
              </w:rPr>
              <w:t>Концентрация, высокая работоспособность, переключаемость,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устойчивость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отвлечению, </w:t>
            </w:r>
            <w:r>
              <w:rPr>
                <w:spacing w:val="-2"/>
                <w:sz w:val="28"/>
              </w:rPr>
              <w:t>самоконтроль</w:t>
            </w:r>
          </w:p>
        </w:tc>
      </w:tr>
      <w:tr>
        <w:trPr>
          <w:trHeight w:val="1660" w:hRule="atLeast"/>
        </w:trPr>
        <w:tc>
          <w:tcPr>
            <w:tcW w:w="3220" w:type="dxa"/>
          </w:tcPr>
          <w:p>
            <w:pPr>
              <w:pStyle w:val="TableParagraph"/>
              <w:spacing w:before="110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Адаптивность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10"/>
              <w:ind w:right="131"/>
              <w:rPr>
                <w:sz w:val="28"/>
              </w:rPr>
            </w:pPr>
            <w:r>
              <w:rPr>
                <w:sz w:val="28"/>
              </w:rPr>
              <w:t>Быстрая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обучаемость,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гибкость,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открытость новому, терпимость к неопределённости, </w:t>
            </w:r>
            <w:r>
              <w:rPr>
                <w:spacing w:val="-2"/>
                <w:sz w:val="28"/>
              </w:rPr>
              <w:t>рефлексия</w:t>
            </w:r>
          </w:p>
        </w:tc>
      </w:tr>
      <w:tr>
        <w:trPr>
          <w:trHeight w:val="1159" w:hRule="atLeast"/>
        </w:trPr>
        <w:tc>
          <w:tcPr>
            <w:tcW w:w="3220" w:type="dxa"/>
          </w:tcPr>
          <w:p>
            <w:pPr>
              <w:pStyle w:val="TableParagraph"/>
              <w:spacing w:line="360" w:lineRule="auto" w:before="104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Эмоциональный интеллект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04"/>
              <w:rPr>
                <w:sz w:val="28"/>
              </w:rPr>
            </w:pPr>
            <w:r>
              <w:rPr>
                <w:sz w:val="28"/>
              </w:rPr>
              <w:t>Осознанность,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эмпатия,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управление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эмоциями, тактичность, саморегуляция</w:t>
            </w:r>
          </w:p>
        </w:tc>
      </w:tr>
      <w:tr>
        <w:trPr>
          <w:trHeight w:val="1180" w:hRule="atLeast"/>
        </w:trPr>
        <w:tc>
          <w:tcPr>
            <w:tcW w:w="3220" w:type="dxa"/>
          </w:tcPr>
          <w:p>
            <w:pPr>
              <w:pStyle w:val="TableParagraph"/>
              <w:spacing w:line="360" w:lineRule="auto" w:before="115"/>
              <w:ind w:left="112" w:right="675"/>
              <w:rPr>
                <w:sz w:val="28"/>
              </w:rPr>
            </w:pPr>
            <w:r>
              <w:rPr>
                <w:sz w:val="28"/>
              </w:rPr>
              <w:t>Навыки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разрешения </w:t>
            </w:r>
            <w:r>
              <w:rPr>
                <w:spacing w:val="-2"/>
                <w:sz w:val="28"/>
              </w:rPr>
              <w:t>конфликтов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15"/>
              <w:rPr>
                <w:sz w:val="28"/>
              </w:rPr>
            </w:pPr>
            <w:r>
              <w:rPr>
                <w:spacing w:val="-2"/>
                <w:sz w:val="28"/>
              </w:rPr>
              <w:t>Умение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слушать,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дипломатичность,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контроль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речи, </w:t>
            </w:r>
            <w:r>
              <w:rPr>
                <w:sz w:val="28"/>
              </w:rPr>
              <w:t>ориентация на решение, понимание мотиваций</w:t>
            </w:r>
          </w:p>
        </w:tc>
      </w:tr>
      <w:tr>
        <w:trPr>
          <w:trHeight w:val="1640" w:hRule="atLeast"/>
        </w:trPr>
        <w:tc>
          <w:tcPr>
            <w:tcW w:w="3220" w:type="dxa"/>
          </w:tcPr>
          <w:p>
            <w:pPr>
              <w:pStyle w:val="TableParagraph"/>
              <w:spacing w:line="360" w:lineRule="auto" w:before="106"/>
              <w:ind w:left="112"/>
              <w:rPr>
                <w:sz w:val="28"/>
              </w:rPr>
            </w:pPr>
            <w:r>
              <w:rPr>
                <w:sz w:val="28"/>
              </w:rPr>
              <w:t>Способность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 </w:t>
            </w:r>
            <w:r>
              <w:rPr>
                <w:spacing w:val="-2"/>
                <w:sz w:val="28"/>
              </w:rPr>
              <w:t>самообучению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06"/>
              <w:rPr>
                <w:sz w:val="28"/>
              </w:rPr>
            </w:pPr>
            <w:r>
              <w:rPr>
                <w:sz w:val="28"/>
              </w:rPr>
              <w:t>Инициативность, интерес к новому, самостоятельность,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критическая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оценка информации, усидчивость</w:t>
            </w:r>
          </w:p>
        </w:tc>
      </w:tr>
    </w:tbl>
    <w:p>
      <w:pPr>
        <w:pStyle w:val="TableParagraph"/>
        <w:spacing w:after="0" w:line="360" w:lineRule="auto"/>
        <w:rPr>
          <w:sz w:val="28"/>
        </w:rPr>
        <w:sectPr>
          <w:type w:val="continuous"/>
          <w:pgSz w:w="11920" w:h="16840"/>
          <w:pgMar w:top="1100" w:bottom="834" w:left="1275" w:right="850"/>
        </w:sectPr>
      </w:pP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380"/>
      </w:tblGrid>
      <w:tr>
        <w:trPr>
          <w:trHeight w:val="1660" w:hRule="atLeast"/>
        </w:trPr>
        <w:tc>
          <w:tcPr>
            <w:tcW w:w="3220" w:type="dxa"/>
          </w:tcPr>
          <w:p>
            <w:pPr>
              <w:pStyle w:val="TableParagraph"/>
              <w:spacing w:before="114"/>
              <w:ind w:left="112"/>
              <w:rPr>
                <w:sz w:val="28"/>
              </w:rPr>
            </w:pPr>
            <w:r>
              <w:rPr>
                <w:sz w:val="28"/>
              </w:rPr>
              <w:t>Системное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мышление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14"/>
              <w:rPr>
                <w:sz w:val="28"/>
              </w:rPr>
            </w:pPr>
            <w:r>
              <w:rPr>
                <w:sz w:val="28"/>
              </w:rPr>
              <w:t>Видение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взаимосвязей,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структурность,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понимание процессов, логическая схема рассуждений, </w:t>
            </w:r>
            <w:r>
              <w:rPr>
                <w:spacing w:val="-2"/>
                <w:sz w:val="28"/>
              </w:rPr>
              <w:t>стратегия</w:t>
            </w:r>
          </w:p>
        </w:tc>
      </w:tr>
      <w:tr>
        <w:trPr>
          <w:trHeight w:val="1659" w:hRule="atLeast"/>
        </w:trPr>
        <w:tc>
          <w:tcPr>
            <w:tcW w:w="3220" w:type="dxa"/>
          </w:tcPr>
          <w:p>
            <w:pPr>
              <w:pStyle w:val="TableParagraph"/>
              <w:spacing w:before="107"/>
              <w:ind w:left="112"/>
              <w:rPr>
                <w:sz w:val="28"/>
              </w:rPr>
            </w:pPr>
            <w:r>
              <w:rPr>
                <w:spacing w:val="-2"/>
                <w:sz w:val="28"/>
              </w:rPr>
              <w:t>Грамотность</w:t>
            </w:r>
            <w:r>
              <w:rPr>
                <w:spacing w:val="-4"/>
                <w:sz w:val="28"/>
              </w:rPr>
              <w:t> речи</w:t>
            </w:r>
          </w:p>
        </w:tc>
        <w:tc>
          <w:tcPr>
            <w:tcW w:w="6380" w:type="dxa"/>
          </w:tcPr>
          <w:p>
            <w:pPr>
              <w:pStyle w:val="TableParagraph"/>
              <w:spacing w:line="360" w:lineRule="auto" w:before="107"/>
              <w:rPr>
                <w:sz w:val="28"/>
              </w:rPr>
            </w:pPr>
            <w:r>
              <w:rPr>
                <w:sz w:val="28"/>
              </w:rPr>
              <w:t>Чёткость формулировок, правильность, последовательность,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ясность,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адаптация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под </w:t>
            </w:r>
            <w:r>
              <w:rPr>
                <w:spacing w:val="-2"/>
                <w:sz w:val="28"/>
              </w:rPr>
              <w:t>аудиторию</w:t>
            </w:r>
          </w:p>
        </w:tc>
      </w:tr>
    </w:tbl>
    <w:p>
      <w:pPr>
        <w:pStyle w:val="BodyText"/>
        <w:spacing w:before="178"/>
        <w:ind w:left="0" w:firstLine="0"/>
        <w:rPr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8"/>
        <w:jc w:val="left"/>
        <w:rPr>
          <w:b/>
          <w:i/>
          <w:sz w:val="28"/>
        </w:rPr>
      </w:pPr>
      <w:r>
        <w:rPr>
          <w:b/>
          <w:i/>
          <w:sz w:val="28"/>
        </w:rPr>
        <w:t>Наиболее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ценные</w:t>
      </w:r>
      <w:r>
        <w:rPr>
          <w:b/>
          <w:i/>
          <w:spacing w:val="-11"/>
          <w:sz w:val="28"/>
        </w:rPr>
        <w:t> </w:t>
      </w:r>
      <w:r>
        <w:rPr>
          <w:b/>
          <w:i/>
          <w:sz w:val="28"/>
        </w:rPr>
        <w:t>качества</w:t>
      </w:r>
      <w:r>
        <w:rPr>
          <w:b/>
          <w:i/>
          <w:spacing w:val="-11"/>
          <w:sz w:val="28"/>
        </w:rPr>
        <w:t> </w:t>
      </w:r>
      <w:r>
        <w:rPr>
          <w:b/>
          <w:i/>
          <w:sz w:val="28"/>
        </w:rPr>
        <w:t>по</w:t>
      </w:r>
      <w:r>
        <w:rPr>
          <w:b/>
          <w:i/>
          <w:spacing w:val="-11"/>
          <w:sz w:val="28"/>
        </w:rPr>
        <w:t> </w:t>
      </w:r>
      <w:r>
        <w:rPr>
          <w:b/>
          <w:i/>
          <w:sz w:val="28"/>
        </w:rPr>
        <w:t>мнению</w:t>
      </w:r>
      <w:r>
        <w:rPr>
          <w:b/>
          <w:i/>
          <w:spacing w:val="-10"/>
          <w:sz w:val="28"/>
        </w:rPr>
        <w:t> </w:t>
      </w:r>
      <w:r>
        <w:rPr>
          <w:b/>
          <w:i/>
          <w:spacing w:val="-2"/>
          <w:sz w:val="28"/>
        </w:rPr>
        <w:t>работодателей</w:t>
      </w:r>
    </w:p>
    <w:p>
      <w:pPr>
        <w:spacing w:line="360" w:lineRule="auto" w:before="161"/>
        <w:ind w:left="142" w:right="84" w:firstLine="720"/>
        <w:jc w:val="left"/>
        <w:rPr>
          <w:i/>
          <w:sz w:val="28"/>
        </w:rPr>
      </w:pPr>
      <w:r>
        <w:rPr>
          <w:i/>
          <w:sz w:val="28"/>
        </w:rPr>
        <w:t>В своей профессиональной деятельности я являюсь QA-инженером и планирую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развиваться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в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этой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сфере,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поэтому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провожу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анализ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наиболее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ценных качеств QA-инженера.</w:t>
      </w:r>
    </w:p>
    <w:p>
      <w:pPr>
        <w:pStyle w:val="BodyText"/>
        <w:ind w:left="0" w:firstLine="0"/>
        <w:rPr>
          <w:i/>
        </w:rPr>
      </w:pPr>
    </w:p>
    <w:p>
      <w:pPr>
        <w:spacing w:before="0"/>
        <w:ind w:left="142" w:right="0" w:firstLine="0"/>
        <w:jc w:val="left"/>
        <w:rPr>
          <w:i/>
          <w:sz w:val="28"/>
        </w:rPr>
      </w:pPr>
      <w:r>
        <w:rPr>
          <w:i/>
          <w:sz w:val="28"/>
        </w:rPr>
        <w:t>Наиболее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ценные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качества: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Внимательность</w:t>
      </w:r>
      <w:r>
        <w:rPr>
          <w:spacing w:val="-9"/>
          <w:sz w:val="28"/>
        </w:rPr>
        <w:t> </w:t>
      </w:r>
      <w:r>
        <w:rPr>
          <w:sz w:val="28"/>
        </w:rPr>
        <w:t>к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деталям;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Скрупулёзность;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Терпеливость;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Умение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задавать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вопросы;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Ответственность;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Критическое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мышление;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Способность</w:t>
      </w:r>
      <w:r>
        <w:rPr>
          <w:spacing w:val="1"/>
          <w:sz w:val="28"/>
        </w:rPr>
        <w:t> </w:t>
      </w:r>
      <w:r>
        <w:rPr>
          <w:sz w:val="28"/>
        </w:rPr>
        <w:t>к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аналитике;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Умение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чётко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оформлять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отчётность;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Самообучаемость;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Умение</w:t>
      </w:r>
      <w:r>
        <w:rPr>
          <w:spacing w:val="-15"/>
          <w:sz w:val="28"/>
        </w:rPr>
        <w:t> </w:t>
      </w:r>
      <w:r>
        <w:rPr>
          <w:sz w:val="28"/>
        </w:rPr>
        <w:t>работать</w:t>
      </w:r>
      <w:r>
        <w:rPr>
          <w:spacing w:val="-15"/>
          <w:sz w:val="28"/>
        </w:rPr>
        <w:t> </w:t>
      </w:r>
      <w:r>
        <w:rPr>
          <w:sz w:val="28"/>
        </w:rPr>
        <w:t>с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документацией;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Аккуратность</w:t>
      </w:r>
      <w:r>
        <w:rPr>
          <w:spacing w:val="-12"/>
          <w:sz w:val="28"/>
        </w:rPr>
        <w:t> </w:t>
      </w:r>
      <w:r>
        <w:rPr>
          <w:sz w:val="28"/>
        </w:rPr>
        <w:t>в</w:t>
      </w:r>
      <w:r>
        <w:rPr>
          <w:spacing w:val="-9"/>
          <w:sz w:val="28"/>
        </w:rPr>
        <w:t> </w:t>
      </w:r>
      <w:r>
        <w:rPr>
          <w:sz w:val="28"/>
        </w:rPr>
        <w:t>фиксации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ошибок;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Навыки</w:t>
      </w:r>
      <w:r>
        <w:rPr>
          <w:spacing w:val="-4"/>
          <w:sz w:val="28"/>
        </w:rPr>
        <w:t> </w:t>
      </w:r>
      <w:r>
        <w:rPr>
          <w:sz w:val="28"/>
        </w:rPr>
        <w:t>тест-</w:t>
      </w:r>
      <w:r>
        <w:rPr>
          <w:spacing w:val="-2"/>
          <w:sz w:val="28"/>
        </w:rPr>
        <w:t>дизайна;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Командное</w:t>
      </w:r>
      <w:r>
        <w:rPr>
          <w:spacing w:val="-16"/>
          <w:sz w:val="28"/>
        </w:rPr>
        <w:t> </w:t>
      </w:r>
      <w:r>
        <w:rPr>
          <w:sz w:val="28"/>
        </w:rPr>
        <w:t>взаимодействие</w:t>
      </w:r>
      <w:r>
        <w:rPr>
          <w:spacing w:val="-13"/>
          <w:sz w:val="28"/>
        </w:rPr>
        <w:t> </w:t>
      </w:r>
      <w:r>
        <w:rPr>
          <w:sz w:val="28"/>
        </w:rPr>
        <w:t>(особенно</w:t>
      </w:r>
      <w:r>
        <w:rPr>
          <w:spacing w:val="-14"/>
          <w:sz w:val="28"/>
        </w:rPr>
        <w:t> </w:t>
      </w:r>
      <w:r>
        <w:rPr>
          <w:sz w:val="28"/>
        </w:rPr>
        <w:t>с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разработчиками);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Понимание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пользовательского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опыта</w:t>
      </w:r>
      <w:r>
        <w:rPr>
          <w:sz w:val="28"/>
        </w:rPr>
        <w:t> </w:t>
      </w:r>
      <w:r>
        <w:rPr>
          <w:spacing w:val="-2"/>
          <w:sz w:val="28"/>
        </w:rPr>
        <w:t>(UX);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Умение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отстаивать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обоснованные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замечания.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20" w:h="16840"/>
          <w:pgMar w:top="1100" w:bottom="280" w:left="1275" w:right="850"/>
        </w:sect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74" w:after="0"/>
        <w:ind w:left="420" w:right="0" w:hanging="278"/>
        <w:jc w:val="left"/>
      </w:pPr>
      <w:r>
        <w:rPr/>
        <w:t>Самоанализ:</w:t>
      </w:r>
      <w:r>
        <w:rPr>
          <w:spacing w:val="-9"/>
        </w:rPr>
        <w:t> </w:t>
      </w:r>
      <w:r>
        <w:rPr/>
        <w:t>10</w:t>
      </w:r>
      <w:r>
        <w:rPr>
          <w:spacing w:val="-7"/>
        </w:rPr>
        <w:t> </w:t>
      </w:r>
      <w:r>
        <w:rPr/>
        <w:t>качеств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их</w:t>
      </w:r>
      <w:r>
        <w:rPr>
          <w:spacing w:val="-6"/>
        </w:rPr>
        <w:t> </w:t>
      </w:r>
      <w:r>
        <w:rPr>
          <w:spacing w:val="-4"/>
        </w:rPr>
        <w:t>"вес"</w:t>
      </w:r>
    </w:p>
    <w:p>
      <w:pPr>
        <w:pStyle w:val="BodyText"/>
        <w:spacing w:before="134"/>
        <w:ind w:left="0" w:firstLine="0"/>
        <w:rPr>
          <w:b/>
          <w:i/>
          <w:sz w:val="20"/>
        </w:rPr>
      </w:pP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0"/>
        <w:gridCol w:w="1600"/>
        <w:gridCol w:w="3180"/>
        <w:gridCol w:w="1580"/>
      </w:tblGrid>
      <w:tr>
        <w:trPr>
          <w:trHeight w:val="619" w:hRule="atLeast"/>
        </w:trPr>
        <w:tc>
          <w:tcPr>
            <w:tcW w:w="3180" w:type="dxa"/>
          </w:tcPr>
          <w:p>
            <w:pPr>
              <w:pStyle w:val="TableParagraph"/>
              <w:spacing w:before="103"/>
              <w:ind w:left="3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Качество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3"/>
              <w:ind w:left="2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Вес</w:t>
            </w:r>
          </w:p>
        </w:tc>
        <w:tc>
          <w:tcPr>
            <w:tcW w:w="3180" w:type="dxa"/>
          </w:tcPr>
          <w:p>
            <w:pPr>
              <w:pStyle w:val="TableParagraph"/>
              <w:spacing w:before="103"/>
              <w:ind w:left="34" w:right="2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Качество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3"/>
              <w:ind w:left="2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Вес</w:t>
            </w:r>
          </w:p>
        </w:tc>
      </w:tr>
      <w:tr>
        <w:trPr>
          <w:trHeight w:val="620" w:hRule="atLeast"/>
        </w:trPr>
        <w:tc>
          <w:tcPr>
            <w:tcW w:w="3180" w:type="dxa"/>
          </w:tcPr>
          <w:p>
            <w:pPr>
              <w:pStyle w:val="TableParagraph"/>
              <w:ind w:lef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Ответственность</w:t>
            </w:r>
          </w:p>
        </w:tc>
        <w:tc>
          <w:tcPr>
            <w:tcW w:w="1600" w:type="dxa"/>
          </w:tcPr>
          <w:p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900 </w:t>
            </w:r>
            <w:r>
              <w:rPr>
                <w:spacing w:val="-10"/>
                <w:sz w:val="24"/>
              </w:rPr>
              <w:t>г</w:t>
            </w:r>
          </w:p>
        </w:tc>
        <w:tc>
          <w:tcPr>
            <w:tcW w:w="3180" w:type="dxa"/>
          </w:tcPr>
          <w:p>
            <w:pPr>
              <w:pStyle w:val="TableParagraph"/>
              <w:ind w:left="0" w:right="339"/>
              <w:jc w:val="right"/>
              <w:rPr>
                <w:sz w:val="24"/>
              </w:rPr>
            </w:pPr>
            <w:r>
              <w:rPr>
                <w:sz w:val="24"/>
              </w:rPr>
              <w:t>Критическое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мышление</w:t>
            </w:r>
          </w:p>
        </w:tc>
        <w:tc>
          <w:tcPr>
            <w:tcW w:w="1580" w:type="dxa"/>
          </w:tcPr>
          <w:p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650 </w:t>
            </w:r>
            <w:r>
              <w:rPr>
                <w:spacing w:val="-10"/>
                <w:sz w:val="24"/>
              </w:rPr>
              <w:t>г</w:t>
            </w:r>
          </w:p>
        </w:tc>
      </w:tr>
      <w:tr>
        <w:trPr>
          <w:trHeight w:val="620" w:hRule="atLeast"/>
        </w:trPr>
        <w:tc>
          <w:tcPr>
            <w:tcW w:w="3180" w:type="dxa"/>
          </w:tcPr>
          <w:p>
            <w:pPr>
              <w:pStyle w:val="TableParagraph"/>
              <w:spacing w:before="101"/>
              <w:ind w:lef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Внимательность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1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850 </w:t>
            </w:r>
            <w:r>
              <w:rPr>
                <w:spacing w:val="-10"/>
                <w:sz w:val="24"/>
              </w:rPr>
              <w:t>г</w:t>
            </w:r>
          </w:p>
        </w:tc>
        <w:tc>
          <w:tcPr>
            <w:tcW w:w="3180" w:type="dxa"/>
          </w:tcPr>
          <w:p>
            <w:pPr>
              <w:pStyle w:val="TableParagraph"/>
              <w:spacing w:before="101"/>
              <w:ind w:left="484"/>
              <w:rPr>
                <w:sz w:val="24"/>
              </w:rPr>
            </w:pPr>
            <w:r>
              <w:rPr>
                <w:spacing w:val="-2"/>
                <w:sz w:val="24"/>
              </w:rPr>
              <w:t>Стрессоустойчивость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1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300 </w:t>
            </w:r>
            <w:r>
              <w:rPr>
                <w:spacing w:val="-10"/>
                <w:sz w:val="24"/>
              </w:rPr>
              <w:t>г</w:t>
            </w:r>
          </w:p>
        </w:tc>
      </w:tr>
      <w:tr>
        <w:trPr>
          <w:trHeight w:val="599" w:hRule="atLeast"/>
        </w:trPr>
        <w:tc>
          <w:tcPr>
            <w:tcW w:w="3180" w:type="dxa"/>
          </w:tcPr>
          <w:p>
            <w:pPr>
              <w:pStyle w:val="TableParagraph"/>
              <w:spacing w:before="100"/>
              <w:ind w:lef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Самоорганизация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0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700 </w:t>
            </w:r>
            <w:r>
              <w:rPr>
                <w:spacing w:val="-10"/>
                <w:sz w:val="24"/>
              </w:rPr>
              <w:t>г</w:t>
            </w:r>
          </w:p>
        </w:tc>
        <w:tc>
          <w:tcPr>
            <w:tcW w:w="3180" w:type="dxa"/>
          </w:tcPr>
          <w:p>
            <w:pPr>
              <w:pStyle w:val="TableParagraph"/>
              <w:spacing w:before="100"/>
              <w:ind w:left="507"/>
              <w:rPr>
                <w:sz w:val="24"/>
              </w:rPr>
            </w:pPr>
            <w:r>
              <w:rPr>
                <w:spacing w:val="-2"/>
                <w:sz w:val="24"/>
              </w:rPr>
              <w:t>Тайм-менеджмент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0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300 </w:t>
            </w:r>
            <w:r>
              <w:rPr>
                <w:spacing w:val="-10"/>
                <w:sz w:val="24"/>
              </w:rPr>
              <w:t>г</w:t>
            </w:r>
          </w:p>
        </w:tc>
      </w:tr>
      <w:tr>
        <w:trPr>
          <w:trHeight w:val="620" w:hRule="atLeast"/>
        </w:trPr>
        <w:tc>
          <w:tcPr>
            <w:tcW w:w="3180" w:type="dxa"/>
          </w:tcPr>
          <w:p>
            <w:pPr>
              <w:pStyle w:val="TableParagraph"/>
              <w:spacing w:before="119"/>
              <w:ind w:lef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Коммуникабельность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9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700 </w:t>
            </w:r>
            <w:r>
              <w:rPr>
                <w:spacing w:val="-10"/>
                <w:sz w:val="24"/>
              </w:rPr>
              <w:t>г</w:t>
            </w:r>
          </w:p>
        </w:tc>
        <w:tc>
          <w:tcPr>
            <w:tcW w:w="3180" w:type="dxa"/>
          </w:tcPr>
          <w:p>
            <w:pPr>
              <w:pStyle w:val="TableParagraph"/>
              <w:spacing w:before="119"/>
              <w:ind w:left="707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команде</w:t>
            </w:r>
          </w:p>
        </w:tc>
        <w:tc>
          <w:tcPr>
            <w:tcW w:w="1580" w:type="dxa"/>
          </w:tcPr>
          <w:p>
            <w:pPr>
              <w:pStyle w:val="TableParagraph"/>
              <w:spacing w:before="119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600 </w:t>
            </w:r>
            <w:r>
              <w:rPr>
                <w:spacing w:val="-10"/>
                <w:sz w:val="24"/>
              </w:rPr>
              <w:t>г</w:t>
            </w:r>
          </w:p>
        </w:tc>
      </w:tr>
      <w:tr>
        <w:trPr>
          <w:trHeight w:val="619" w:hRule="atLeast"/>
        </w:trPr>
        <w:tc>
          <w:tcPr>
            <w:tcW w:w="3180" w:type="dxa"/>
          </w:tcPr>
          <w:p>
            <w:pPr>
              <w:pStyle w:val="TableParagraph"/>
              <w:spacing w:before="118"/>
              <w:ind w:lef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Терпеливость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8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500 </w:t>
            </w:r>
            <w:r>
              <w:rPr>
                <w:spacing w:val="-10"/>
                <w:sz w:val="24"/>
              </w:rPr>
              <w:t>г</w:t>
            </w:r>
          </w:p>
        </w:tc>
        <w:tc>
          <w:tcPr>
            <w:tcW w:w="3180" w:type="dxa"/>
          </w:tcPr>
          <w:p>
            <w:pPr>
              <w:pStyle w:val="TableParagraph"/>
              <w:spacing w:before="118"/>
              <w:ind w:left="0" w:right="297"/>
              <w:jc w:val="right"/>
              <w:rPr>
                <w:sz w:val="24"/>
              </w:rPr>
            </w:pPr>
            <w:r>
              <w:rPr>
                <w:sz w:val="24"/>
              </w:rPr>
              <w:t>Аналитическое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мышление</w:t>
            </w:r>
          </w:p>
        </w:tc>
        <w:tc>
          <w:tcPr>
            <w:tcW w:w="1580" w:type="dxa"/>
          </w:tcPr>
          <w:p>
            <w:pPr>
              <w:pStyle w:val="TableParagraph"/>
              <w:spacing w:before="118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750 </w:t>
            </w:r>
            <w:r>
              <w:rPr>
                <w:spacing w:val="-10"/>
                <w:sz w:val="24"/>
              </w:rPr>
              <w:t>г</w:t>
            </w:r>
          </w:p>
        </w:tc>
      </w:tr>
    </w:tbl>
    <w:p>
      <w:pPr>
        <w:pStyle w:val="BodyText"/>
        <w:spacing w:before="176"/>
        <w:ind w:left="0" w:firstLine="0"/>
        <w:rPr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8"/>
        <w:jc w:val="left"/>
        <w:rPr>
          <w:b/>
          <w:i/>
          <w:sz w:val="28"/>
        </w:rPr>
      </w:pPr>
      <w:r>
        <w:rPr>
          <w:b/>
          <w:i/>
          <w:sz w:val="28"/>
        </w:rPr>
        <w:t>План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по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развитию</w:t>
      </w:r>
      <w:r>
        <w:rPr>
          <w:b/>
          <w:i/>
          <w:spacing w:val="-8"/>
          <w:sz w:val="28"/>
        </w:rPr>
        <w:t> </w:t>
      </w:r>
      <w:r>
        <w:rPr>
          <w:b/>
          <w:i/>
          <w:sz w:val="28"/>
        </w:rPr>
        <w:t>недостающих</w:t>
      </w:r>
      <w:r>
        <w:rPr>
          <w:b/>
          <w:i/>
          <w:spacing w:val="-8"/>
          <w:sz w:val="28"/>
        </w:rPr>
        <w:t> </w:t>
      </w:r>
      <w:r>
        <w:rPr>
          <w:b/>
          <w:i/>
          <w:spacing w:val="-2"/>
          <w:sz w:val="28"/>
        </w:rPr>
        <w:t>качеств</w:t>
      </w:r>
    </w:p>
    <w:p>
      <w:pPr>
        <w:spacing w:before="161"/>
        <w:ind w:left="142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Стрессоустойчивость</w:t>
      </w:r>
      <w:r>
        <w:rPr>
          <w:i/>
          <w:spacing w:val="4"/>
          <w:sz w:val="28"/>
        </w:rPr>
        <w:t> </w:t>
      </w:r>
      <w:r>
        <w:rPr>
          <w:i/>
          <w:spacing w:val="-2"/>
          <w:sz w:val="28"/>
        </w:rPr>
        <w:t>(300</w:t>
      </w:r>
      <w:r>
        <w:rPr>
          <w:i/>
          <w:spacing w:val="5"/>
          <w:sz w:val="28"/>
        </w:rPr>
        <w:t> </w:t>
      </w:r>
      <w:r>
        <w:rPr>
          <w:i/>
          <w:spacing w:val="-5"/>
          <w:sz w:val="28"/>
        </w:rPr>
        <w:t>г):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Практики</w:t>
      </w:r>
      <w:r>
        <w:rPr>
          <w:spacing w:val="-8"/>
          <w:sz w:val="28"/>
        </w:rPr>
        <w:t> </w:t>
      </w:r>
      <w:r>
        <w:rPr>
          <w:sz w:val="28"/>
        </w:rPr>
        <w:t>дыхания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расслабления;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216" w:hanging="360"/>
        <w:jc w:val="left"/>
        <w:rPr>
          <w:sz w:val="28"/>
        </w:rPr>
      </w:pPr>
      <w:r>
        <w:rPr>
          <w:sz w:val="28"/>
        </w:rPr>
        <w:t>Постепенное</w:t>
      </w:r>
      <w:r>
        <w:rPr>
          <w:spacing w:val="-6"/>
          <w:sz w:val="28"/>
        </w:rPr>
        <w:t> </w:t>
      </w:r>
      <w:r>
        <w:rPr>
          <w:sz w:val="28"/>
        </w:rPr>
        <w:t>привыкание</w:t>
      </w:r>
      <w:r>
        <w:rPr>
          <w:spacing w:val="-6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дедлайнам</w:t>
      </w:r>
      <w:r>
        <w:rPr>
          <w:spacing w:val="-6"/>
          <w:sz w:val="28"/>
        </w:rPr>
        <w:t> </w:t>
      </w:r>
      <w:r>
        <w:rPr>
          <w:sz w:val="28"/>
        </w:rPr>
        <w:t>через</w:t>
      </w:r>
      <w:r>
        <w:rPr>
          <w:spacing w:val="-6"/>
          <w:sz w:val="28"/>
        </w:rPr>
        <w:t> </w:t>
      </w:r>
      <w:r>
        <w:rPr>
          <w:sz w:val="28"/>
        </w:rPr>
        <w:t>активное</w:t>
      </w:r>
      <w:r>
        <w:rPr>
          <w:spacing w:val="-6"/>
          <w:sz w:val="28"/>
        </w:rPr>
        <w:t> </w:t>
      </w:r>
      <w:r>
        <w:rPr>
          <w:sz w:val="28"/>
        </w:rPr>
        <w:t>участие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рабочих проектах и установку личных временных ограничений на выполнение поставленных задач;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Ведение</w:t>
      </w:r>
      <w:r>
        <w:rPr>
          <w:spacing w:val="-8"/>
          <w:sz w:val="28"/>
        </w:rPr>
        <w:t> </w:t>
      </w:r>
      <w:r>
        <w:rPr>
          <w:sz w:val="28"/>
        </w:rPr>
        <w:t>дневника</w:t>
      </w:r>
      <w:r>
        <w:rPr>
          <w:spacing w:val="-6"/>
          <w:sz w:val="28"/>
        </w:rPr>
        <w:t> </w:t>
      </w:r>
      <w:r>
        <w:rPr>
          <w:sz w:val="28"/>
        </w:rPr>
        <w:t>эмоций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анализа</w:t>
      </w:r>
      <w:r>
        <w:rPr>
          <w:spacing w:val="-6"/>
          <w:sz w:val="28"/>
        </w:rPr>
        <w:t> </w:t>
      </w:r>
      <w:r>
        <w:rPr>
          <w:sz w:val="28"/>
        </w:rPr>
        <w:t>реакций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стресс.</w:t>
      </w:r>
    </w:p>
    <w:p>
      <w:pPr>
        <w:spacing w:before="161"/>
        <w:ind w:left="142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Тайм-менеджмент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(300</w:t>
      </w:r>
      <w:r>
        <w:rPr>
          <w:i/>
          <w:spacing w:val="1"/>
          <w:sz w:val="28"/>
        </w:rPr>
        <w:t> </w:t>
      </w:r>
      <w:r>
        <w:rPr>
          <w:i/>
          <w:spacing w:val="-5"/>
          <w:sz w:val="28"/>
        </w:rPr>
        <w:t>г):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Использование</w:t>
      </w:r>
      <w:r>
        <w:rPr>
          <w:spacing w:val="-12"/>
          <w:sz w:val="28"/>
        </w:rPr>
        <w:t> </w:t>
      </w:r>
      <w:r>
        <w:rPr>
          <w:sz w:val="28"/>
        </w:rPr>
        <w:t>техники</w:t>
      </w:r>
      <w:r>
        <w:rPr>
          <w:spacing w:val="-11"/>
          <w:sz w:val="28"/>
        </w:rPr>
        <w:t> </w:t>
      </w:r>
      <w:r>
        <w:rPr>
          <w:sz w:val="28"/>
        </w:rPr>
        <w:t>Pomodoro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z w:val="28"/>
        </w:rPr>
        <w:t>таск-трекеров</w:t>
      </w:r>
      <w:r>
        <w:rPr>
          <w:spacing w:val="-11"/>
          <w:sz w:val="28"/>
        </w:rPr>
        <w:t> </w:t>
      </w:r>
      <w:r>
        <w:rPr>
          <w:sz w:val="28"/>
        </w:rPr>
        <w:t>(Trello,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Notion);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Введение</w:t>
      </w:r>
      <w:r>
        <w:rPr>
          <w:spacing w:val="-16"/>
          <w:sz w:val="28"/>
        </w:rPr>
        <w:t> </w:t>
      </w:r>
      <w:r>
        <w:rPr>
          <w:sz w:val="28"/>
        </w:rPr>
        <w:t>еженедельного</w:t>
      </w:r>
      <w:r>
        <w:rPr>
          <w:spacing w:val="-13"/>
          <w:sz w:val="28"/>
        </w:rPr>
        <w:t> </w:t>
      </w:r>
      <w:r>
        <w:rPr>
          <w:sz w:val="28"/>
        </w:rPr>
        <w:t>планирования</w:t>
      </w:r>
      <w:r>
        <w:rPr>
          <w:spacing w:val="-14"/>
          <w:sz w:val="28"/>
        </w:rPr>
        <w:t> </w:t>
      </w:r>
      <w:r>
        <w:rPr>
          <w:sz w:val="28"/>
        </w:rPr>
        <w:t>с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приоритетами;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12"/>
          <w:sz w:val="28"/>
        </w:rPr>
        <w:t> </w:t>
      </w:r>
      <w:r>
        <w:rPr>
          <w:sz w:val="28"/>
        </w:rPr>
        <w:t>потерянного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времени.</w:t>
      </w:r>
    </w:p>
    <w:sectPr>
      <w:pgSz w:w="11920" w:h="16840"/>
      <w:pgMar w:top="106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8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5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3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3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862" w:hanging="36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20" w:hanging="278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862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/>
      <w:ind w:left="102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Стецук_Максим_1гр.2п.гр._ЛР_3_IT-рекрутмент</dc:title>
  <dcterms:created xsi:type="dcterms:W3CDTF">2026-02-26T19:59:33Z</dcterms:created>
  <dcterms:modified xsi:type="dcterms:W3CDTF">2026-02-26T19:59:33Z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2026-02-26T00:00:00Z</vt:filetime>
  </property>
</Properties>
</file>