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319614320"/>
        <w:docPartObj>
          <w:docPartGallery w:val="Cover Pages"/>
          <w:docPartUnique/>
        </w:docPartObj>
      </w:sdtPr>
      <w:sdtEndPr/>
      <w:sdtContent>
        <w:p w14:paraId="04E3EF8E" w14:textId="47AE6C85" w:rsidR="0055553C" w:rsidRDefault="0055553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BEEEA57" wp14:editId="07A0E1ED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1712890" cy="3840480"/>
                    <wp:effectExtent l="0" t="0" r="1270" b="0"/>
                    <wp:wrapNone/>
                    <wp:docPr id="138" name="Text Box 13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712890" cy="384048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jc w:val="center"/>
                                  <w:tblBorders>
                                    <w:insideV w:val="single" w:sz="12" w:space="0" w:color="ED7D31" w:themeColor="accent2"/>
                                  </w:tblBorders>
                                  <w:tblCellMar>
                                    <w:top w:w="1296" w:type="dxa"/>
                                    <w:left w:w="360" w:type="dxa"/>
                                    <w:bottom w:w="1296" w:type="dxa"/>
                                    <w:right w:w="36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5550"/>
                                  <w:gridCol w:w="1919"/>
                                </w:tblGrid>
                                <w:tr w:rsidR="0055553C" w14:paraId="5A867FB8" w14:textId="77777777">
                                  <w:trPr>
                                    <w:jc w:val="center"/>
                                  </w:trPr>
                                  <w:tc>
                                    <w:tcPr>
                                      <w:tcW w:w="2568" w:type="pct"/>
                                      <w:vAlign w:val="center"/>
                                    </w:tcPr>
                                    <w:p w14:paraId="59A4BD8F" w14:textId="77777777" w:rsidR="0055553C" w:rsidRDefault="0055553C">
                                      <w:pPr>
                                        <w:jc w:val="right"/>
                                      </w:pPr>
                                      <w:r>
                                        <w:rPr>
                                          <w:noProof/>
                                        </w:rPr>
                                        <w:drawing>
                                          <wp:inline distT="0" distB="0" distL="0" distR="0" wp14:anchorId="1C06BE0C" wp14:editId="3141D333">
                                            <wp:extent cx="3065006" cy="2467780"/>
                                            <wp:effectExtent l="0" t="0" r="2540" b="8890"/>
                                            <wp:docPr id="139" name="Picture 139"/>
                                            <wp:cNvGraphicFramePr>
                                              <a:graphicFrameLocks xmlns:a="http://schemas.openxmlformats.org/drawingml/2006/main" noChangeAspect="1"/>
                                            </wp:cNvGraphicFramePr>
                                            <a:graphic xmlns:a="http://schemas.openxmlformats.org/drawingml/2006/main">
                                              <a:graphicData uri="http://schemas.openxmlformats.org/drawingml/2006/picture">
                                                <pic:pic xmlns:pic="http://schemas.openxmlformats.org/drawingml/2006/picture">
                                                  <pic:nvPicPr>
                                                    <pic:cNvPr id="2" name="tree crop.jpg"/>
                                                    <pic:cNvPicPr/>
                                                  </pic:nvPicPr>
                                                  <pic:blipFill>
                                                    <a:blip r:embed="rId7">
                                                      <a:extLst>
                                                        <a:ext uri="{28A0092B-C50C-407E-A947-70E740481C1C}">
                                                          <a14:useLocalDpi xmlns:a14="http://schemas.microsoft.com/office/drawing/2010/main" val="0"/>
                                                        </a:ext>
                                                        <a:ext uri="{837473B0-CC2E-450A-ABE3-18F120FF3D39}">
                                                          <a1611:picAttrSrcUrl xmlns:a1611="http://schemas.microsoft.com/office/drawing/2016/11/main" r:id="rId8"/>
                                                        </a:ext>
                                                      </a:extLst>
                                                    </a:blip>
                                                    <a:stretch>
                                                      <a:fillRect/>
                                                    </a:stretch>
                                                  </pic:blipFill>
                                                  <pic:spPr>
                                                    <a:xfrm>
                                                      <a:off x="0" y="0"/>
                                                      <a:ext cx="3065006" cy="2467780"/>
                                                    </a:xfrm>
                                                    <a:prstGeom prst="rect">
                                                      <a:avLst/>
                                                    </a:prstGeom>
                                                  </pic:spPr>
                                                </pic:pic>
                                              </a:graphicData>
                                            </a:graphic>
                                          </wp:inline>
                                        </w:drawing>
                                      </w:r>
                                    </w:p>
                                    <w:sdt>
                                      <w:sdtPr>
                                        <w:rPr>
                                          <w:rFonts w:ascii="Times New Roman" w:eastAsia="Times New Roman" w:hAnsi="Times New Roman" w:cs="Times New Roman"/>
                                          <w:b/>
                                          <w:bCs/>
                                          <w:sz w:val="48"/>
                                          <w:szCs w:val="48"/>
                                        </w:rPr>
                                        <w:alias w:val="Title"/>
                                        <w:tag w:val=""/>
                                        <w:id w:val="-438379639"/>
    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20090519" w14:textId="4313E5A0" w:rsidR="0055553C" w:rsidRDefault="00FF50B5">
                                          <w:pPr>
                                            <w:pStyle w:val="NoSpacing"/>
                                            <w:spacing w:line="312" w:lineRule="auto"/>
                                            <w:jc w:val="right"/>
                                            <w:rPr>
                                              <w:caps/>
                                              <w:color w:val="191919" w:themeColor="text1" w:themeTint="E6"/>
                                              <w:sz w:val="72"/>
                                              <w:szCs w:val="72"/>
                                            </w:rPr>
                                          </w:pPr>
                                          <w:r>
                                            <w:rPr>
                                              <w:rFonts w:ascii="Times New Roman" w:eastAsia="Times New Roman" w:hAnsi="Times New Roman" w:cs="Times New Roman"/>
                                              <w:b/>
                                              <w:bCs/>
                                              <w:sz w:val="48"/>
                                              <w:szCs w:val="48"/>
                                            </w:rPr>
                                            <w:t>Expansion of Startups in US from 2017-2018: Trend Analysis using small scale data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rFonts w:ascii="&amp;quot" w:eastAsia="Times New Roman" w:hAnsi="&amp;quot" w:cs="Times New Roman"/>
                                          <w:color w:val="2D3B45"/>
                                          <w:sz w:val="24"/>
                                          <w:szCs w:val="24"/>
                                        </w:rPr>
                                        <w:alias w:val="Subtitle"/>
                                        <w:tag w:val=""/>
                                        <w:id w:val="1354072561"/>
    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15154403" w14:textId="4FB3CA4D" w:rsidR="0055553C" w:rsidRDefault="009029A3" w:rsidP="00BF28AA">
                                          <w:pPr>
                                            <w:jc w:val="center"/>
                                            <w:rPr>
                                              <w:sz w:val="24"/>
                                              <w:szCs w:val="24"/>
                                            </w:rPr>
                                          </w:pPr>
                                          <w:r>
                                            <w:rPr>
                                              <w:rFonts w:ascii="&amp;quot" w:eastAsia="Times New Roman" w:hAnsi="&amp;quot" w:cs="Times New Roman"/>
                                              <w:color w:val="2D3B45"/>
                                              <w:sz w:val="24"/>
                                              <w:szCs w:val="24"/>
                                            </w:rPr>
                                            <w:t>VISUALIZATION</w:t>
                                          </w:r>
                                          <w:r w:rsidR="00E27A99">
                                            <w:rPr>
                                              <w:rFonts w:ascii="&amp;quot" w:eastAsia="Times New Roman" w:hAnsi="&amp;quot" w:cs="Times New Roman"/>
                                              <w:color w:val="2D3B45"/>
                                              <w:sz w:val="24"/>
                                              <w:szCs w:val="24"/>
                                            </w:rPr>
                                            <w:t xml:space="preserve"> USING POWERBI</w:t>
                                          </w:r>
                                        </w:p>
                                      </w:sdtContent>
                                    </w:sdt>
                                  </w:tc>
                                  <w:tc>
                                    <w:tcPr>
                                      <w:tcW w:w="2432" w:type="pct"/>
                                      <w:vAlign w:val="center"/>
                                    </w:tcPr>
                                    <w:p w14:paraId="6BDED5D8" w14:textId="77777777" w:rsidR="0055553C" w:rsidRDefault="0055553C">
                                      <w:pPr>
                                        <w:pStyle w:val="NoSpacing"/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</w:pPr>
                                      <w:r>
                                        <w:rPr>
                                          <w:caps/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t>Abstract</w:t>
                                      </w:r>
                                    </w:p>
                                    <w:sdt>
                                      <w:sdtPr>
                                        <w:rPr>
                                          <w:color w:val="000000" w:themeColor="text1"/>
                                        </w:rPr>
                                        <w:alias w:val="Abstract"/>
                                        <w:tag w:val=""/>
                                        <w:id w:val="-2036181933"/>
    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14:paraId="5EBEA67E" w14:textId="3D7AC525" w:rsidR="0055553C" w:rsidRDefault="007F70E9">
                                          <w:pPr>
                                            <w:rPr>
                                              <w:color w:val="000000" w:themeColor="text1"/>
                                            </w:rPr>
                                          </w:pPr>
                                          <w:r>
                                            <w:rPr>
                                              <w:color w:val="000000" w:themeColor="text1"/>
                                            </w:rPr>
                                            <w:t xml:space="preserve">The report </w:t>
                                          </w:r>
                                          <w:r w:rsidR="00536D64">
                                            <w:rPr>
                                              <w:color w:val="000000" w:themeColor="text1"/>
                                            </w:rPr>
                                            <w:t xml:space="preserve">encompasses the graphics created </w:t>
                                          </w:r>
                                          <w:r w:rsidR="0072739D">
                                            <w:rPr>
                                              <w:color w:val="000000" w:themeColor="text1"/>
                                            </w:rPr>
                                            <w:t xml:space="preserve">using </w:t>
                                          </w:r>
                                          <w:r w:rsidR="00536D64">
                                            <w:rPr>
                                              <w:color w:val="000000" w:themeColor="text1"/>
                                            </w:rPr>
                                            <w:t>Power Bi</w:t>
                                          </w:r>
                                        </w:p>
                                      </w:sdtContent>
                                    </w:sdt>
                                    <w:sdt>
                                      <w:sdtPr>
                                        <w:rPr>
                                          <w:color w:val="ED7D31" w:themeColor="accent2"/>
                                          <w:sz w:val="26"/>
                                          <w:szCs w:val="26"/>
                                        </w:rPr>
                                        <w:alias w:val="Author"/>
                                        <w:tag w:val=""/>
                                        <w:id w:val="-279026076"/>
    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    <w:text/>
                                      </w:sdtPr>
                                      <w:sdtEndPr/>
                                      <w:sdtContent>
                                        <w:p w14:paraId="530626AF" w14:textId="1860C932" w:rsidR="0055553C" w:rsidRDefault="0055553C">
                                          <w:pPr>
                                            <w:pStyle w:val="NoSpacing"/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</w:pPr>
                                          <w:r>
                                            <w:rPr>
                                              <w:color w:val="ED7D31" w:themeColor="accent2"/>
                                              <w:sz w:val="26"/>
                                              <w:szCs w:val="26"/>
                                            </w:rPr>
                                            <w:t>Neena Shereen</w:t>
                                          </w:r>
                                        </w:p>
                                      </w:sdtContent>
                                    </w:sdt>
                                    <w:p w14:paraId="2E06EB88" w14:textId="2AD91D2D" w:rsidR="0055553C" w:rsidRDefault="007A737B">
                                      <w:pPr>
                                        <w:pStyle w:val="NoSpacing"/>
                                      </w:pPr>
                                      <w:sdt>
                                        <w:sdtPr>
                                          <w:rPr>
                                            <w:color w:val="44546A" w:themeColor="text2"/>
                                          </w:rPr>
                                          <w:alias w:val="Course"/>
                                          <w:tag w:val="Course"/>
                                          <w:id w:val="-710501431"/>
      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516CF5">
                                            <w:rPr>
                                              <w:color w:val="44546A" w:themeColor="text2"/>
                                            </w:rPr>
                                            <w:t>Trend analysis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14:paraId="74DEA256" w14:textId="77777777" w:rsidR="0055553C" w:rsidRDefault="0055553C"/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77300</wp14:pctHeight>
                    </wp14:sizeRelV>
                  </wp:anchor>
                </w:drawing>
              </mc:Choice>
              <mc:Fallback>
                <w:pict>
                  <v:shapetype w14:anchorId="2BEEEA5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8" o:spid="_x0000_s1026" type="#_x0000_t202" style="position:absolute;margin-left:0;margin-top:0;width:134.85pt;height:302.4pt;z-index:251659264;visibility:visible;mso-wrap-style:square;mso-width-percent:941;mso-height-percent:773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773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" fillcolor="white [3201]" stroked="f" strokeweight=".5pt">
                    <v:textbox inset="0,0,0,0">
                      <w:txbxContent>
                        <w:tbl>
                          <w:tblPr>
                            <w:tblW w:w="5000" w:type="pct"/>
                            <w:jc w:val="center"/>
                            <w:tblBorders>
                              <w:insideV w:val="single" w:sz="12" w:space="0" w:color="ED7D31" w:themeColor="accent2"/>
                            </w:tblBorders>
                            <w:tblCellMar>
                              <w:top w:w="1296" w:type="dxa"/>
                              <w:left w:w="360" w:type="dxa"/>
                              <w:bottom w:w="1296" w:type="dxa"/>
                              <w:right w:w="36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5550"/>
                            <w:gridCol w:w="1919"/>
                          </w:tblGrid>
                          <w:tr w:rsidR="0055553C" w14:paraId="5A867FB8" w14:textId="77777777">
                            <w:trPr>
                              <w:jc w:val="center"/>
                            </w:trPr>
                            <w:tc>
                              <w:tcPr>
                                <w:tcW w:w="2568" w:type="pct"/>
                                <w:vAlign w:val="center"/>
                              </w:tcPr>
                              <w:p w14:paraId="59A4BD8F" w14:textId="77777777" w:rsidR="0055553C" w:rsidRDefault="0055553C">
                                <w:pPr>
                                  <w:jc w:val="right"/>
                                </w:pPr>
                                <w:r>
                                  <w:rPr>
                                    <w:noProof/>
                                  </w:rPr>
                                  <w:drawing>
                                    <wp:inline distT="0" distB="0" distL="0" distR="0" wp14:anchorId="1C06BE0C" wp14:editId="3141D333">
                                      <wp:extent cx="3065006" cy="2467780"/>
                                      <wp:effectExtent l="0" t="0" r="2540" b="8890"/>
                                      <wp:docPr id="139" name="Picture 139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2" name="tree crop.jpg"/>
                                              <pic:cNvPicPr/>
                                            </pic:nvPicPr>
                                            <pic:blipFill>
                                              <a:blip r:embed="rId7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  <a:ext uri="{837473B0-CC2E-450A-ABE3-18F120FF3D39}">
                                                    <a1611:picAttrSrcUrl xmlns:a1611="http://schemas.microsoft.com/office/drawing/2016/11/main" r:id="rId8"/>
                                                  </a:ext>
                                                </a:extLst>
                                              </a:blip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>
                                              <a:xfrm>
                                                <a:off x="0" y="0"/>
                                                <a:ext cx="3065006" cy="2467780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  <w:sdt>
                                <w:sdtPr>
                                  <w:rPr>
                                    <w:rFonts w:ascii="Times New Roman" w:eastAsia="Times New Roman" w:hAnsi="Times New Roman" w:cs="Times New Roman"/>
                                    <w:b/>
                                    <w:bCs/>
                                    <w:sz w:val="48"/>
                                    <w:szCs w:val="48"/>
                                  </w:rPr>
                                  <w:alias w:val="Title"/>
                                  <w:tag w:val=""/>
                                  <w:id w:val="-438379639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20090519" w14:textId="4313E5A0" w:rsidR="0055553C" w:rsidRDefault="00FF50B5">
                                    <w:pPr>
                                      <w:pStyle w:val="NoSpacing"/>
                                      <w:spacing w:line="312" w:lineRule="auto"/>
                                      <w:jc w:val="right"/>
                                      <w:rPr>
                                        <w:caps/>
                                        <w:color w:val="191919" w:themeColor="text1" w:themeTint="E6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="Times New Roman" w:eastAsia="Times New Roman" w:hAnsi="Times New Roman" w:cs="Times New Roman"/>
                                        <w:b/>
                                        <w:bCs/>
                                        <w:sz w:val="48"/>
                                        <w:szCs w:val="48"/>
                                      </w:rPr>
                                      <w:t>Expansion of Startups in US from 2017-2018: Trend Analysis using small scale data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rFonts w:ascii="&amp;quot" w:eastAsia="Times New Roman" w:hAnsi="&amp;quot" w:cs="Times New Roman"/>
                                    <w:color w:val="2D3B45"/>
                                    <w:sz w:val="24"/>
                                    <w:szCs w:val="24"/>
                                  </w:rPr>
                                  <w:alias w:val="Subtitle"/>
                                  <w:tag w:val=""/>
                                  <w:id w:val="1354072561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5154403" w14:textId="4FB3CA4D" w:rsidR="0055553C" w:rsidRDefault="009029A3" w:rsidP="00BF28AA">
                                    <w:pPr>
                                      <w:jc w:val="center"/>
                                      <w:rPr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rFonts w:ascii="&amp;quot" w:eastAsia="Times New Roman" w:hAnsi="&amp;quot" w:cs="Times New Roman"/>
                                        <w:color w:val="2D3B45"/>
                                        <w:sz w:val="24"/>
                                        <w:szCs w:val="24"/>
                                      </w:rPr>
                                      <w:t>VISUALIZATION</w:t>
                                    </w:r>
                                    <w:r w:rsidR="00E27A99">
                                      <w:rPr>
                                        <w:rFonts w:ascii="&amp;quot" w:eastAsia="Times New Roman" w:hAnsi="&amp;quot" w:cs="Times New Roman"/>
                                        <w:color w:val="2D3B45"/>
                                        <w:sz w:val="24"/>
                                        <w:szCs w:val="24"/>
                                      </w:rPr>
                                      <w:t xml:space="preserve"> USING POWERBI</w:t>
                                    </w:r>
                                  </w:p>
                                </w:sdtContent>
                              </w:sdt>
                            </w:tc>
                            <w:tc>
                              <w:tcPr>
                                <w:tcW w:w="2432" w:type="pct"/>
                                <w:vAlign w:val="center"/>
                              </w:tcPr>
                              <w:p w14:paraId="6BDED5D8" w14:textId="77777777" w:rsidR="0055553C" w:rsidRDefault="0055553C">
                                <w:pPr>
                                  <w:pStyle w:val="NoSpacing"/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aps/>
                                    <w:color w:val="ED7D31" w:themeColor="accent2"/>
                                    <w:sz w:val="26"/>
                                    <w:szCs w:val="26"/>
                                  </w:rPr>
                                  <w:t>Abstract</w:t>
                                </w:r>
                              </w:p>
                              <w:sdt>
                                <w:sdtPr>
                                  <w:rPr>
                                    <w:color w:val="000000" w:themeColor="text1"/>
                                  </w:rPr>
                                  <w:alias w:val="Abstract"/>
                                  <w:tag w:val=""/>
                                  <w:id w:val="-2036181933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14:paraId="5EBEA67E" w14:textId="3D7AC525" w:rsidR="0055553C" w:rsidRDefault="007F70E9">
                                    <w:pPr>
                                      <w:rPr>
                                        <w:color w:val="000000" w:themeColor="text1"/>
                                      </w:rPr>
                                    </w:pPr>
                                    <w:r>
                                      <w:rPr>
                                        <w:color w:val="000000" w:themeColor="text1"/>
                                      </w:rPr>
                                      <w:t xml:space="preserve">The report </w:t>
                                    </w:r>
                                    <w:r w:rsidR="00536D64">
                                      <w:rPr>
                                        <w:color w:val="000000" w:themeColor="text1"/>
                                      </w:rPr>
                                      <w:t xml:space="preserve">encompasses the graphics created </w:t>
                                    </w:r>
                                    <w:r w:rsidR="0072739D">
                                      <w:rPr>
                                        <w:color w:val="000000" w:themeColor="text1"/>
                                      </w:rPr>
                                      <w:t xml:space="preserve">using </w:t>
                                    </w:r>
                                    <w:r w:rsidR="00536D64">
                                      <w:rPr>
                                        <w:color w:val="000000" w:themeColor="text1"/>
                                      </w:rPr>
                                      <w:t>Power Bi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ED7D31" w:themeColor="accent2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279026076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30626AF" w14:textId="1860C932" w:rsidR="0055553C" w:rsidRDefault="0055553C">
                                    <w:pPr>
                                      <w:pStyle w:val="NoSpacing"/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</w:pPr>
                                    <w:r>
                                      <w:rPr>
                                        <w:color w:val="ED7D31" w:themeColor="accent2"/>
                                        <w:sz w:val="26"/>
                                        <w:szCs w:val="26"/>
                                      </w:rPr>
                                      <w:t>Neena Shereen</w:t>
                                    </w:r>
                                  </w:p>
                                </w:sdtContent>
                              </w:sdt>
                              <w:p w14:paraId="2E06EB88" w14:textId="2AD91D2D" w:rsidR="0055553C" w:rsidRDefault="007A737B">
                                <w:pPr>
                                  <w:pStyle w:val="NoSpacing"/>
                                </w:pPr>
                                <w:sdt>
                                  <w:sdtPr>
                                    <w:rPr>
                                      <w:color w:val="44546A" w:themeColor="text2"/>
                                    </w:rPr>
                                    <w:alias w:val="Course"/>
                                    <w:tag w:val="Course"/>
                                    <w:id w:val="-710501431"/>
  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516CF5">
                                      <w:rPr>
                                        <w:color w:val="44546A" w:themeColor="text2"/>
                                      </w:rPr>
                                      <w:t>Trend analysis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14:paraId="74DEA256" w14:textId="77777777" w:rsidR="0055553C" w:rsidRDefault="0055553C"/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3925052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67F86BA" w14:textId="77777777" w:rsidR="00040F19" w:rsidRDefault="00040F19">
          <w:pPr>
            <w:pStyle w:val="TOCHeading"/>
            <w:rPr>
              <w:rFonts w:asciiTheme="minorHAnsi" w:eastAsiaTheme="minorHAnsi" w:hAnsiTheme="minorHAnsi" w:cstheme="minorBidi"/>
              <w:color w:val="auto"/>
              <w:sz w:val="22"/>
              <w:szCs w:val="22"/>
            </w:rPr>
          </w:pPr>
        </w:p>
        <w:p w14:paraId="489B12CF" w14:textId="77777777" w:rsidR="00040F19" w:rsidRDefault="00040F19">
          <w:pPr>
            <w:pStyle w:val="TOCHeading"/>
            <w:rPr>
              <w:rFonts w:asciiTheme="minorHAnsi" w:eastAsiaTheme="minorHAnsi" w:hAnsiTheme="minorHAnsi" w:cstheme="minorBidi"/>
              <w:color w:val="auto"/>
              <w:sz w:val="22"/>
              <w:szCs w:val="22"/>
            </w:rPr>
          </w:pPr>
        </w:p>
        <w:p w14:paraId="065F4DDF" w14:textId="3560409A" w:rsidR="00573920" w:rsidRPr="006D43D3" w:rsidRDefault="00573920">
          <w:pPr>
            <w:pStyle w:val="TOCHeading"/>
            <w:rPr>
              <w:rFonts w:ascii="Times New Roman" w:hAnsi="Times New Roman" w:cs="Times New Roman"/>
              <w:sz w:val="40"/>
              <w:szCs w:val="40"/>
            </w:rPr>
          </w:pPr>
          <w:r w:rsidRPr="006D43D3">
            <w:rPr>
              <w:rFonts w:ascii="Times New Roman" w:hAnsi="Times New Roman" w:cs="Times New Roman"/>
              <w:sz w:val="40"/>
              <w:szCs w:val="40"/>
            </w:rPr>
            <w:t>Contents</w:t>
          </w:r>
        </w:p>
        <w:p w14:paraId="5751B182" w14:textId="1B5CE905" w:rsidR="0093097B" w:rsidRPr="006D43D3" w:rsidRDefault="00573920">
          <w:pPr>
            <w:pStyle w:val="TOC1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r w:rsidRPr="006D43D3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6D43D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6D43D3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3985843" w:history="1">
            <w:r w:rsidR="00314E17" w:rsidRPr="006D43D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ABSTRACT</w:t>
            </w:r>
            <w:r w:rsidR="00314E17" w:rsidRPr="006D43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097B" w:rsidRPr="006D43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097B" w:rsidRPr="006D43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_Toc33985843 \h </w:instrText>
            </w:r>
            <w:r w:rsidR="0093097B" w:rsidRPr="006D43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097B" w:rsidRPr="006D43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4E17" w:rsidRPr="006D43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93097B" w:rsidRPr="006D43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13BBD7" w14:textId="0A124A23" w:rsidR="0093097B" w:rsidRPr="006D43D3" w:rsidRDefault="007A737B">
          <w:pPr>
            <w:pStyle w:val="TOC1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33985844" w:history="1">
            <w:r w:rsidR="00314E17" w:rsidRPr="006D43D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ABOUT THE DATA</w:t>
            </w:r>
            <w:r w:rsidR="00314E17" w:rsidRPr="006D43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097B" w:rsidRPr="006D43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097B" w:rsidRPr="006D43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_Toc33985844 \h </w:instrText>
            </w:r>
            <w:r w:rsidR="0093097B" w:rsidRPr="006D43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097B" w:rsidRPr="006D43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4E17" w:rsidRPr="006D43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3097B" w:rsidRPr="006D43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41A0B5C" w14:textId="66BC2F9B" w:rsidR="0093097B" w:rsidRPr="006D43D3" w:rsidRDefault="007A737B">
          <w:pPr>
            <w:pStyle w:val="TOC1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33985845" w:history="1">
            <w:r w:rsidR="00314E17" w:rsidRPr="006D43D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DATA PROCESSING</w:t>
            </w:r>
            <w:r w:rsidR="00314E17" w:rsidRPr="006D43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097B" w:rsidRPr="006D43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097B" w:rsidRPr="006D43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_Toc33985845 \h </w:instrText>
            </w:r>
            <w:r w:rsidR="0093097B" w:rsidRPr="006D43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097B" w:rsidRPr="006D43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4E17" w:rsidRPr="006D43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3097B" w:rsidRPr="006D43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632A3C2" w14:textId="14313377" w:rsidR="0093097B" w:rsidRPr="006D43D3" w:rsidRDefault="007A737B">
          <w:pPr>
            <w:pStyle w:val="TOC1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33985846" w:history="1">
            <w:r w:rsidR="00314E17" w:rsidRPr="006D43D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DASHBOARD</w:t>
            </w:r>
            <w:r w:rsidR="00314E17" w:rsidRPr="006D43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097B" w:rsidRPr="006D43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097B" w:rsidRPr="006D43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_Toc33985846 \h </w:instrText>
            </w:r>
            <w:r w:rsidR="0093097B" w:rsidRPr="006D43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097B" w:rsidRPr="006D43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14E17" w:rsidRPr="006D43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93097B" w:rsidRPr="006D43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FC1336D" w14:textId="0DA58024" w:rsidR="0093097B" w:rsidRPr="006D43D3" w:rsidRDefault="007A737B">
          <w:pPr>
            <w:pStyle w:val="TOC1"/>
            <w:tabs>
              <w:tab w:val="right" w:pos="9350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</w:rPr>
          </w:pPr>
          <w:hyperlink w:anchor="_Toc33985847" w:history="1">
            <w:r w:rsidR="0093097B" w:rsidRPr="006D43D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REFERENCES</w:t>
            </w:r>
            <w:r w:rsidR="0093097B" w:rsidRPr="006D43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097B" w:rsidRPr="006D43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097B" w:rsidRPr="006D43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_Toc33985847 \h </w:instrText>
            </w:r>
            <w:r w:rsidR="0093097B" w:rsidRPr="006D43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097B" w:rsidRPr="006D43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097B" w:rsidRPr="006D43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3097B" w:rsidRPr="006D43D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13B1E62" w14:textId="71DEB04A" w:rsidR="00573920" w:rsidRDefault="00573920">
          <w:r w:rsidRPr="006D43D3">
            <w:rPr>
              <w:rFonts w:ascii="Times New Roman" w:hAnsi="Times New Roman" w:cs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05EC69D5" w14:textId="3776C020" w:rsidR="001F7ABC" w:rsidRDefault="001F7ABC"/>
    <w:p w14:paraId="61B561DE" w14:textId="06785E1D" w:rsidR="00573920" w:rsidRDefault="00573920"/>
    <w:p w14:paraId="49753951" w14:textId="61CF59D3" w:rsidR="007A737B" w:rsidRDefault="00573920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r w:rsidRPr="006D43D3">
        <w:rPr>
          <w:rFonts w:ascii="Times New Roman" w:hAnsi="Times New Roman" w:cs="Times New Roman"/>
          <w:sz w:val="24"/>
          <w:szCs w:val="24"/>
        </w:rPr>
        <w:fldChar w:fldCharType="begin"/>
      </w:r>
      <w:r w:rsidRPr="006D43D3">
        <w:rPr>
          <w:rFonts w:ascii="Times New Roman" w:hAnsi="Times New Roman" w:cs="Times New Roman"/>
          <w:sz w:val="24"/>
          <w:szCs w:val="24"/>
        </w:rPr>
        <w:instrText xml:space="preserve"> TOC \h \z \c "Figure" </w:instrText>
      </w:r>
      <w:r w:rsidRPr="006D43D3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49174047" w:history="1">
        <w:r w:rsidR="007A737B" w:rsidRPr="00A210F3">
          <w:rPr>
            <w:rStyle w:val="Hyperlink"/>
            <w:noProof/>
          </w:rPr>
          <w:t>Figure 1 Overview</w:t>
        </w:r>
        <w:r w:rsidR="007A737B">
          <w:rPr>
            <w:noProof/>
            <w:webHidden/>
          </w:rPr>
          <w:tab/>
        </w:r>
        <w:r w:rsidR="007A737B">
          <w:rPr>
            <w:noProof/>
            <w:webHidden/>
          </w:rPr>
          <w:fldChar w:fldCharType="begin"/>
        </w:r>
        <w:r w:rsidR="007A737B">
          <w:rPr>
            <w:noProof/>
            <w:webHidden/>
          </w:rPr>
          <w:instrText xml:space="preserve"> PAGEREF _Toc49174047 \h </w:instrText>
        </w:r>
        <w:r w:rsidR="007A737B">
          <w:rPr>
            <w:noProof/>
            <w:webHidden/>
          </w:rPr>
        </w:r>
        <w:r w:rsidR="007A737B">
          <w:rPr>
            <w:noProof/>
            <w:webHidden/>
          </w:rPr>
          <w:fldChar w:fldCharType="separate"/>
        </w:r>
        <w:r w:rsidR="007A737B">
          <w:rPr>
            <w:noProof/>
            <w:webHidden/>
          </w:rPr>
          <w:t>4</w:t>
        </w:r>
        <w:r w:rsidR="007A737B">
          <w:rPr>
            <w:noProof/>
            <w:webHidden/>
          </w:rPr>
          <w:fldChar w:fldCharType="end"/>
        </w:r>
      </w:hyperlink>
    </w:p>
    <w:p w14:paraId="3124C36D" w14:textId="631A53E2" w:rsidR="007A737B" w:rsidRDefault="007A737B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49174048" w:history="1">
        <w:r w:rsidRPr="00A210F3">
          <w:rPr>
            <w:rStyle w:val="Hyperlink"/>
            <w:noProof/>
          </w:rPr>
          <w:t>Figure 2 Average Market spending in different states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_Toc49174048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A69EEC2" w14:textId="74382050" w:rsidR="007A737B" w:rsidRDefault="007A737B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49174049" w:history="1">
        <w:r w:rsidRPr="00A210F3">
          <w:rPr>
            <w:rStyle w:val="Hyperlink"/>
            <w:noProof/>
          </w:rPr>
          <w:t>Figure 3Marketing Rate of Interest in each state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_Toc49174049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CF97139" w14:textId="6E2C08EE" w:rsidR="007A737B" w:rsidRDefault="007A737B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49174050" w:history="1">
        <w:r w:rsidRPr="00A210F3">
          <w:rPr>
            <w:rStyle w:val="Hyperlink"/>
            <w:noProof/>
          </w:rPr>
          <w:t>Figure 4 Concentration of startups in given area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_Toc49174050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879955E" w14:textId="24818FD9" w:rsidR="007A737B" w:rsidRDefault="007A737B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49174051" w:history="1">
        <w:r w:rsidRPr="00A210F3">
          <w:rPr>
            <w:rStyle w:val="Hyperlink"/>
            <w:noProof/>
          </w:rPr>
          <w:t>Figure 5 Distribution of startups in cities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_Toc49174051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B63DBCA" w14:textId="34105445" w:rsidR="007A737B" w:rsidRDefault="007A737B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49174052" w:history="1">
        <w:r w:rsidRPr="00A210F3">
          <w:rPr>
            <w:rStyle w:val="Hyperlink"/>
            <w:noProof/>
          </w:rPr>
          <w:t>Figure 6 Avg annual income of startups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_Toc49174052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0F3A768" w14:textId="6B4F5C13" w:rsidR="007A737B" w:rsidRDefault="007A737B">
      <w:pPr>
        <w:pStyle w:val="TableofFigures"/>
        <w:tabs>
          <w:tab w:val="right" w:pos="9350"/>
        </w:tabs>
        <w:rPr>
          <w:rFonts w:eastAsiaTheme="minorEastAsia" w:cstheme="minorBidi"/>
          <w:b w:val="0"/>
          <w:bCs w:val="0"/>
          <w:noProof/>
          <w:sz w:val="22"/>
          <w:szCs w:val="22"/>
        </w:rPr>
      </w:pPr>
      <w:hyperlink w:anchor="_Toc49174053" w:history="1">
        <w:r w:rsidRPr="00A210F3">
          <w:rPr>
            <w:rStyle w:val="Hyperlink"/>
            <w:noProof/>
          </w:rPr>
          <w:t>Figure 7:Regional distribution of Income and expenditure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_Toc49174053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2BF378E" w14:textId="1E69FE26" w:rsidR="00573920" w:rsidRPr="006D43D3" w:rsidRDefault="00573920">
      <w:pPr>
        <w:rPr>
          <w:rFonts w:ascii="Times New Roman" w:hAnsi="Times New Roman" w:cs="Times New Roman"/>
          <w:sz w:val="24"/>
          <w:szCs w:val="24"/>
        </w:rPr>
      </w:pPr>
      <w:r w:rsidRPr="006D43D3">
        <w:rPr>
          <w:rFonts w:ascii="Times New Roman" w:hAnsi="Times New Roman" w:cs="Times New Roman"/>
          <w:sz w:val="24"/>
          <w:szCs w:val="24"/>
        </w:rPr>
        <w:fldChar w:fldCharType="end"/>
      </w:r>
    </w:p>
    <w:p w14:paraId="790A99C2" w14:textId="26B997CC" w:rsidR="00573920" w:rsidRDefault="00573920"/>
    <w:p w14:paraId="39012B60" w14:textId="7CE9D98A" w:rsidR="00573920" w:rsidRDefault="00573920"/>
    <w:p w14:paraId="324B70E7" w14:textId="13372BCE" w:rsidR="00573920" w:rsidRDefault="00573920"/>
    <w:p w14:paraId="4698482A" w14:textId="5B15544A" w:rsidR="00573920" w:rsidRDefault="00573920"/>
    <w:p w14:paraId="5C4F7D56" w14:textId="70884001" w:rsidR="00573920" w:rsidRDefault="00573920"/>
    <w:p w14:paraId="360C588E" w14:textId="12AE1289" w:rsidR="00573920" w:rsidRDefault="00573920"/>
    <w:p w14:paraId="3B09C82B" w14:textId="0150EE85" w:rsidR="00573920" w:rsidRDefault="00573920"/>
    <w:p w14:paraId="18DB1014" w14:textId="270485BE" w:rsidR="00573920" w:rsidRDefault="00573920"/>
    <w:p w14:paraId="738B8B05" w14:textId="4B6141D4" w:rsidR="00573920" w:rsidRDefault="00573920"/>
    <w:p w14:paraId="6D273FC0" w14:textId="15C58B82" w:rsidR="00573920" w:rsidRDefault="00573920"/>
    <w:p w14:paraId="5685BD49" w14:textId="63BB8929" w:rsidR="00573920" w:rsidRDefault="00573920"/>
    <w:p w14:paraId="2C89DC76" w14:textId="3FDB6A4B" w:rsidR="00573920" w:rsidRDefault="00573920"/>
    <w:p w14:paraId="5F898767" w14:textId="3A1C5130" w:rsidR="00573920" w:rsidRDefault="00573920"/>
    <w:p w14:paraId="6B635EF3" w14:textId="5E3E792D" w:rsidR="00573920" w:rsidRDefault="00573920"/>
    <w:p w14:paraId="1DBB9894" w14:textId="40D92874" w:rsidR="00573920" w:rsidRDefault="00573920"/>
    <w:p w14:paraId="65F1B6F1" w14:textId="05041C5D" w:rsidR="00573920" w:rsidRDefault="00573920"/>
    <w:p w14:paraId="09C0C2FA" w14:textId="4304A439" w:rsidR="00573920" w:rsidRDefault="00573920"/>
    <w:p w14:paraId="241CE96A" w14:textId="04333EA9" w:rsidR="00573920" w:rsidRDefault="00573920"/>
    <w:p w14:paraId="3CF780E2" w14:textId="7E182D5F" w:rsidR="00573920" w:rsidRDefault="00573920"/>
    <w:p w14:paraId="00919C76" w14:textId="6D2C1396" w:rsidR="00573920" w:rsidRDefault="00573920"/>
    <w:p w14:paraId="12758516" w14:textId="417F483A" w:rsidR="00573920" w:rsidRDefault="00573920"/>
    <w:p w14:paraId="4B02AB7E" w14:textId="4079D31F" w:rsidR="00573920" w:rsidRDefault="00573920"/>
    <w:p w14:paraId="1CA517A4" w14:textId="19F22597" w:rsidR="00573920" w:rsidRDefault="00573920" w:rsidP="0092264D">
      <w:pPr>
        <w:pStyle w:val="Heading1"/>
        <w:jc w:val="center"/>
      </w:pPr>
      <w:bookmarkStart w:id="0" w:name="_Toc33985843"/>
      <w:r>
        <w:t>ABSTRACT</w:t>
      </w:r>
      <w:bookmarkEnd w:id="0"/>
    </w:p>
    <w:p w14:paraId="7998E326" w14:textId="794F2C13" w:rsidR="0092264D" w:rsidRDefault="0092264D" w:rsidP="0092264D"/>
    <w:p w14:paraId="6D5ADE18" w14:textId="493BA03A" w:rsidR="0092264D" w:rsidRPr="008B0603" w:rsidRDefault="0092264D" w:rsidP="008717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B0603">
        <w:rPr>
          <w:rFonts w:ascii="Times New Roman" w:hAnsi="Times New Roman" w:cs="Times New Roman"/>
          <w:sz w:val="24"/>
          <w:szCs w:val="24"/>
        </w:rPr>
        <w:t xml:space="preserve">This report </w:t>
      </w:r>
      <w:r w:rsidR="001C0BEA" w:rsidRPr="008B0603">
        <w:rPr>
          <w:rFonts w:ascii="Times New Roman" w:hAnsi="Times New Roman" w:cs="Times New Roman"/>
          <w:sz w:val="24"/>
          <w:szCs w:val="24"/>
        </w:rPr>
        <w:t>contains the graphics created using Power</w:t>
      </w:r>
      <w:r w:rsidR="00452C0E">
        <w:rPr>
          <w:rFonts w:ascii="Times New Roman" w:hAnsi="Times New Roman" w:cs="Times New Roman"/>
          <w:sz w:val="24"/>
          <w:szCs w:val="24"/>
        </w:rPr>
        <w:t xml:space="preserve"> </w:t>
      </w:r>
      <w:r w:rsidR="001C0BEA" w:rsidRPr="008B0603">
        <w:rPr>
          <w:rFonts w:ascii="Times New Roman" w:hAnsi="Times New Roman" w:cs="Times New Roman"/>
          <w:sz w:val="24"/>
          <w:szCs w:val="24"/>
        </w:rPr>
        <w:t xml:space="preserve">Bi software and a brief explanation </w:t>
      </w:r>
      <w:r w:rsidR="008B0603" w:rsidRPr="008B0603">
        <w:rPr>
          <w:rFonts w:ascii="Times New Roman" w:hAnsi="Times New Roman" w:cs="Times New Roman"/>
          <w:sz w:val="24"/>
          <w:szCs w:val="24"/>
        </w:rPr>
        <w:t xml:space="preserve">of the purpose of each </w:t>
      </w:r>
      <w:r w:rsidR="008717A4" w:rsidRPr="008B0603">
        <w:rPr>
          <w:rFonts w:ascii="Times New Roman" w:hAnsi="Times New Roman" w:cs="Times New Roman"/>
          <w:sz w:val="24"/>
          <w:szCs w:val="24"/>
        </w:rPr>
        <w:t>visual</w:t>
      </w:r>
      <w:r w:rsidR="008B0603" w:rsidRPr="008B0603">
        <w:rPr>
          <w:rFonts w:ascii="Times New Roman" w:hAnsi="Times New Roman" w:cs="Times New Roman"/>
          <w:sz w:val="24"/>
          <w:szCs w:val="24"/>
        </w:rPr>
        <w:t>.</w:t>
      </w:r>
      <w:r w:rsidR="00FF50B5">
        <w:rPr>
          <w:rFonts w:ascii="Times New Roman" w:hAnsi="Times New Roman" w:cs="Times New Roman"/>
          <w:sz w:val="24"/>
          <w:szCs w:val="24"/>
        </w:rPr>
        <w:t xml:space="preserve"> This is a relative </w:t>
      </w:r>
      <w:r w:rsidR="00B20627">
        <w:rPr>
          <w:rFonts w:ascii="Times New Roman" w:hAnsi="Times New Roman" w:cs="Times New Roman"/>
          <w:sz w:val="24"/>
          <w:szCs w:val="24"/>
        </w:rPr>
        <w:t>small-scale</w:t>
      </w:r>
      <w:r w:rsidR="00FF50B5">
        <w:rPr>
          <w:rFonts w:ascii="Times New Roman" w:hAnsi="Times New Roman" w:cs="Times New Roman"/>
          <w:sz w:val="24"/>
          <w:szCs w:val="24"/>
        </w:rPr>
        <w:t xml:space="preserve"> analysis, intended to showcase the trend</w:t>
      </w:r>
      <w:r w:rsidR="00A97018">
        <w:rPr>
          <w:rFonts w:ascii="Times New Roman" w:hAnsi="Times New Roman" w:cs="Times New Roman"/>
          <w:sz w:val="24"/>
          <w:szCs w:val="24"/>
        </w:rPr>
        <w:t xml:space="preserve"> and regional </w:t>
      </w:r>
      <w:r w:rsidR="002049E3">
        <w:rPr>
          <w:rFonts w:ascii="Times New Roman" w:hAnsi="Times New Roman" w:cs="Times New Roman"/>
          <w:sz w:val="24"/>
          <w:szCs w:val="24"/>
        </w:rPr>
        <w:t>concentration of startups in USA</w:t>
      </w:r>
      <w:r w:rsidR="000B6185">
        <w:rPr>
          <w:rFonts w:ascii="Times New Roman" w:hAnsi="Times New Roman" w:cs="Times New Roman"/>
          <w:sz w:val="24"/>
          <w:szCs w:val="24"/>
        </w:rPr>
        <w:t>. The purpose of the project was</w:t>
      </w:r>
      <w:r w:rsidR="008F3675">
        <w:rPr>
          <w:rFonts w:ascii="Times New Roman" w:hAnsi="Times New Roman" w:cs="Times New Roman"/>
          <w:sz w:val="24"/>
          <w:szCs w:val="24"/>
        </w:rPr>
        <w:t xml:space="preserve"> to show how PowerBi </w:t>
      </w:r>
      <w:r w:rsidR="00D60540">
        <w:rPr>
          <w:rFonts w:ascii="Times New Roman" w:hAnsi="Times New Roman" w:cs="Times New Roman"/>
          <w:sz w:val="24"/>
          <w:szCs w:val="24"/>
        </w:rPr>
        <w:t xml:space="preserve">can </w:t>
      </w:r>
      <w:r w:rsidR="003E5F23">
        <w:rPr>
          <w:rFonts w:ascii="Times New Roman" w:hAnsi="Times New Roman" w:cs="Times New Roman"/>
          <w:sz w:val="24"/>
          <w:szCs w:val="24"/>
        </w:rPr>
        <w:t>be utilized for</w:t>
      </w:r>
      <w:r w:rsidR="00E70973">
        <w:rPr>
          <w:rFonts w:ascii="Times New Roman" w:hAnsi="Times New Roman" w:cs="Times New Roman"/>
          <w:sz w:val="24"/>
          <w:szCs w:val="24"/>
        </w:rPr>
        <w:t xml:space="preserve"> geo-specific as well as </w:t>
      </w:r>
      <w:r w:rsidR="007D442A">
        <w:rPr>
          <w:rFonts w:ascii="Times New Roman" w:hAnsi="Times New Roman" w:cs="Times New Roman"/>
          <w:sz w:val="24"/>
          <w:szCs w:val="24"/>
        </w:rPr>
        <w:t xml:space="preserve">metric illustrations. </w:t>
      </w:r>
    </w:p>
    <w:p w14:paraId="6042A416" w14:textId="3CD4086D" w:rsidR="00184314" w:rsidRDefault="00184314" w:rsidP="008717A4">
      <w:pPr>
        <w:spacing w:line="360" w:lineRule="auto"/>
      </w:pPr>
    </w:p>
    <w:p w14:paraId="2D540A7A" w14:textId="0C22ABBC" w:rsidR="008717A4" w:rsidRDefault="008717A4" w:rsidP="008717A4">
      <w:pPr>
        <w:spacing w:line="360" w:lineRule="auto"/>
      </w:pPr>
    </w:p>
    <w:p w14:paraId="292314BA" w14:textId="41DEFDB6" w:rsidR="008717A4" w:rsidRDefault="008717A4" w:rsidP="008717A4">
      <w:pPr>
        <w:spacing w:line="360" w:lineRule="auto"/>
      </w:pPr>
    </w:p>
    <w:p w14:paraId="22B7F64D" w14:textId="0670B0E2" w:rsidR="008717A4" w:rsidRDefault="008717A4" w:rsidP="008717A4">
      <w:pPr>
        <w:spacing w:line="360" w:lineRule="auto"/>
      </w:pPr>
    </w:p>
    <w:p w14:paraId="2C3E7777" w14:textId="7379CDE5" w:rsidR="008717A4" w:rsidRDefault="008717A4" w:rsidP="008717A4">
      <w:pPr>
        <w:spacing w:line="360" w:lineRule="auto"/>
      </w:pPr>
    </w:p>
    <w:p w14:paraId="22DCB6D7" w14:textId="085F1845" w:rsidR="008717A4" w:rsidRDefault="008717A4" w:rsidP="008717A4">
      <w:pPr>
        <w:spacing w:line="360" w:lineRule="auto"/>
      </w:pPr>
    </w:p>
    <w:p w14:paraId="4332D174" w14:textId="0F9A266F" w:rsidR="008717A4" w:rsidRDefault="008717A4" w:rsidP="008717A4">
      <w:pPr>
        <w:spacing w:line="360" w:lineRule="auto"/>
      </w:pPr>
    </w:p>
    <w:p w14:paraId="27C13B41" w14:textId="3B0AF8AB" w:rsidR="008717A4" w:rsidRDefault="008717A4" w:rsidP="008717A4">
      <w:pPr>
        <w:spacing w:line="360" w:lineRule="auto"/>
      </w:pPr>
    </w:p>
    <w:p w14:paraId="2EF2799C" w14:textId="27302612" w:rsidR="008717A4" w:rsidRDefault="008717A4" w:rsidP="008717A4">
      <w:pPr>
        <w:spacing w:line="360" w:lineRule="auto"/>
      </w:pPr>
    </w:p>
    <w:p w14:paraId="7D31568E" w14:textId="61D65BA6" w:rsidR="008717A4" w:rsidRDefault="008717A4" w:rsidP="008717A4">
      <w:pPr>
        <w:spacing w:line="360" w:lineRule="auto"/>
      </w:pPr>
    </w:p>
    <w:p w14:paraId="7786E40A" w14:textId="0CE753B0" w:rsidR="0068120C" w:rsidRDefault="0068120C" w:rsidP="008717A4">
      <w:pPr>
        <w:spacing w:line="360" w:lineRule="auto"/>
      </w:pPr>
    </w:p>
    <w:p w14:paraId="21824AC0" w14:textId="1E7A69FD" w:rsidR="0068120C" w:rsidRDefault="0068120C" w:rsidP="008717A4">
      <w:pPr>
        <w:spacing w:line="360" w:lineRule="auto"/>
      </w:pPr>
    </w:p>
    <w:p w14:paraId="624F2220" w14:textId="196E5FEE" w:rsidR="00573920" w:rsidRDefault="00D9331C" w:rsidP="00573920">
      <w:pPr>
        <w:pStyle w:val="Heading1"/>
      </w:pPr>
      <w:bookmarkStart w:id="1" w:name="_Toc33985844"/>
      <w:r>
        <w:t>ABOUT THE DATA</w:t>
      </w:r>
      <w:bookmarkEnd w:id="1"/>
    </w:p>
    <w:p w14:paraId="3A62E715" w14:textId="25708F56" w:rsidR="00D9331C" w:rsidRDefault="00D9331C" w:rsidP="00D9331C"/>
    <w:p w14:paraId="6A37AB22" w14:textId="5ACFDBBC" w:rsidR="00C5064C" w:rsidRDefault="00C5064C" w:rsidP="00B37E5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7E5F">
        <w:rPr>
          <w:rFonts w:ascii="Times New Roman" w:hAnsi="Times New Roman" w:cs="Times New Roman"/>
        </w:rPr>
        <w:t xml:space="preserve">               </w:t>
      </w:r>
      <w:r w:rsidR="003C3103" w:rsidRPr="00B37E5F">
        <w:rPr>
          <w:rFonts w:ascii="Times New Roman" w:hAnsi="Times New Roman" w:cs="Times New Roman"/>
          <w:sz w:val="24"/>
          <w:szCs w:val="24"/>
        </w:rPr>
        <w:t>The dataset</w:t>
      </w:r>
      <w:r w:rsidR="00B73A29" w:rsidRPr="00B37E5F">
        <w:rPr>
          <w:rFonts w:ascii="Times New Roman" w:hAnsi="Times New Roman" w:cs="Times New Roman"/>
          <w:sz w:val="24"/>
          <w:szCs w:val="24"/>
        </w:rPr>
        <w:t xml:space="preserve"> used for this analysis is </w:t>
      </w:r>
      <w:r w:rsidR="003C3103" w:rsidRPr="00B37E5F">
        <w:rPr>
          <w:rFonts w:ascii="Times New Roman" w:hAnsi="Times New Roman" w:cs="Times New Roman"/>
          <w:sz w:val="24"/>
          <w:szCs w:val="24"/>
        </w:rPr>
        <w:t>“</w:t>
      </w:r>
      <w:r w:rsidR="00D868D7" w:rsidRPr="00B37E5F">
        <w:rPr>
          <w:rFonts w:ascii="Times New Roman" w:hAnsi="Times New Roman" w:cs="Times New Roman"/>
          <w:sz w:val="24"/>
          <w:szCs w:val="24"/>
        </w:rPr>
        <w:t>StartupExpansionData.xlsx” which</w:t>
      </w:r>
      <w:r w:rsidR="003C3103" w:rsidRPr="00B37E5F">
        <w:rPr>
          <w:rFonts w:ascii="Times New Roman" w:hAnsi="Times New Roman" w:cs="Times New Roman"/>
          <w:sz w:val="24"/>
          <w:szCs w:val="24"/>
        </w:rPr>
        <w:t xml:space="preserve"> contains the information of </w:t>
      </w:r>
      <w:r w:rsidR="000F5EC2" w:rsidRPr="00B37E5F">
        <w:rPr>
          <w:rFonts w:ascii="Times New Roman" w:hAnsi="Times New Roman" w:cs="Times New Roman"/>
          <w:sz w:val="24"/>
          <w:szCs w:val="24"/>
        </w:rPr>
        <w:t>about the concentration of startups</w:t>
      </w:r>
      <w:r w:rsidR="00BF28AA">
        <w:rPr>
          <w:rFonts w:ascii="Times New Roman" w:hAnsi="Times New Roman" w:cs="Times New Roman"/>
          <w:sz w:val="24"/>
          <w:szCs w:val="24"/>
        </w:rPr>
        <w:t xml:space="preserve"> in different regions in USA</w:t>
      </w:r>
      <w:r w:rsidR="000F5EC2" w:rsidRPr="00B37E5F">
        <w:rPr>
          <w:rFonts w:ascii="Times New Roman" w:hAnsi="Times New Roman" w:cs="Times New Roman"/>
          <w:sz w:val="24"/>
          <w:szCs w:val="24"/>
        </w:rPr>
        <w:t xml:space="preserve">, the income generated by each </w:t>
      </w:r>
      <w:r w:rsidR="00D868D7" w:rsidRPr="00B37E5F">
        <w:rPr>
          <w:rFonts w:ascii="Times New Roman" w:hAnsi="Times New Roman" w:cs="Times New Roman"/>
          <w:sz w:val="24"/>
          <w:szCs w:val="24"/>
        </w:rPr>
        <w:t>firm,</w:t>
      </w:r>
      <w:r w:rsidR="00B51323" w:rsidRPr="00B37E5F">
        <w:rPr>
          <w:rFonts w:ascii="Times New Roman" w:hAnsi="Times New Roman" w:cs="Times New Roman"/>
          <w:sz w:val="24"/>
          <w:szCs w:val="24"/>
        </w:rPr>
        <w:t xml:space="preserve"> their marketing </w:t>
      </w:r>
      <w:r w:rsidR="00D868D7" w:rsidRPr="00B37E5F">
        <w:rPr>
          <w:rFonts w:ascii="Times New Roman" w:hAnsi="Times New Roman" w:cs="Times New Roman"/>
          <w:sz w:val="24"/>
          <w:szCs w:val="24"/>
        </w:rPr>
        <w:t>expenditure, location.</w:t>
      </w:r>
      <w:r w:rsidR="00551EBA" w:rsidRPr="00B37E5F">
        <w:rPr>
          <w:rFonts w:ascii="Times New Roman" w:hAnsi="Times New Roman" w:cs="Times New Roman"/>
          <w:sz w:val="24"/>
          <w:szCs w:val="24"/>
        </w:rPr>
        <w:t xml:space="preserve"> It has 150 rows </w:t>
      </w:r>
      <w:r w:rsidR="00D868D7" w:rsidRPr="00B37E5F">
        <w:rPr>
          <w:rFonts w:ascii="Times New Roman" w:hAnsi="Times New Roman" w:cs="Times New Roman"/>
          <w:sz w:val="24"/>
          <w:szCs w:val="24"/>
        </w:rPr>
        <w:t>and 7</w:t>
      </w:r>
      <w:r w:rsidR="0051456D" w:rsidRPr="00B37E5F">
        <w:rPr>
          <w:rFonts w:ascii="Times New Roman" w:hAnsi="Times New Roman" w:cs="Times New Roman"/>
          <w:sz w:val="24"/>
          <w:szCs w:val="24"/>
        </w:rPr>
        <w:t xml:space="preserve"> </w:t>
      </w:r>
      <w:r w:rsidR="00485234" w:rsidRPr="00B37E5F">
        <w:rPr>
          <w:rFonts w:ascii="Times New Roman" w:hAnsi="Times New Roman" w:cs="Times New Roman"/>
          <w:sz w:val="24"/>
          <w:szCs w:val="24"/>
        </w:rPr>
        <w:t>columns</w:t>
      </w:r>
      <w:r w:rsidR="0051456D" w:rsidRPr="00B37E5F">
        <w:rPr>
          <w:rFonts w:ascii="Times New Roman" w:hAnsi="Times New Roman" w:cs="Times New Roman"/>
          <w:sz w:val="24"/>
          <w:szCs w:val="24"/>
        </w:rPr>
        <w:t xml:space="preserve"> with </w:t>
      </w:r>
      <w:r w:rsidR="00485234" w:rsidRPr="00B37E5F">
        <w:rPr>
          <w:rFonts w:ascii="Times New Roman" w:hAnsi="Times New Roman" w:cs="Times New Roman"/>
          <w:sz w:val="24"/>
          <w:szCs w:val="24"/>
        </w:rPr>
        <w:t xml:space="preserve">no missing values or </w:t>
      </w:r>
      <w:r w:rsidR="00D868D7" w:rsidRPr="00B37E5F">
        <w:rPr>
          <w:rFonts w:ascii="Times New Roman" w:hAnsi="Times New Roman" w:cs="Times New Roman"/>
          <w:sz w:val="24"/>
          <w:szCs w:val="24"/>
        </w:rPr>
        <w:t>predominant outliers.</w:t>
      </w:r>
    </w:p>
    <w:p w14:paraId="1619F709" w14:textId="7D8C2FD6" w:rsidR="00E409E5" w:rsidRDefault="00516CF5" w:rsidP="00E409E5">
      <w:pPr>
        <w:pStyle w:val="Heading1"/>
      </w:pPr>
      <w:bookmarkStart w:id="2" w:name="_Toc33985845"/>
      <w:r>
        <w:t>DATA PROCESSING</w:t>
      </w:r>
      <w:bookmarkEnd w:id="2"/>
      <w:r>
        <w:t xml:space="preserve"> </w:t>
      </w:r>
    </w:p>
    <w:p w14:paraId="44D38ACC" w14:textId="77777777" w:rsidR="00040F19" w:rsidRPr="00040F19" w:rsidRDefault="00040F19" w:rsidP="00040F19"/>
    <w:p w14:paraId="6C0DFA01" w14:textId="32FBE572" w:rsidR="00263CD2" w:rsidRPr="00B37E5F" w:rsidRDefault="00D868D7" w:rsidP="00B37E5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7E5F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1B5DBD" w:rsidRPr="00B37E5F">
        <w:rPr>
          <w:rFonts w:ascii="Times New Roman" w:hAnsi="Times New Roman" w:cs="Times New Roman"/>
          <w:sz w:val="24"/>
          <w:szCs w:val="24"/>
        </w:rPr>
        <w:t xml:space="preserve">The original data has information about the income generated by each store and the marketing expenditure they made. </w:t>
      </w:r>
      <w:r w:rsidR="00D65039" w:rsidRPr="00B37E5F">
        <w:rPr>
          <w:rFonts w:ascii="Times New Roman" w:hAnsi="Times New Roman" w:cs="Times New Roman"/>
          <w:sz w:val="24"/>
          <w:szCs w:val="24"/>
        </w:rPr>
        <w:t xml:space="preserve">Now dividing </w:t>
      </w:r>
      <w:r w:rsidR="004611D9" w:rsidRPr="00B37E5F">
        <w:rPr>
          <w:rFonts w:ascii="Times New Roman" w:hAnsi="Times New Roman" w:cs="Times New Roman"/>
          <w:sz w:val="24"/>
          <w:szCs w:val="24"/>
        </w:rPr>
        <w:t>“</w:t>
      </w:r>
      <w:r w:rsidR="00D65039" w:rsidRPr="00B37E5F">
        <w:rPr>
          <w:rFonts w:ascii="Times New Roman" w:hAnsi="Times New Roman" w:cs="Times New Roman"/>
          <w:sz w:val="24"/>
          <w:szCs w:val="24"/>
        </w:rPr>
        <w:t>Revenu</w:t>
      </w:r>
      <w:r w:rsidR="004611D9" w:rsidRPr="00B37E5F">
        <w:rPr>
          <w:rFonts w:ascii="Times New Roman" w:hAnsi="Times New Roman" w:cs="Times New Roman"/>
          <w:sz w:val="24"/>
          <w:szCs w:val="24"/>
        </w:rPr>
        <w:t xml:space="preserve">e generated” by the “marketing expenditure” </w:t>
      </w:r>
      <w:r w:rsidR="00223FB4" w:rsidRPr="00B37E5F">
        <w:rPr>
          <w:rFonts w:ascii="Times New Roman" w:hAnsi="Times New Roman" w:cs="Times New Roman"/>
          <w:sz w:val="24"/>
          <w:szCs w:val="24"/>
        </w:rPr>
        <w:t>gives the</w:t>
      </w:r>
      <w:r w:rsidR="004611D9" w:rsidRPr="00B37E5F">
        <w:rPr>
          <w:rFonts w:ascii="Times New Roman" w:hAnsi="Times New Roman" w:cs="Times New Roman"/>
          <w:sz w:val="24"/>
          <w:szCs w:val="24"/>
        </w:rPr>
        <w:t xml:space="preserve"> </w:t>
      </w:r>
      <w:r w:rsidR="00263CD2" w:rsidRPr="00B37E5F">
        <w:rPr>
          <w:rFonts w:ascii="Times New Roman" w:hAnsi="Times New Roman" w:cs="Times New Roman"/>
          <w:sz w:val="24"/>
          <w:szCs w:val="24"/>
        </w:rPr>
        <w:t>ratio: Marketing</w:t>
      </w:r>
      <w:r w:rsidR="00223FB4" w:rsidRPr="00B37E5F">
        <w:rPr>
          <w:rFonts w:ascii="Times New Roman" w:hAnsi="Times New Roman" w:cs="Times New Roman"/>
          <w:sz w:val="24"/>
          <w:szCs w:val="24"/>
        </w:rPr>
        <w:t xml:space="preserve"> Rate of Interest</w:t>
      </w:r>
      <w:r w:rsidR="00263CD2" w:rsidRPr="00B37E5F">
        <w:rPr>
          <w:rFonts w:ascii="Times New Roman" w:hAnsi="Times New Roman" w:cs="Times New Roman"/>
          <w:sz w:val="24"/>
          <w:szCs w:val="24"/>
        </w:rPr>
        <w:t>’</w:t>
      </w:r>
    </w:p>
    <w:p w14:paraId="049E129F" w14:textId="2B639C3B" w:rsidR="00263CD2" w:rsidRPr="00B37E5F" w:rsidRDefault="00DB1791" w:rsidP="00B37E5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Markeing ROI=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Revenue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Market Spend</m:t>
              </m:r>
            </m:den>
          </m:f>
        </m:oMath>
      </m:oMathPara>
    </w:p>
    <w:p w14:paraId="380C0813" w14:textId="4D960767" w:rsidR="00223FB4" w:rsidRPr="00B37E5F" w:rsidRDefault="00E654A7" w:rsidP="00B37E5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37E5F">
        <w:rPr>
          <w:rFonts w:ascii="Times New Roman" w:hAnsi="Times New Roman" w:cs="Times New Roman"/>
          <w:sz w:val="24"/>
          <w:szCs w:val="24"/>
        </w:rPr>
        <w:t xml:space="preserve"> Marketing ROI measures the </w:t>
      </w:r>
      <w:r w:rsidR="00772980" w:rsidRPr="00B37E5F">
        <w:rPr>
          <w:rFonts w:ascii="Times New Roman" w:hAnsi="Times New Roman" w:cs="Times New Roman"/>
          <w:sz w:val="24"/>
          <w:szCs w:val="24"/>
        </w:rPr>
        <w:t xml:space="preserve">revenue generated by per unit </w:t>
      </w:r>
      <w:r w:rsidR="00FF338F" w:rsidRPr="00B37E5F">
        <w:rPr>
          <w:rFonts w:ascii="Times New Roman" w:hAnsi="Times New Roman" w:cs="Times New Roman"/>
          <w:sz w:val="24"/>
          <w:szCs w:val="24"/>
        </w:rPr>
        <w:t xml:space="preserve">marketing expenditure. </w:t>
      </w:r>
      <w:r w:rsidR="00B1146E" w:rsidRPr="00B37E5F">
        <w:rPr>
          <w:rFonts w:ascii="Times New Roman" w:hAnsi="Times New Roman" w:cs="Times New Roman"/>
          <w:sz w:val="24"/>
          <w:szCs w:val="24"/>
        </w:rPr>
        <w:t xml:space="preserve">For ease of analysis, “Marketing ROI” is </w:t>
      </w:r>
      <w:r w:rsidR="00E33786" w:rsidRPr="00B37E5F">
        <w:rPr>
          <w:rFonts w:ascii="Times New Roman" w:hAnsi="Times New Roman" w:cs="Times New Roman"/>
          <w:sz w:val="24"/>
          <w:szCs w:val="24"/>
        </w:rPr>
        <w:t xml:space="preserve">scaled using Z- score standardization. </w:t>
      </w:r>
      <w:r w:rsidR="00480EA7">
        <w:rPr>
          <w:rFonts w:ascii="Times New Roman" w:hAnsi="Times New Roman" w:cs="Times New Roman"/>
          <w:sz w:val="24"/>
          <w:szCs w:val="24"/>
        </w:rPr>
        <w:t>So, we have 2 addi</w:t>
      </w:r>
      <w:r w:rsidR="002465DB">
        <w:rPr>
          <w:rFonts w:ascii="Times New Roman" w:hAnsi="Times New Roman" w:cs="Times New Roman"/>
          <w:sz w:val="24"/>
          <w:szCs w:val="24"/>
        </w:rPr>
        <w:t xml:space="preserve">tional </w:t>
      </w:r>
      <w:r w:rsidR="00A52B22">
        <w:rPr>
          <w:rFonts w:ascii="Times New Roman" w:hAnsi="Times New Roman" w:cs="Times New Roman"/>
          <w:sz w:val="24"/>
          <w:szCs w:val="24"/>
        </w:rPr>
        <w:t>columns, “Marketing</w:t>
      </w:r>
      <w:r w:rsidR="00C871CF">
        <w:rPr>
          <w:rFonts w:ascii="Times New Roman" w:hAnsi="Times New Roman" w:cs="Times New Roman"/>
          <w:sz w:val="24"/>
          <w:szCs w:val="24"/>
        </w:rPr>
        <w:t xml:space="preserve"> ROI </w:t>
      </w:r>
      <w:r w:rsidR="00A52B22">
        <w:rPr>
          <w:rFonts w:ascii="Times New Roman" w:hAnsi="Times New Roman" w:cs="Times New Roman"/>
          <w:sz w:val="24"/>
          <w:szCs w:val="24"/>
        </w:rPr>
        <w:t>“and</w:t>
      </w:r>
      <w:r w:rsidR="00C871CF">
        <w:rPr>
          <w:rFonts w:ascii="Times New Roman" w:hAnsi="Times New Roman" w:cs="Times New Roman"/>
          <w:sz w:val="24"/>
          <w:szCs w:val="24"/>
        </w:rPr>
        <w:t xml:space="preserve"> “Scaled Marketing R</w:t>
      </w:r>
      <w:r w:rsidR="00682BCD">
        <w:rPr>
          <w:rFonts w:ascii="Times New Roman" w:hAnsi="Times New Roman" w:cs="Times New Roman"/>
          <w:sz w:val="24"/>
          <w:szCs w:val="24"/>
        </w:rPr>
        <w:t>O</w:t>
      </w:r>
      <w:r w:rsidR="00C871CF">
        <w:rPr>
          <w:rFonts w:ascii="Times New Roman" w:hAnsi="Times New Roman" w:cs="Times New Roman"/>
          <w:sz w:val="24"/>
          <w:szCs w:val="24"/>
        </w:rPr>
        <w:t>I”</w:t>
      </w:r>
      <w:r w:rsidR="00A52B22">
        <w:rPr>
          <w:rFonts w:ascii="Times New Roman" w:hAnsi="Times New Roman" w:cs="Times New Roman"/>
          <w:sz w:val="24"/>
          <w:szCs w:val="24"/>
        </w:rPr>
        <w:t xml:space="preserve">. </w:t>
      </w:r>
      <w:r w:rsidR="00D200EF">
        <w:rPr>
          <w:rFonts w:ascii="Times New Roman" w:hAnsi="Times New Roman" w:cs="Times New Roman"/>
          <w:sz w:val="24"/>
          <w:szCs w:val="24"/>
        </w:rPr>
        <w:t>Thus,</w:t>
      </w:r>
      <w:r w:rsidR="007E7EA4">
        <w:rPr>
          <w:rFonts w:ascii="Times New Roman" w:hAnsi="Times New Roman" w:cs="Times New Roman"/>
          <w:sz w:val="24"/>
          <w:szCs w:val="24"/>
        </w:rPr>
        <w:t xml:space="preserve"> the new </w:t>
      </w:r>
      <w:r w:rsidR="000C2CF7">
        <w:rPr>
          <w:rFonts w:ascii="Times New Roman" w:hAnsi="Times New Roman" w:cs="Times New Roman"/>
          <w:sz w:val="24"/>
          <w:szCs w:val="24"/>
        </w:rPr>
        <w:t>dimension</w:t>
      </w:r>
      <w:r w:rsidR="007E7EA4">
        <w:rPr>
          <w:rFonts w:ascii="Times New Roman" w:hAnsi="Times New Roman" w:cs="Times New Roman"/>
          <w:sz w:val="24"/>
          <w:szCs w:val="24"/>
        </w:rPr>
        <w:t xml:space="preserve"> of our data is </w:t>
      </w:r>
      <w:r w:rsidR="00AB01E2">
        <w:rPr>
          <w:rFonts w:ascii="Times New Roman" w:hAnsi="Times New Roman" w:cs="Times New Roman"/>
          <w:sz w:val="24"/>
          <w:szCs w:val="24"/>
        </w:rPr>
        <w:t xml:space="preserve">150 rows and 9 </w:t>
      </w:r>
      <w:r w:rsidR="000C2CF7">
        <w:rPr>
          <w:rFonts w:ascii="Times New Roman" w:hAnsi="Times New Roman" w:cs="Times New Roman"/>
          <w:sz w:val="24"/>
          <w:szCs w:val="24"/>
        </w:rPr>
        <w:t>columns</w:t>
      </w:r>
      <w:r w:rsidR="00AB01E2">
        <w:rPr>
          <w:rFonts w:ascii="Times New Roman" w:hAnsi="Times New Roman" w:cs="Times New Roman"/>
          <w:sz w:val="24"/>
          <w:szCs w:val="24"/>
        </w:rPr>
        <w:t>.</w:t>
      </w:r>
      <w:r w:rsidR="007D442A">
        <w:rPr>
          <w:rFonts w:ascii="Times New Roman" w:hAnsi="Times New Roman" w:cs="Times New Roman"/>
          <w:sz w:val="24"/>
          <w:szCs w:val="24"/>
        </w:rPr>
        <w:t xml:space="preserve"> All the metric calculations were done in PowerBi. </w:t>
      </w:r>
    </w:p>
    <w:p w14:paraId="3C79AE80" w14:textId="2CE39FD7" w:rsidR="00E33786" w:rsidRDefault="00E33786" w:rsidP="00D868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377B5ED" w14:textId="7BEDC061" w:rsidR="00040F19" w:rsidRDefault="00040F19" w:rsidP="00D868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FA3BA7" w14:textId="5A039742" w:rsidR="00040F19" w:rsidRDefault="00040F19" w:rsidP="00D868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CEA926" w14:textId="7ED8CBE2" w:rsidR="00040F19" w:rsidRDefault="00040F19" w:rsidP="00D868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128EC4" w14:textId="65A80FBE" w:rsidR="00040F19" w:rsidRDefault="00040F19" w:rsidP="00D868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70D093" w14:textId="77777777" w:rsidR="00432AE3" w:rsidRDefault="00432AE3" w:rsidP="00D868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FA3800" w14:textId="6AC2AFA8" w:rsidR="00040F19" w:rsidRDefault="00040F19" w:rsidP="00D868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538F66" w14:textId="77777777" w:rsidR="00040F19" w:rsidRPr="00D868D7" w:rsidRDefault="00040F19" w:rsidP="00D868D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FC0890C" w14:textId="2E008B14" w:rsidR="00040F19" w:rsidRPr="00040F19" w:rsidRDefault="00D9331C" w:rsidP="00040F19">
      <w:pPr>
        <w:pStyle w:val="Heading1"/>
      </w:pPr>
      <w:bookmarkStart w:id="3" w:name="_Toc33985846"/>
      <w:r>
        <w:t>DASHBOARD</w:t>
      </w:r>
      <w:bookmarkEnd w:id="3"/>
      <w:r w:rsidR="00A317EB">
        <w:rPr>
          <w:rFonts w:ascii="Times New Roman" w:hAnsi="Times New Roman" w:cs="Times New Roman"/>
          <w:sz w:val="24"/>
          <w:szCs w:val="24"/>
        </w:rPr>
        <w:t xml:space="preserve">          </w:t>
      </w:r>
    </w:p>
    <w:p w14:paraId="50B4EC3A" w14:textId="77777777" w:rsidR="00040F19" w:rsidRDefault="00A317EB" w:rsidP="00B37E5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040F19">
        <w:rPr>
          <w:rFonts w:ascii="Times New Roman" w:hAnsi="Times New Roman" w:cs="Times New Roman"/>
          <w:sz w:val="24"/>
          <w:szCs w:val="24"/>
        </w:rPr>
        <w:t xml:space="preserve">           </w:t>
      </w:r>
    </w:p>
    <w:p w14:paraId="0B6F02A4" w14:textId="2F2B5CAD" w:rsidR="00B37E5F" w:rsidRDefault="00040F19" w:rsidP="00452C0E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</w:t>
      </w:r>
      <w:r w:rsidR="00B37E5F" w:rsidRPr="00B84473">
        <w:rPr>
          <w:rFonts w:ascii="Times New Roman" w:hAnsi="Times New Roman" w:cs="Times New Roman"/>
          <w:sz w:val="24"/>
          <w:szCs w:val="24"/>
        </w:rPr>
        <w:t xml:space="preserve"> In this section </w:t>
      </w:r>
      <w:r w:rsidR="00FF1686" w:rsidRPr="00B84473">
        <w:rPr>
          <w:rFonts w:ascii="Times New Roman" w:hAnsi="Times New Roman" w:cs="Times New Roman"/>
          <w:sz w:val="24"/>
          <w:szCs w:val="24"/>
        </w:rPr>
        <w:t xml:space="preserve">the visualizations </w:t>
      </w:r>
      <w:r w:rsidR="00123BE9" w:rsidRPr="00B84473">
        <w:rPr>
          <w:rFonts w:ascii="Times New Roman" w:hAnsi="Times New Roman" w:cs="Times New Roman"/>
          <w:sz w:val="24"/>
          <w:szCs w:val="24"/>
        </w:rPr>
        <w:t xml:space="preserve">generated in the PowerBi is </w:t>
      </w:r>
      <w:r w:rsidR="00B84473" w:rsidRPr="00B84473">
        <w:rPr>
          <w:rFonts w:ascii="Times New Roman" w:hAnsi="Times New Roman" w:cs="Times New Roman"/>
          <w:sz w:val="24"/>
          <w:szCs w:val="24"/>
        </w:rPr>
        <w:t>presented</w:t>
      </w:r>
      <w:r w:rsidR="00580501">
        <w:rPr>
          <w:rFonts w:ascii="Times New Roman" w:hAnsi="Times New Roman" w:cs="Times New Roman"/>
          <w:sz w:val="24"/>
          <w:szCs w:val="24"/>
        </w:rPr>
        <w:t xml:space="preserve"> along with their explanation</w:t>
      </w:r>
      <w:r w:rsidR="00A317EB">
        <w:rPr>
          <w:rFonts w:ascii="Times New Roman" w:hAnsi="Times New Roman" w:cs="Times New Roman"/>
          <w:sz w:val="24"/>
          <w:szCs w:val="24"/>
        </w:rPr>
        <w:t xml:space="preserve">s. </w:t>
      </w:r>
    </w:p>
    <w:p w14:paraId="6B318E5C" w14:textId="65B7A8E0" w:rsidR="00A317EB" w:rsidRDefault="00D072CA" w:rsidP="00965C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Figure 1 </w:t>
      </w:r>
    </w:p>
    <w:p w14:paraId="51D684F9" w14:textId="0929DD3A" w:rsidR="00173CE9" w:rsidRDefault="00173CE9" w:rsidP="00173CE9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</w:t>
      </w:r>
    </w:p>
    <w:p w14:paraId="2618B0B2" w14:textId="6F6F8086" w:rsidR="00173CE9" w:rsidRDefault="00173CE9" w:rsidP="0098772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</w:t>
      </w:r>
      <w:r w:rsidR="00307BA4">
        <w:rPr>
          <w:rFonts w:ascii="Times New Roman" w:hAnsi="Times New Roman" w:cs="Times New Roman"/>
          <w:sz w:val="24"/>
          <w:szCs w:val="24"/>
        </w:rPr>
        <w:t xml:space="preserve">      </w:t>
      </w:r>
      <w:r>
        <w:rPr>
          <w:rFonts w:ascii="Times New Roman" w:hAnsi="Times New Roman" w:cs="Times New Roman"/>
          <w:sz w:val="24"/>
          <w:szCs w:val="24"/>
        </w:rPr>
        <w:t xml:space="preserve">This </w:t>
      </w:r>
      <w:r w:rsidR="00D42262">
        <w:rPr>
          <w:rFonts w:ascii="Times New Roman" w:hAnsi="Times New Roman" w:cs="Times New Roman"/>
          <w:sz w:val="24"/>
          <w:szCs w:val="24"/>
        </w:rPr>
        <w:t xml:space="preserve">visual gives an overview of the data. </w:t>
      </w:r>
      <w:r w:rsidR="00B75339">
        <w:rPr>
          <w:rFonts w:ascii="Times New Roman" w:hAnsi="Times New Roman" w:cs="Times New Roman"/>
          <w:sz w:val="24"/>
          <w:szCs w:val="24"/>
        </w:rPr>
        <w:t>It gives us a general idea about the average revenue generated by the stores, their market spending</w:t>
      </w:r>
      <w:r w:rsidR="00BC6654">
        <w:rPr>
          <w:rFonts w:ascii="Times New Roman" w:hAnsi="Times New Roman" w:cs="Times New Roman"/>
          <w:sz w:val="24"/>
          <w:szCs w:val="24"/>
        </w:rPr>
        <w:t xml:space="preserve"> etc. </w:t>
      </w:r>
      <w:r w:rsidR="00307BA4">
        <w:rPr>
          <w:rFonts w:ascii="Times New Roman" w:hAnsi="Times New Roman" w:cs="Times New Roman"/>
          <w:sz w:val="24"/>
          <w:szCs w:val="24"/>
        </w:rPr>
        <w:t>We can see that much of the startups are concentrated on</w:t>
      </w:r>
      <w:r w:rsidR="00EF5427">
        <w:rPr>
          <w:rFonts w:ascii="Times New Roman" w:hAnsi="Times New Roman" w:cs="Times New Roman"/>
          <w:sz w:val="24"/>
          <w:szCs w:val="24"/>
        </w:rPr>
        <w:t xml:space="preserve"> Region 2. </w:t>
      </w:r>
      <w:r w:rsidR="00ED393D">
        <w:rPr>
          <w:rFonts w:ascii="Times New Roman" w:hAnsi="Times New Roman" w:cs="Times New Roman"/>
          <w:sz w:val="24"/>
          <w:szCs w:val="24"/>
        </w:rPr>
        <w:t>Also</w:t>
      </w:r>
      <w:r w:rsidR="001A17DC">
        <w:rPr>
          <w:rFonts w:ascii="Times New Roman" w:hAnsi="Times New Roman" w:cs="Times New Roman"/>
          <w:sz w:val="24"/>
          <w:szCs w:val="24"/>
        </w:rPr>
        <w:t>,</w:t>
      </w:r>
      <w:r w:rsidR="00ED393D">
        <w:rPr>
          <w:rFonts w:ascii="Times New Roman" w:hAnsi="Times New Roman" w:cs="Times New Roman"/>
          <w:sz w:val="24"/>
          <w:szCs w:val="24"/>
        </w:rPr>
        <w:t xml:space="preserve"> </w:t>
      </w:r>
      <w:r w:rsidR="00D82A8F">
        <w:rPr>
          <w:rFonts w:ascii="Times New Roman" w:hAnsi="Times New Roman" w:cs="Times New Roman"/>
          <w:sz w:val="24"/>
          <w:szCs w:val="24"/>
        </w:rPr>
        <w:t>a</w:t>
      </w:r>
      <w:r w:rsidR="00FB287D">
        <w:rPr>
          <w:rFonts w:ascii="Times New Roman" w:hAnsi="Times New Roman" w:cs="Times New Roman"/>
          <w:sz w:val="24"/>
          <w:szCs w:val="24"/>
        </w:rPr>
        <w:t xml:space="preserve">verage Marketing </w:t>
      </w:r>
      <w:r w:rsidR="00987723">
        <w:rPr>
          <w:rFonts w:ascii="Times New Roman" w:hAnsi="Times New Roman" w:cs="Times New Roman"/>
          <w:sz w:val="24"/>
          <w:szCs w:val="24"/>
        </w:rPr>
        <w:t>ROI of</w:t>
      </w:r>
      <w:r w:rsidR="00D82A8F">
        <w:rPr>
          <w:rFonts w:ascii="Times New Roman" w:hAnsi="Times New Roman" w:cs="Times New Roman"/>
          <w:sz w:val="24"/>
          <w:szCs w:val="24"/>
        </w:rPr>
        <w:t xml:space="preserve"> startups in Arka</w:t>
      </w:r>
      <w:r w:rsidR="00473170">
        <w:rPr>
          <w:rFonts w:ascii="Times New Roman" w:hAnsi="Times New Roman" w:cs="Times New Roman"/>
          <w:sz w:val="24"/>
          <w:szCs w:val="24"/>
        </w:rPr>
        <w:t>n</w:t>
      </w:r>
      <w:r w:rsidR="00D82A8F">
        <w:rPr>
          <w:rFonts w:ascii="Times New Roman" w:hAnsi="Times New Roman" w:cs="Times New Roman"/>
          <w:sz w:val="24"/>
          <w:szCs w:val="24"/>
        </w:rPr>
        <w:t>sas</w:t>
      </w:r>
      <w:r w:rsidR="00473170">
        <w:rPr>
          <w:rFonts w:ascii="Times New Roman" w:hAnsi="Times New Roman" w:cs="Times New Roman"/>
          <w:sz w:val="24"/>
          <w:szCs w:val="24"/>
        </w:rPr>
        <w:t xml:space="preserve"> is high</w:t>
      </w:r>
      <w:r w:rsidR="00C43B47">
        <w:rPr>
          <w:rFonts w:ascii="Times New Roman" w:hAnsi="Times New Roman" w:cs="Times New Roman"/>
          <w:sz w:val="24"/>
          <w:szCs w:val="24"/>
        </w:rPr>
        <w:t xml:space="preserve"> </w:t>
      </w:r>
      <w:r w:rsidR="00AE1B2B">
        <w:rPr>
          <w:rFonts w:ascii="Times New Roman" w:hAnsi="Times New Roman" w:cs="Times New Roman"/>
          <w:sz w:val="24"/>
          <w:szCs w:val="24"/>
        </w:rPr>
        <w:t>and Wisconsin</w:t>
      </w:r>
      <w:r w:rsidR="004411EA">
        <w:rPr>
          <w:rFonts w:ascii="Times New Roman" w:hAnsi="Times New Roman" w:cs="Times New Roman"/>
          <w:sz w:val="24"/>
          <w:szCs w:val="24"/>
        </w:rPr>
        <w:t xml:space="preserve"> has highest market spending</w:t>
      </w:r>
      <w:r w:rsidR="00987723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F22DB40" w14:textId="2D3DF4EF" w:rsidR="00987723" w:rsidRPr="00A52B22" w:rsidRDefault="00A52B22" w:rsidP="00A52B22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B737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441F67" wp14:editId="6046A844">
            <wp:extent cx="5188688" cy="4666750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737" cy="4690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7330F" w14:textId="63A1E150" w:rsidR="00987723" w:rsidRDefault="00AE1B2B" w:rsidP="00987723">
      <w:pPr>
        <w:pStyle w:val="Caption"/>
      </w:pPr>
      <w:r>
        <w:t xml:space="preserve">                 </w:t>
      </w:r>
      <w:bookmarkStart w:id="4" w:name="_Toc49174047"/>
      <w:r w:rsidR="00987723">
        <w:t xml:space="preserve">Figure </w:t>
      </w:r>
      <w:r w:rsidR="007A737B">
        <w:fldChar w:fldCharType="begin"/>
      </w:r>
      <w:r w:rsidR="007A737B">
        <w:instrText xml:space="preserve"> SEQ Figure \* ARABIC </w:instrText>
      </w:r>
      <w:r w:rsidR="007A737B">
        <w:fldChar w:fldCharType="separate"/>
      </w:r>
      <w:r w:rsidR="00C94C6F">
        <w:rPr>
          <w:noProof/>
        </w:rPr>
        <w:t>1</w:t>
      </w:r>
      <w:r w:rsidR="007A737B">
        <w:rPr>
          <w:noProof/>
        </w:rPr>
        <w:fldChar w:fldCharType="end"/>
      </w:r>
      <w:r w:rsidR="00987723">
        <w:t xml:space="preserve"> Overview</w:t>
      </w:r>
      <w:bookmarkEnd w:id="4"/>
    </w:p>
    <w:p w14:paraId="15ECE8BC" w14:textId="77777777" w:rsidR="00B254D0" w:rsidRPr="00B254D0" w:rsidRDefault="00B254D0" w:rsidP="00B254D0"/>
    <w:p w14:paraId="7A15C382" w14:textId="77777777" w:rsidR="00987723" w:rsidRDefault="00987723" w:rsidP="00173CE9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EB837B" w14:textId="0BD74E9B" w:rsidR="00D072CA" w:rsidRDefault="00173CE9" w:rsidP="00965C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2</w:t>
      </w:r>
    </w:p>
    <w:p w14:paraId="5DEF497A" w14:textId="12B44FBF" w:rsidR="009D7A3F" w:rsidRDefault="009D7A3F" w:rsidP="009D7A3F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</w:t>
      </w:r>
    </w:p>
    <w:p w14:paraId="2A641E84" w14:textId="0D36F889" w:rsidR="009D7A3F" w:rsidRPr="009D7A3F" w:rsidRDefault="009D7A3F" w:rsidP="003963F1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</w:t>
      </w:r>
      <w:r w:rsidR="00970DFF"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rFonts w:ascii="Times New Roman" w:hAnsi="Times New Roman" w:cs="Times New Roman"/>
          <w:sz w:val="24"/>
          <w:szCs w:val="24"/>
        </w:rPr>
        <w:t xml:space="preserve">  The visual on the </w:t>
      </w:r>
      <w:r w:rsidR="000E741E">
        <w:rPr>
          <w:rFonts w:ascii="Times New Roman" w:hAnsi="Times New Roman" w:cs="Times New Roman"/>
          <w:sz w:val="24"/>
          <w:szCs w:val="24"/>
        </w:rPr>
        <w:t xml:space="preserve">upper left corner shows </w:t>
      </w:r>
      <w:r w:rsidR="00ED5C10">
        <w:rPr>
          <w:rFonts w:ascii="Times New Roman" w:hAnsi="Times New Roman" w:cs="Times New Roman"/>
          <w:sz w:val="24"/>
          <w:szCs w:val="24"/>
        </w:rPr>
        <w:t xml:space="preserve">the states where average market spending of startups is </w:t>
      </w:r>
      <w:r w:rsidR="007B1977">
        <w:rPr>
          <w:rFonts w:ascii="Times New Roman" w:hAnsi="Times New Roman" w:cs="Times New Roman"/>
          <w:sz w:val="24"/>
          <w:szCs w:val="24"/>
        </w:rPr>
        <w:t xml:space="preserve">less than </w:t>
      </w:r>
      <w:r w:rsidR="00E42777">
        <w:rPr>
          <w:rFonts w:ascii="Times New Roman" w:hAnsi="Times New Roman" w:cs="Times New Roman"/>
          <w:sz w:val="24"/>
          <w:szCs w:val="24"/>
        </w:rPr>
        <w:t>3000</w:t>
      </w:r>
      <w:r w:rsidR="007B1977">
        <w:rPr>
          <w:rFonts w:ascii="Times New Roman" w:hAnsi="Times New Roman" w:cs="Times New Roman"/>
          <w:sz w:val="24"/>
          <w:szCs w:val="24"/>
        </w:rPr>
        <w:t xml:space="preserve"> </w:t>
      </w:r>
      <w:r w:rsidR="004F299A">
        <w:rPr>
          <w:rFonts w:ascii="Times New Roman" w:hAnsi="Times New Roman" w:cs="Times New Roman"/>
          <w:sz w:val="24"/>
          <w:szCs w:val="24"/>
        </w:rPr>
        <w:t>(</w:t>
      </w:r>
      <w:r w:rsidR="009879AD">
        <w:rPr>
          <w:rFonts w:ascii="Times New Roman" w:hAnsi="Times New Roman" w:cs="Times New Roman"/>
          <w:sz w:val="24"/>
          <w:szCs w:val="24"/>
        </w:rPr>
        <w:t>bottom 10) a</w:t>
      </w:r>
      <w:r w:rsidR="007B1977">
        <w:rPr>
          <w:rFonts w:ascii="Times New Roman" w:hAnsi="Times New Roman" w:cs="Times New Roman"/>
          <w:sz w:val="24"/>
          <w:szCs w:val="24"/>
        </w:rPr>
        <w:t>nd their corresponding</w:t>
      </w:r>
      <w:r w:rsidR="004D59D7">
        <w:rPr>
          <w:rFonts w:ascii="Times New Roman" w:hAnsi="Times New Roman" w:cs="Times New Roman"/>
          <w:sz w:val="24"/>
          <w:szCs w:val="24"/>
        </w:rPr>
        <w:t xml:space="preserve"> average revenue.</w:t>
      </w:r>
      <w:r w:rsidR="00970DFF">
        <w:rPr>
          <w:rFonts w:ascii="Times New Roman" w:hAnsi="Times New Roman" w:cs="Times New Roman"/>
          <w:sz w:val="24"/>
          <w:szCs w:val="24"/>
        </w:rPr>
        <w:t xml:space="preserve"> In the same way </w:t>
      </w:r>
      <w:r w:rsidR="00811C8C">
        <w:rPr>
          <w:rFonts w:ascii="Times New Roman" w:hAnsi="Times New Roman" w:cs="Times New Roman"/>
          <w:sz w:val="24"/>
          <w:szCs w:val="24"/>
        </w:rPr>
        <w:t xml:space="preserve">the </w:t>
      </w:r>
      <w:r w:rsidR="00D1676C">
        <w:rPr>
          <w:rFonts w:ascii="Times New Roman" w:hAnsi="Times New Roman" w:cs="Times New Roman"/>
          <w:sz w:val="24"/>
          <w:szCs w:val="24"/>
        </w:rPr>
        <w:t xml:space="preserve">combined </w:t>
      </w:r>
      <w:r w:rsidR="00811C8C">
        <w:rPr>
          <w:rFonts w:ascii="Times New Roman" w:hAnsi="Times New Roman" w:cs="Times New Roman"/>
          <w:sz w:val="24"/>
          <w:szCs w:val="24"/>
        </w:rPr>
        <w:t xml:space="preserve">graph at the </w:t>
      </w:r>
      <w:r w:rsidR="00263333">
        <w:rPr>
          <w:rFonts w:ascii="Times New Roman" w:hAnsi="Times New Roman" w:cs="Times New Roman"/>
          <w:sz w:val="24"/>
          <w:szCs w:val="24"/>
        </w:rPr>
        <w:t>right corner</w:t>
      </w:r>
      <w:r w:rsidR="00D1676C">
        <w:rPr>
          <w:rFonts w:ascii="Times New Roman" w:hAnsi="Times New Roman" w:cs="Times New Roman"/>
          <w:sz w:val="24"/>
          <w:szCs w:val="24"/>
        </w:rPr>
        <w:t xml:space="preserve"> shows </w:t>
      </w:r>
      <w:r w:rsidR="0071669E">
        <w:rPr>
          <w:rFonts w:ascii="Times New Roman" w:hAnsi="Times New Roman" w:cs="Times New Roman"/>
          <w:sz w:val="24"/>
          <w:szCs w:val="24"/>
        </w:rPr>
        <w:t>the states where the marketing expenditure exceed 3000</w:t>
      </w:r>
      <w:r w:rsidR="009879AD">
        <w:rPr>
          <w:rFonts w:ascii="Times New Roman" w:hAnsi="Times New Roman" w:cs="Times New Roman"/>
          <w:sz w:val="24"/>
          <w:szCs w:val="24"/>
        </w:rPr>
        <w:t xml:space="preserve"> (top 10)</w:t>
      </w:r>
      <w:r w:rsidR="00263333">
        <w:rPr>
          <w:rFonts w:ascii="Times New Roman" w:hAnsi="Times New Roman" w:cs="Times New Roman"/>
          <w:sz w:val="24"/>
          <w:szCs w:val="24"/>
        </w:rPr>
        <w:t xml:space="preserve"> and the respective income generated. </w:t>
      </w:r>
      <w:r w:rsidR="004D59D7">
        <w:rPr>
          <w:rFonts w:ascii="Times New Roman" w:hAnsi="Times New Roman" w:cs="Times New Roman"/>
          <w:sz w:val="24"/>
          <w:szCs w:val="24"/>
        </w:rPr>
        <w:t xml:space="preserve"> </w:t>
      </w:r>
      <w:r w:rsidR="00263333">
        <w:rPr>
          <w:rFonts w:ascii="Times New Roman" w:hAnsi="Times New Roman" w:cs="Times New Roman"/>
          <w:sz w:val="24"/>
          <w:szCs w:val="24"/>
        </w:rPr>
        <w:t xml:space="preserve"> The Map visualization enables </w:t>
      </w:r>
      <w:r w:rsidR="006A10F0">
        <w:rPr>
          <w:rFonts w:ascii="Times New Roman" w:hAnsi="Times New Roman" w:cs="Times New Roman"/>
          <w:sz w:val="24"/>
          <w:szCs w:val="24"/>
        </w:rPr>
        <w:t>us to navigate the</w:t>
      </w:r>
      <w:r w:rsidR="00D8680F">
        <w:rPr>
          <w:rFonts w:ascii="Times New Roman" w:hAnsi="Times New Roman" w:cs="Times New Roman"/>
          <w:sz w:val="24"/>
          <w:szCs w:val="24"/>
        </w:rPr>
        <w:t xml:space="preserve">se </w:t>
      </w:r>
      <w:r w:rsidR="00465A35">
        <w:rPr>
          <w:rFonts w:ascii="Times New Roman" w:hAnsi="Times New Roman" w:cs="Times New Roman"/>
          <w:sz w:val="24"/>
          <w:szCs w:val="24"/>
        </w:rPr>
        <w:t xml:space="preserve">graphs, as by clicking the bubbles </w:t>
      </w:r>
      <w:r w:rsidR="00384A76">
        <w:rPr>
          <w:rFonts w:ascii="Times New Roman" w:hAnsi="Times New Roman" w:cs="Times New Roman"/>
          <w:sz w:val="24"/>
          <w:szCs w:val="24"/>
        </w:rPr>
        <w:t xml:space="preserve">denoting the </w:t>
      </w:r>
      <w:r w:rsidR="009879AD">
        <w:rPr>
          <w:rFonts w:ascii="Times New Roman" w:hAnsi="Times New Roman" w:cs="Times New Roman"/>
          <w:sz w:val="24"/>
          <w:szCs w:val="24"/>
        </w:rPr>
        <w:t>states,</w:t>
      </w:r>
      <w:r w:rsidR="008C3D6F">
        <w:rPr>
          <w:rFonts w:ascii="Times New Roman" w:hAnsi="Times New Roman" w:cs="Times New Roman"/>
          <w:sz w:val="24"/>
          <w:szCs w:val="24"/>
        </w:rPr>
        <w:t xml:space="preserve"> </w:t>
      </w:r>
      <w:r w:rsidR="00465A35">
        <w:rPr>
          <w:rFonts w:ascii="Times New Roman" w:hAnsi="Times New Roman" w:cs="Times New Roman"/>
          <w:sz w:val="24"/>
          <w:szCs w:val="24"/>
        </w:rPr>
        <w:t>we can</w:t>
      </w:r>
      <w:r w:rsidR="008C3D6F">
        <w:rPr>
          <w:rFonts w:ascii="Times New Roman" w:hAnsi="Times New Roman" w:cs="Times New Roman"/>
          <w:sz w:val="24"/>
          <w:szCs w:val="24"/>
        </w:rPr>
        <w:t xml:space="preserve"> see the </w:t>
      </w:r>
      <w:r w:rsidR="00805AD5">
        <w:rPr>
          <w:rFonts w:ascii="Times New Roman" w:hAnsi="Times New Roman" w:cs="Times New Roman"/>
          <w:sz w:val="24"/>
          <w:szCs w:val="24"/>
        </w:rPr>
        <w:t>corresponding data</w:t>
      </w:r>
      <w:r w:rsidR="00036D4B">
        <w:rPr>
          <w:rFonts w:ascii="Times New Roman" w:hAnsi="Times New Roman" w:cs="Times New Roman"/>
          <w:sz w:val="24"/>
          <w:szCs w:val="24"/>
        </w:rPr>
        <w:t>.</w:t>
      </w:r>
      <w:r w:rsidR="00465A3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07E4901" w14:textId="27C374A5" w:rsidR="00AE1B2B" w:rsidRDefault="00AE1B2B" w:rsidP="003963F1">
      <w:pPr>
        <w:pStyle w:val="ListParagraph"/>
        <w:jc w:val="both"/>
        <w:rPr>
          <w:rFonts w:ascii="Times New Roman" w:hAnsi="Times New Roman" w:cs="Times New Roman"/>
          <w:sz w:val="24"/>
          <w:szCs w:val="24"/>
        </w:rPr>
      </w:pPr>
    </w:p>
    <w:p w14:paraId="105EAA26" w14:textId="7E776C4C" w:rsidR="00AE1B2B" w:rsidRDefault="006F374F" w:rsidP="00AE1B2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82AE33" wp14:editId="1D334E90">
            <wp:extent cx="5943600" cy="3227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B8869" w14:textId="56D8E5CD" w:rsidR="008C7B46" w:rsidRDefault="008C7B46" w:rsidP="008C7B46">
      <w:pPr>
        <w:pStyle w:val="Caption"/>
      </w:pPr>
      <w:r>
        <w:t xml:space="preserve">             </w:t>
      </w:r>
      <w:bookmarkStart w:id="5" w:name="_Toc49174048"/>
      <w:r>
        <w:t xml:space="preserve">Figure </w:t>
      </w:r>
      <w:r w:rsidR="007A737B">
        <w:fldChar w:fldCharType="begin"/>
      </w:r>
      <w:r w:rsidR="007A737B">
        <w:instrText xml:space="preserve"> SEQ Figure \* ARABIC </w:instrText>
      </w:r>
      <w:r w:rsidR="007A737B">
        <w:fldChar w:fldCharType="separate"/>
      </w:r>
      <w:r w:rsidR="00C94C6F">
        <w:rPr>
          <w:noProof/>
        </w:rPr>
        <w:t>2</w:t>
      </w:r>
      <w:r w:rsidR="007A737B">
        <w:rPr>
          <w:noProof/>
        </w:rPr>
        <w:fldChar w:fldCharType="end"/>
      </w:r>
      <w:r>
        <w:t xml:space="preserve"> </w:t>
      </w:r>
      <w:r w:rsidRPr="00634A16">
        <w:t>Average Market spending in different states</w:t>
      </w:r>
      <w:bookmarkEnd w:id="5"/>
    </w:p>
    <w:p w14:paraId="01A05222" w14:textId="2D8F2919" w:rsidR="008C7B46" w:rsidRDefault="008C7B46" w:rsidP="00AE1B2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286C29" w14:textId="77777777" w:rsidR="00040F19" w:rsidRDefault="00040F19" w:rsidP="00AE1B2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02B66B" w14:textId="7B870F9B" w:rsidR="00173CE9" w:rsidRDefault="00173CE9" w:rsidP="00965C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3</w:t>
      </w:r>
    </w:p>
    <w:p w14:paraId="295DEB4B" w14:textId="6F2216EC" w:rsidR="0036678E" w:rsidRDefault="00D30810" w:rsidP="00E0596D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   </w:t>
      </w:r>
      <w:r w:rsidR="0036678E">
        <w:rPr>
          <w:rFonts w:ascii="Times New Roman" w:hAnsi="Times New Roman" w:cs="Times New Roman"/>
          <w:sz w:val="24"/>
          <w:szCs w:val="24"/>
        </w:rPr>
        <w:t xml:space="preserve">  </w:t>
      </w:r>
      <w:r w:rsidR="007B247D">
        <w:rPr>
          <w:rFonts w:ascii="Times New Roman" w:hAnsi="Times New Roman" w:cs="Times New Roman"/>
          <w:sz w:val="24"/>
          <w:szCs w:val="24"/>
        </w:rPr>
        <w:t>This dashboard</w:t>
      </w:r>
      <w:r w:rsidR="00930923">
        <w:rPr>
          <w:rFonts w:ascii="Times New Roman" w:hAnsi="Times New Roman" w:cs="Times New Roman"/>
          <w:sz w:val="24"/>
          <w:szCs w:val="24"/>
        </w:rPr>
        <w:t xml:space="preserve"> shows the </w:t>
      </w:r>
      <w:r w:rsidR="00913A35">
        <w:rPr>
          <w:rFonts w:ascii="Times New Roman" w:hAnsi="Times New Roman" w:cs="Times New Roman"/>
          <w:sz w:val="24"/>
          <w:szCs w:val="24"/>
        </w:rPr>
        <w:t xml:space="preserve">marketing </w:t>
      </w:r>
      <w:r w:rsidR="008C5837">
        <w:rPr>
          <w:rFonts w:ascii="Times New Roman" w:hAnsi="Times New Roman" w:cs="Times New Roman"/>
          <w:sz w:val="24"/>
          <w:szCs w:val="24"/>
        </w:rPr>
        <w:t>ROI in each state.</w:t>
      </w:r>
      <w:r w:rsidR="004F2FA0">
        <w:rPr>
          <w:rFonts w:ascii="Times New Roman" w:hAnsi="Times New Roman" w:cs="Times New Roman"/>
          <w:sz w:val="24"/>
          <w:szCs w:val="24"/>
        </w:rPr>
        <w:t xml:space="preserve"> The </w:t>
      </w:r>
      <w:r w:rsidR="004A3318">
        <w:rPr>
          <w:rFonts w:ascii="Times New Roman" w:hAnsi="Times New Roman" w:cs="Times New Roman"/>
          <w:sz w:val="24"/>
          <w:szCs w:val="24"/>
        </w:rPr>
        <w:t xml:space="preserve">gauge chart in the </w:t>
      </w:r>
      <w:r w:rsidR="0049711A">
        <w:rPr>
          <w:rFonts w:ascii="Times New Roman" w:hAnsi="Times New Roman" w:cs="Times New Roman"/>
          <w:sz w:val="24"/>
          <w:szCs w:val="24"/>
        </w:rPr>
        <w:t>upper</w:t>
      </w:r>
      <w:r w:rsidR="004A3318">
        <w:rPr>
          <w:rFonts w:ascii="Times New Roman" w:hAnsi="Times New Roman" w:cs="Times New Roman"/>
          <w:sz w:val="24"/>
          <w:szCs w:val="24"/>
        </w:rPr>
        <w:t xml:space="preserve"> right corner measures the </w:t>
      </w:r>
      <w:r w:rsidR="0042283D">
        <w:rPr>
          <w:rFonts w:ascii="Times New Roman" w:hAnsi="Times New Roman" w:cs="Times New Roman"/>
          <w:sz w:val="24"/>
          <w:szCs w:val="24"/>
        </w:rPr>
        <w:t>“scaled marketing ROI”</w:t>
      </w:r>
      <w:r w:rsidR="00C9124C">
        <w:rPr>
          <w:rFonts w:ascii="Times New Roman" w:hAnsi="Times New Roman" w:cs="Times New Roman"/>
          <w:sz w:val="24"/>
          <w:szCs w:val="24"/>
        </w:rPr>
        <w:t xml:space="preserve">. </w:t>
      </w:r>
      <w:r w:rsidR="000962BD">
        <w:rPr>
          <w:rFonts w:ascii="Times New Roman" w:hAnsi="Times New Roman" w:cs="Times New Roman"/>
          <w:sz w:val="24"/>
          <w:szCs w:val="24"/>
        </w:rPr>
        <w:t xml:space="preserve">The Maximum value for the </w:t>
      </w:r>
      <w:r w:rsidR="00125D73">
        <w:rPr>
          <w:rFonts w:ascii="Times New Roman" w:hAnsi="Times New Roman" w:cs="Times New Roman"/>
          <w:sz w:val="24"/>
          <w:szCs w:val="24"/>
        </w:rPr>
        <w:t xml:space="preserve">gauge is 2.64 and the </w:t>
      </w:r>
      <w:r w:rsidR="009C5C83">
        <w:rPr>
          <w:rFonts w:ascii="Times New Roman" w:hAnsi="Times New Roman" w:cs="Times New Roman"/>
          <w:sz w:val="24"/>
          <w:szCs w:val="24"/>
        </w:rPr>
        <w:t>Minimum value is -1.6</w:t>
      </w:r>
      <w:r w:rsidR="0070129B">
        <w:rPr>
          <w:rFonts w:ascii="Times New Roman" w:hAnsi="Times New Roman" w:cs="Times New Roman"/>
          <w:sz w:val="24"/>
          <w:szCs w:val="24"/>
        </w:rPr>
        <w:t xml:space="preserve">0. The </w:t>
      </w:r>
      <w:r w:rsidR="00796745">
        <w:rPr>
          <w:rFonts w:ascii="Times New Roman" w:hAnsi="Times New Roman" w:cs="Times New Roman"/>
          <w:sz w:val="24"/>
          <w:szCs w:val="24"/>
        </w:rPr>
        <w:t>benchmark level is the median of the distribution 0.24.</w:t>
      </w:r>
      <w:r w:rsidR="00AF15C9">
        <w:rPr>
          <w:rFonts w:ascii="Times New Roman" w:hAnsi="Times New Roman" w:cs="Times New Roman"/>
          <w:sz w:val="24"/>
          <w:szCs w:val="24"/>
        </w:rPr>
        <w:t xml:space="preserve"> The </w:t>
      </w:r>
      <w:r w:rsidR="000C3390">
        <w:rPr>
          <w:rFonts w:ascii="Times New Roman" w:hAnsi="Times New Roman" w:cs="Times New Roman"/>
          <w:sz w:val="24"/>
          <w:szCs w:val="24"/>
        </w:rPr>
        <w:t xml:space="preserve">gauge </w:t>
      </w:r>
      <w:r w:rsidR="003D2897">
        <w:rPr>
          <w:rFonts w:ascii="Times New Roman" w:hAnsi="Times New Roman" w:cs="Times New Roman"/>
          <w:sz w:val="24"/>
          <w:szCs w:val="24"/>
        </w:rPr>
        <w:t xml:space="preserve">box </w:t>
      </w:r>
      <w:r w:rsidR="000C3390">
        <w:rPr>
          <w:rFonts w:ascii="Times New Roman" w:hAnsi="Times New Roman" w:cs="Times New Roman"/>
          <w:sz w:val="24"/>
          <w:szCs w:val="24"/>
        </w:rPr>
        <w:t xml:space="preserve">is linked to the </w:t>
      </w:r>
      <w:r w:rsidR="00CF7969">
        <w:rPr>
          <w:rFonts w:ascii="Times New Roman" w:hAnsi="Times New Roman" w:cs="Times New Roman"/>
          <w:sz w:val="24"/>
          <w:szCs w:val="24"/>
        </w:rPr>
        <w:t xml:space="preserve">two </w:t>
      </w:r>
      <w:r w:rsidR="008A0765">
        <w:rPr>
          <w:rFonts w:ascii="Times New Roman" w:hAnsi="Times New Roman" w:cs="Times New Roman"/>
          <w:sz w:val="24"/>
          <w:szCs w:val="24"/>
        </w:rPr>
        <w:t xml:space="preserve">bar and </w:t>
      </w:r>
      <w:r w:rsidR="00946094">
        <w:rPr>
          <w:rFonts w:ascii="Times New Roman" w:hAnsi="Times New Roman" w:cs="Times New Roman"/>
          <w:sz w:val="24"/>
          <w:szCs w:val="24"/>
        </w:rPr>
        <w:t>line charts</w:t>
      </w:r>
      <w:r w:rsidR="008A0765">
        <w:rPr>
          <w:rFonts w:ascii="Times New Roman" w:hAnsi="Times New Roman" w:cs="Times New Roman"/>
          <w:sz w:val="24"/>
          <w:szCs w:val="24"/>
        </w:rPr>
        <w:t xml:space="preserve"> in the </w:t>
      </w:r>
      <w:r w:rsidR="0060504D">
        <w:rPr>
          <w:rFonts w:ascii="Times New Roman" w:hAnsi="Times New Roman" w:cs="Times New Roman"/>
          <w:sz w:val="24"/>
          <w:szCs w:val="24"/>
        </w:rPr>
        <w:t xml:space="preserve">upper left </w:t>
      </w:r>
      <w:r w:rsidR="00E0596D">
        <w:rPr>
          <w:rFonts w:ascii="Times New Roman" w:hAnsi="Times New Roman" w:cs="Times New Roman"/>
          <w:sz w:val="24"/>
          <w:szCs w:val="24"/>
        </w:rPr>
        <w:t>and lower</w:t>
      </w:r>
      <w:r w:rsidR="00196A8B">
        <w:rPr>
          <w:rFonts w:ascii="Times New Roman" w:hAnsi="Times New Roman" w:cs="Times New Roman"/>
          <w:sz w:val="24"/>
          <w:szCs w:val="24"/>
        </w:rPr>
        <w:t xml:space="preserve"> right corner</w:t>
      </w:r>
      <w:r w:rsidR="009609C1">
        <w:rPr>
          <w:rFonts w:ascii="Times New Roman" w:hAnsi="Times New Roman" w:cs="Times New Roman"/>
          <w:sz w:val="24"/>
          <w:szCs w:val="24"/>
        </w:rPr>
        <w:t>s, that shows the average income generated and the</w:t>
      </w:r>
      <w:r w:rsidR="00E24248">
        <w:rPr>
          <w:rFonts w:ascii="Times New Roman" w:hAnsi="Times New Roman" w:cs="Times New Roman"/>
          <w:sz w:val="24"/>
          <w:szCs w:val="24"/>
        </w:rPr>
        <w:t xml:space="preserve"> </w:t>
      </w:r>
      <w:r w:rsidR="00F12E2E">
        <w:rPr>
          <w:rFonts w:ascii="Times New Roman" w:hAnsi="Times New Roman" w:cs="Times New Roman"/>
          <w:sz w:val="24"/>
          <w:szCs w:val="24"/>
        </w:rPr>
        <w:t>average marketing</w:t>
      </w:r>
      <w:r w:rsidR="009609C1">
        <w:rPr>
          <w:rFonts w:ascii="Times New Roman" w:hAnsi="Times New Roman" w:cs="Times New Roman"/>
          <w:sz w:val="24"/>
          <w:szCs w:val="24"/>
        </w:rPr>
        <w:t xml:space="preserve"> expenditure </w:t>
      </w:r>
      <w:r w:rsidR="00E24248">
        <w:rPr>
          <w:rFonts w:ascii="Times New Roman" w:hAnsi="Times New Roman" w:cs="Times New Roman"/>
          <w:sz w:val="24"/>
          <w:szCs w:val="24"/>
        </w:rPr>
        <w:t xml:space="preserve">in the states where MOI is </w:t>
      </w:r>
      <w:r w:rsidR="00D52D71">
        <w:rPr>
          <w:rFonts w:ascii="Times New Roman" w:hAnsi="Times New Roman" w:cs="Times New Roman"/>
          <w:sz w:val="24"/>
          <w:szCs w:val="24"/>
        </w:rPr>
        <w:t xml:space="preserve">above </w:t>
      </w:r>
      <w:r w:rsidR="00D52D71">
        <w:rPr>
          <w:rFonts w:ascii="Times New Roman" w:hAnsi="Times New Roman" w:cs="Times New Roman"/>
          <w:sz w:val="24"/>
          <w:szCs w:val="24"/>
        </w:rPr>
        <w:lastRenderedPageBreak/>
        <w:t xml:space="preserve">and below the </w:t>
      </w:r>
      <w:r w:rsidR="00C2096D">
        <w:rPr>
          <w:rFonts w:ascii="Times New Roman" w:hAnsi="Times New Roman" w:cs="Times New Roman"/>
          <w:sz w:val="24"/>
          <w:szCs w:val="24"/>
        </w:rPr>
        <w:t>threshold respectively.</w:t>
      </w:r>
      <w:r w:rsidR="00C813A9">
        <w:rPr>
          <w:rFonts w:ascii="Times New Roman" w:hAnsi="Times New Roman" w:cs="Times New Roman"/>
          <w:sz w:val="24"/>
          <w:szCs w:val="24"/>
        </w:rPr>
        <w:t xml:space="preserve"> When you click the bar the represent the state, the </w:t>
      </w:r>
      <w:r w:rsidR="004747D8">
        <w:rPr>
          <w:rFonts w:ascii="Times New Roman" w:hAnsi="Times New Roman" w:cs="Times New Roman"/>
          <w:sz w:val="24"/>
          <w:szCs w:val="24"/>
        </w:rPr>
        <w:t>figures show the Av</w:t>
      </w:r>
      <w:r w:rsidR="00657585">
        <w:rPr>
          <w:rFonts w:ascii="Times New Roman" w:hAnsi="Times New Roman" w:cs="Times New Roman"/>
          <w:sz w:val="24"/>
          <w:szCs w:val="24"/>
        </w:rPr>
        <w:t xml:space="preserve">erage income generated, </w:t>
      </w:r>
      <w:r w:rsidR="00C36DA8">
        <w:rPr>
          <w:rFonts w:ascii="Times New Roman" w:hAnsi="Times New Roman" w:cs="Times New Roman"/>
          <w:sz w:val="24"/>
          <w:szCs w:val="24"/>
        </w:rPr>
        <w:t xml:space="preserve">expenditure </w:t>
      </w:r>
      <w:r w:rsidR="00F12E2E">
        <w:rPr>
          <w:rFonts w:ascii="Times New Roman" w:hAnsi="Times New Roman" w:cs="Times New Roman"/>
          <w:sz w:val="24"/>
          <w:szCs w:val="24"/>
        </w:rPr>
        <w:t>incurred,</w:t>
      </w:r>
      <w:r w:rsidR="00C36DA8">
        <w:rPr>
          <w:rFonts w:ascii="Times New Roman" w:hAnsi="Times New Roman" w:cs="Times New Roman"/>
          <w:sz w:val="24"/>
          <w:szCs w:val="24"/>
        </w:rPr>
        <w:t xml:space="preserve"> and the </w:t>
      </w:r>
      <w:r w:rsidR="00E0596D">
        <w:rPr>
          <w:rFonts w:ascii="Times New Roman" w:hAnsi="Times New Roman" w:cs="Times New Roman"/>
          <w:sz w:val="24"/>
          <w:szCs w:val="24"/>
        </w:rPr>
        <w:t>gauge</w:t>
      </w:r>
      <w:r w:rsidR="00C36DA8">
        <w:rPr>
          <w:rFonts w:ascii="Times New Roman" w:hAnsi="Times New Roman" w:cs="Times New Roman"/>
          <w:sz w:val="24"/>
          <w:szCs w:val="24"/>
        </w:rPr>
        <w:t xml:space="preserve"> shows </w:t>
      </w:r>
      <w:r w:rsidR="00E0596D">
        <w:rPr>
          <w:rFonts w:ascii="Times New Roman" w:hAnsi="Times New Roman" w:cs="Times New Roman"/>
          <w:sz w:val="24"/>
          <w:szCs w:val="24"/>
        </w:rPr>
        <w:t>corresponding ROI.</w:t>
      </w:r>
    </w:p>
    <w:p w14:paraId="59790824" w14:textId="214B7C54" w:rsidR="00A25480" w:rsidRDefault="001431EF" w:rsidP="00A2548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ED643A" wp14:editId="70D08D2C">
            <wp:extent cx="5943600" cy="30359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F760" w14:textId="150A0B72" w:rsidR="008C7B46" w:rsidRDefault="008C7B46" w:rsidP="008C7B46">
      <w:pPr>
        <w:pStyle w:val="Caption"/>
      </w:pPr>
      <w:r>
        <w:t xml:space="preserve">                  </w:t>
      </w:r>
      <w:bookmarkStart w:id="6" w:name="_Toc49174049"/>
      <w:r>
        <w:t xml:space="preserve">Figure </w:t>
      </w:r>
      <w:r w:rsidR="007A737B">
        <w:fldChar w:fldCharType="begin"/>
      </w:r>
      <w:r w:rsidR="007A737B">
        <w:instrText xml:space="preserve"> SEQ Figure \* ARABIC </w:instrText>
      </w:r>
      <w:r w:rsidR="007A737B">
        <w:fldChar w:fldCharType="separate"/>
      </w:r>
      <w:r w:rsidR="00C94C6F">
        <w:rPr>
          <w:noProof/>
        </w:rPr>
        <w:t>3</w:t>
      </w:r>
      <w:r w:rsidR="007A737B">
        <w:rPr>
          <w:noProof/>
        </w:rPr>
        <w:fldChar w:fldCharType="end"/>
      </w:r>
      <w:r w:rsidRPr="00E053CC">
        <w:t>Marketing Rate of Interest in each state</w:t>
      </w:r>
      <w:bookmarkEnd w:id="6"/>
    </w:p>
    <w:p w14:paraId="11E76349" w14:textId="74D892C0" w:rsidR="008C7B46" w:rsidRDefault="008C7B46" w:rsidP="00A254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82C889" w14:textId="25C380D7" w:rsidR="008C7B46" w:rsidRDefault="008C7B46" w:rsidP="00A254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328EF2" w14:textId="77777777" w:rsidR="00040F19" w:rsidRDefault="00040F19" w:rsidP="00A2548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77FD12" w14:textId="68F61BD0" w:rsidR="00173CE9" w:rsidRDefault="00173CE9" w:rsidP="00965C6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Figure 4</w:t>
      </w:r>
    </w:p>
    <w:p w14:paraId="4495E902" w14:textId="6E438242" w:rsidR="003963F1" w:rsidRDefault="003963F1" w:rsidP="003963F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AEA0160" w14:textId="2F860C6D" w:rsidR="003963F1" w:rsidRDefault="003963F1" w:rsidP="00171F83">
      <w:pPr>
        <w:pStyle w:val="ListParagraph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901C0D">
        <w:rPr>
          <w:rFonts w:ascii="Times New Roman" w:hAnsi="Times New Roman" w:cs="Times New Roman"/>
          <w:sz w:val="24"/>
          <w:szCs w:val="24"/>
        </w:rPr>
        <w:t xml:space="preserve">This dashboard shows the concentration of startups in </w:t>
      </w:r>
      <w:r w:rsidR="00A60788">
        <w:rPr>
          <w:rFonts w:ascii="Times New Roman" w:hAnsi="Times New Roman" w:cs="Times New Roman"/>
          <w:sz w:val="24"/>
          <w:szCs w:val="24"/>
        </w:rPr>
        <w:t xml:space="preserve">given </w:t>
      </w:r>
      <w:r w:rsidR="00B8198A">
        <w:rPr>
          <w:rFonts w:ascii="Times New Roman" w:hAnsi="Times New Roman" w:cs="Times New Roman"/>
          <w:sz w:val="24"/>
          <w:szCs w:val="24"/>
        </w:rPr>
        <w:t>area, and</w:t>
      </w:r>
      <w:r w:rsidR="004C1555">
        <w:rPr>
          <w:rFonts w:ascii="Times New Roman" w:hAnsi="Times New Roman" w:cs="Times New Roman"/>
          <w:sz w:val="24"/>
          <w:szCs w:val="24"/>
        </w:rPr>
        <w:t xml:space="preserve"> the </w:t>
      </w:r>
      <w:r w:rsidR="00B8198A">
        <w:rPr>
          <w:rFonts w:ascii="Times New Roman" w:hAnsi="Times New Roman" w:cs="Times New Roman"/>
          <w:sz w:val="24"/>
          <w:szCs w:val="24"/>
        </w:rPr>
        <w:t xml:space="preserve">Marketing ROI of old and new stores. The map visualizations </w:t>
      </w:r>
      <w:r w:rsidR="005D747D">
        <w:rPr>
          <w:rFonts w:ascii="Times New Roman" w:hAnsi="Times New Roman" w:cs="Times New Roman"/>
          <w:sz w:val="24"/>
          <w:szCs w:val="24"/>
        </w:rPr>
        <w:t>show</w:t>
      </w:r>
      <w:r w:rsidR="00B8198A">
        <w:rPr>
          <w:rFonts w:ascii="Times New Roman" w:hAnsi="Times New Roman" w:cs="Times New Roman"/>
          <w:sz w:val="24"/>
          <w:szCs w:val="24"/>
        </w:rPr>
        <w:t xml:space="preserve"> the </w:t>
      </w:r>
      <w:r w:rsidR="00746B09">
        <w:rPr>
          <w:rFonts w:ascii="Times New Roman" w:hAnsi="Times New Roman" w:cs="Times New Roman"/>
          <w:sz w:val="24"/>
          <w:szCs w:val="24"/>
        </w:rPr>
        <w:t xml:space="preserve">geographical spread </w:t>
      </w:r>
      <w:r w:rsidR="00171F83">
        <w:rPr>
          <w:rFonts w:ascii="Times New Roman" w:hAnsi="Times New Roman" w:cs="Times New Roman"/>
          <w:sz w:val="24"/>
          <w:szCs w:val="24"/>
        </w:rPr>
        <w:t>of the</w:t>
      </w:r>
      <w:r w:rsidR="00746B09">
        <w:rPr>
          <w:rFonts w:ascii="Times New Roman" w:hAnsi="Times New Roman" w:cs="Times New Roman"/>
          <w:sz w:val="24"/>
          <w:szCs w:val="24"/>
        </w:rPr>
        <w:t xml:space="preserve"> startups and the donut chart at the </w:t>
      </w:r>
      <w:r w:rsidR="00440C15">
        <w:rPr>
          <w:rFonts w:ascii="Times New Roman" w:hAnsi="Times New Roman" w:cs="Times New Roman"/>
          <w:sz w:val="24"/>
          <w:szCs w:val="24"/>
        </w:rPr>
        <w:t>right corner shows th</w:t>
      </w:r>
      <w:r w:rsidR="0084787D">
        <w:rPr>
          <w:rFonts w:ascii="Times New Roman" w:hAnsi="Times New Roman" w:cs="Times New Roman"/>
          <w:sz w:val="24"/>
          <w:szCs w:val="24"/>
        </w:rPr>
        <w:t xml:space="preserve">at, for the </w:t>
      </w:r>
      <w:r w:rsidR="00915FEB">
        <w:rPr>
          <w:rFonts w:ascii="Times New Roman" w:hAnsi="Times New Roman" w:cs="Times New Roman"/>
          <w:sz w:val="24"/>
          <w:szCs w:val="24"/>
        </w:rPr>
        <w:t xml:space="preserve">given area and time, </w:t>
      </w:r>
      <w:r w:rsidR="002101E8">
        <w:rPr>
          <w:rFonts w:ascii="Times New Roman" w:hAnsi="Times New Roman" w:cs="Times New Roman"/>
          <w:sz w:val="24"/>
          <w:szCs w:val="24"/>
        </w:rPr>
        <w:t>majority are old</w:t>
      </w:r>
      <w:r w:rsidR="00171F83">
        <w:rPr>
          <w:rFonts w:ascii="Times New Roman" w:hAnsi="Times New Roman" w:cs="Times New Roman"/>
          <w:sz w:val="24"/>
          <w:szCs w:val="24"/>
        </w:rPr>
        <w:t xml:space="preserve"> </w:t>
      </w:r>
      <w:r w:rsidR="005D747D">
        <w:rPr>
          <w:rFonts w:ascii="Times New Roman" w:hAnsi="Times New Roman" w:cs="Times New Roman"/>
          <w:sz w:val="24"/>
          <w:szCs w:val="24"/>
        </w:rPr>
        <w:t>startups. At the top, the bar chart shows the average marketing ROI of old and ne establishments.</w:t>
      </w:r>
    </w:p>
    <w:p w14:paraId="29FCCEA0" w14:textId="636621C3" w:rsidR="008C7B46" w:rsidRDefault="008C7B46" w:rsidP="008C7B4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D2927">
        <w:rPr>
          <w:noProof/>
        </w:rPr>
        <w:lastRenderedPageBreak/>
        <w:drawing>
          <wp:inline distT="0" distB="0" distL="0" distR="0" wp14:anchorId="5FB5EFCF" wp14:editId="606FB960">
            <wp:extent cx="5911850" cy="4869379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261" cy="4903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6FB7D" w14:textId="603AFFE6" w:rsidR="008C7B46" w:rsidRPr="00C133CC" w:rsidRDefault="008C7B46" w:rsidP="008C7B46">
      <w:pPr>
        <w:pStyle w:val="Caption"/>
      </w:pPr>
      <w:r>
        <w:t xml:space="preserve">                 </w:t>
      </w:r>
      <w:bookmarkStart w:id="7" w:name="_Toc49174050"/>
      <w:r>
        <w:t xml:space="preserve">Figure </w:t>
      </w:r>
      <w:r w:rsidR="007A737B">
        <w:fldChar w:fldCharType="begin"/>
      </w:r>
      <w:r w:rsidR="007A737B">
        <w:instrText xml:space="preserve"> SEQ Figure \* ARABIC </w:instrText>
      </w:r>
      <w:r w:rsidR="007A737B">
        <w:fldChar w:fldCharType="separate"/>
      </w:r>
      <w:r w:rsidR="00C94C6F">
        <w:rPr>
          <w:noProof/>
        </w:rPr>
        <w:t>4</w:t>
      </w:r>
      <w:r w:rsidR="007A737B">
        <w:rPr>
          <w:noProof/>
        </w:rPr>
        <w:fldChar w:fldCharType="end"/>
      </w:r>
      <w:r>
        <w:t xml:space="preserve"> </w:t>
      </w:r>
      <w:r w:rsidRPr="001F3CB1">
        <w:t>Concentration of startups in given area</w:t>
      </w:r>
      <w:bookmarkEnd w:id="7"/>
    </w:p>
    <w:p w14:paraId="602A2269" w14:textId="39278E56" w:rsidR="008C7B46" w:rsidRDefault="008C7B46" w:rsidP="008C7B4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1F197B3" w14:textId="77777777" w:rsidR="008C7B46" w:rsidRDefault="008C7B46" w:rsidP="008C7B4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75DABCF" w14:textId="2ED5C1A0" w:rsidR="00173CE9" w:rsidRPr="00C012F2" w:rsidRDefault="00173CE9" w:rsidP="00C012F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C012F2">
        <w:rPr>
          <w:rFonts w:ascii="Times New Roman" w:hAnsi="Times New Roman" w:cs="Times New Roman"/>
          <w:sz w:val="24"/>
          <w:szCs w:val="24"/>
        </w:rPr>
        <w:t>Figure 5</w:t>
      </w:r>
    </w:p>
    <w:p w14:paraId="72D753F0" w14:textId="167949A6" w:rsidR="0068120C" w:rsidRDefault="005D747D" w:rsidP="0068120C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</w:t>
      </w:r>
      <w:r w:rsidR="00734CED">
        <w:rPr>
          <w:rFonts w:ascii="Times New Roman" w:hAnsi="Times New Roman" w:cs="Times New Roman"/>
          <w:sz w:val="24"/>
          <w:szCs w:val="24"/>
        </w:rPr>
        <w:t>This dashboard gives an idea about city wise distribution of startups.</w:t>
      </w:r>
      <w:r w:rsidR="00E94A5A">
        <w:rPr>
          <w:rFonts w:ascii="Times New Roman" w:hAnsi="Times New Roman" w:cs="Times New Roman"/>
          <w:sz w:val="24"/>
          <w:szCs w:val="24"/>
        </w:rPr>
        <w:t xml:space="preserve"> The </w:t>
      </w:r>
      <w:r w:rsidR="0006461A">
        <w:rPr>
          <w:rFonts w:ascii="Times New Roman" w:hAnsi="Times New Roman" w:cs="Times New Roman"/>
          <w:sz w:val="24"/>
          <w:szCs w:val="24"/>
        </w:rPr>
        <w:t xml:space="preserve">combined graph at the </w:t>
      </w:r>
      <w:r w:rsidR="002201E1">
        <w:rPr>
          <w:rFonts w:ascii="Times New Roman" w:hAnsi="Times New Roman" w:cs="Times New Roman"/>
          <w:sz w:val="24"/>
          <w:szCs w:val="24"/>
        </w:rPr>
        <w:t xml:space="preserve">upper left </w:t>
      </w:r>
      <w:r w:rsidR="004B3C9E">
        <w:rPr>
          <w:rFonts w:ascii="Times New Roman" w:hAnsi="Times New Roman" w:cs="Times New Roman"/>
          <w:sz w:val="24"/>
          <w:szCs w:val="24"/>
        </w:rPr>
        <w:t xml:space="preserve">corner shows major cities where the </w:t>
      </w:r>
      <w:r w:rsidR="001E5593">
        <w:rPr>
          <w:rFonts w:ascii="Times New Roman" w:hAnsi="Times New Roman" w:cs="Times New Roman"/>
          <w:sz w:val="24"/>
          <w:szCs w:val="24"/>
        </w:rPr>
        <w:t xml:space="preserve">startups generate highest </w:t>
      </w:r>
      <w:r w:rsidR="00CD7601">
        <w:rPr>
          <w:rFonts w:ascii="Times New Roman" w:hAnsi="Times New Roman" w:cs="Times New Roman"/>
          <w:sz w:val="24"/>
          <w:szCs w:val="24"/>
        </w:rPr>
        <w:t xml:space="preserve">revenue, </w:t>
      </w:r>
      <w:r w:rsidR="006557BA">
        <w:rPr>
          <w:rFonts w:ascii="Times New Roman" w:hAnsi="Times New Roman" w:cs="Times New Roman"/>
          <w:sz w:val="24"/>
          <w:szCs w:val="24"/>
        </w:rPr>
        <w:t>whereas</w:t>
      </w:r>
      <w:r w:rsidR="00CD7601">
        <w:rPr>
          <w:rFonts w:ascii="Times New Roman" w:hAnsi="Times New Roman" w:cs="Times New Roman"/>
          <w:sz w:val="24"/>
          <w:szCs w:val="24"/>
        </w:rPr>
        <w:t xml:space="preserve"> a similar graph in the lower </w:t>
      </w:r>
      <w:r w:rsidR="00D856B6">
        <w:rPr>
          <w:rFonts w:ascii="Times New Roman" w:hAnsi="Times New Roman" w:cs="Times New Roman"/>
          <w:sz w:val="24"/>
          <w:szCs w:val="24"/>
        </w:rPr>
        <w:t xml:space="preserve">right corner shows the cities where </w:t>
      </w:r>
      <w:r w:rsidR="00347615">
        <w:rPr>
          <w:rFonts w:ascii="Times New Roman" w:hAnsi="Times New Roman" w:cs="Times New Roman"/>
          <w:sz w:val="24"/>
          <w:szCs w:val="24"/>
        </w:rPr>
        <w:t xml:space="preserve">the marketing expenditure made by startups were </w:t>
      </w:r>
      <w:r w:rsidR="0068120C">
        <w:rPr>
          <w:rFonts w:ascii="Times New Roman" w:hAnsi="Times New Roman" w:cs="Times New Roman"/>
          <w:sz w:val="24"/>
          <w:szCs w:val="24"/>
        </w:rPr>
        <w:t>high. The funnel graphs show the cities with highest and lowest Marketing ROI</w:t>
      </w:r>
    </w:p>
    <w:p w14:paraId="48AD74C6" w14:textId="4B726D68" w:rsidR="005842DF" w:rsidRPr="0068120C" w:rsidRDefault="0068120C" w:rsidP="0068120C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5842D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C4808F" wp14:editId="4C2CD974">
            <wp:extent cx="6253089" cy="4246127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493" cy="4269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E82F9A" w14:textId="622DF0F7" w:rsidR="008D2927" w:rsidRDefault="0068120C" w:rsidP="005842DF">
      <w:pPr>
        <w:pStyle w:val="Caption"/>
      </w:pPr>
      <w:r>
        <w:t xml:space="preserve">          </w:t>
      </w:r>
      <w:bookmarkStart w:id="8" w:name="_Toc49174051"/>
      <w:r w:rsidR="005842DF">
        <w:t xml:space="preserve">Figure </w:t>
      </w:r>
      <w:r w:rsidR="007A737B">
        <w:fldChar w:fldCharType="begin"/>
      </w:r>
      <w:r w:rsidR="007A737B">
        <w:instrText xml:space="preserve"> SEQ Figure \* ARABIC </w:instrText>
      </w:r>
      <w:r w:rsidR="007A737B">
        <w:fldChar w:fldCharType="separate"/>
      </w:r>
      <w:r w:rsidR="00C94C6F">
        <w:rPr>
          <w:noProof/>
        </w:rPr>
        <w:t>5</w:t>
      </w:r>
      <w:r w:rsidR="007A737B">
        <w:rPr>
          <w:noProof/>
        </w:rPr>
        <w:fldChar w:fldCharType="end"/>
      </w:r>
      <w:r w:rsidR="005842DF">
        <w:t xml:space="preserve"> </w:t>
      </w:r>
      <w:r w:rsidR="005842DF" w:rsidRPr="00577A7F">
        <w:t>Distribution of startups in cities</w:t>
      </w:r>
      <w:bookmarkEnd w:id="8"/>
    </w:p>
    <w:p w14:paraId="03CBEAA8" w14:textId="54078B0A" w:rsidR="003814F7" w:rsidRPr="001A4727" w:rsidRDefault="00C012F2" w:rsidP="001A472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4727">
        <w:rPr>
          <w:rFonts w:ascii="Times New Roman" w:hAnsi="Times New Roman" w:cs="Times New Roman"/>
          <w:sz w:val="24"/>
          <w:szCs w:val="24"/>
        </w:rPr>
        <w:t>Figure 6</w:t>
      </w:r>
    </w:p>
    <w:p w14:paraId="406DE210" w14:textId="6ABE2F8D" w:rsidR="003975D7" w:rsidRPr="001A4727" w:rsidRDefault="003975D7" w:rsidP="001A472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1A4727">
        <w:rPr>
          <w:rFonts w:ascii="Times New Roman" w:hAnsi="Times New Roman" w:cs="Times New Roman"/>
          <w:sz w:val="24"/>
          <w:szCs w:val="24"/>
        </w:rPr>
        <w:t xml:space="preserve">            This individual illustration shows the </w:t>
      </w:r>
      <w:r w:rsidR="00AE4410" w:rsidRPr="001A4727">
        <w:rPr>
          <w:rFonts w:ascii="Times New Roman" w:hAnsi="Times New Roman" w:cs="Times New Roman"/>
          <w:sz w:val="24"/>
          <w:szCs w:val="24"/>
        </w:rPr>
        <w:t>average annual</w:t>
      </w:r>
      <w:r w:rsidR="001A4727" w:rsidRPr="001A4727">
        <w:rPr>
          <w:rFonts w:ascii="Times New Roman" w:hAnsi="Times New Roman" w:cs="Times New Roman"/>
          <w:sz w:val="24"/>
          <w:szCs w:val="24"/>
        </w:rPr>
        <w:t xml:space="preserve"> </w:t>
      </w:r>
      <w:r w:rsidRPr="001A4727">
        <w:rPr>
          <w:rFonts w:ascii="Times New Roman" w:hAnsi="Times New Roman" w:cs="Times New Roman"/>
          <w:sz w:val="24"/>
          <w:szCs w:val="24"/>
        </w:rPr>
        <w:t xml:space="preserve">income </w:t>
      </w:r>
      <w:r w:rsidR="001A4727" w:rsidRPr="001A4727">
        <w:rPr>
          <w:rFonts w:ascii="Times New Roman" w:hAnsi="Times New Roman" w:cs="Times New Roman"/>
          <w:sz w:val="24"/>
          <w:szCs w:val="24"/>
        </w:rPr>
        <w:t>of startups in each state in US.</w:t>
      </w:r>
    </w:p>
    <w:p w14:paraId="5F06407D" w14:textId="77777777" w:rsidR="00A47DD2" w:rsidRDefault="003975D7" w:rsidP="00A47DD2">
      <w:pPr>
        <w:pStyle w:val="ListParagraph"/>
        <w:keepNext/>
      </w:pPr>
      <w:r>
        <w:rPr>
          <w:noProof/>
        </w:rPr>
        <w:drawing>
          <wp:inline distT="0" distB="0" distL="0" distR="0" wp14:anchorId="6ED3DB1B" wp14:editId="17C4E5BC">
            <wp:extent cx="5041900" cy="2239645"/>
            <wp:effectExtent l="0" t="0" r="635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3183" cy="2244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51D48" w14:textId="6116868C" w:rsidR="003975D7" w:rsidRDefault="00A47DD2" w:rsidP="00A47DD2">
      <w:pPr>
        <w:pStyle w:val="Caption"/>
      </w:pPr>
      <w:bookmarkStart w:id="9" w:name="_Toc49174052"/>
      <w:r>
        <w:t xml:space="preserve">Figure </w:t>
      </w:r>
      <w:fldSimple w:instr=" SEQ Figure \* ARABIC ">
        <w:r w:rsidR="00C94C6F">
          <w:rPr>
            <w:noProof/>
          </w:rPr>
          <w:t>6</w:t>
        </w:r>
      </w:fldSimple>
      <w:r>
        <w:t xml:space="preserve"> Avg annual income of startups</w:t>
      </w:r>
      <w:bookmarkEnd w:id="9"/>
    </w:p>
    <w:p w14:paraId="6C5BC6E0" w14:textId="17E968CD" w:rsidR="001A4727" w:rsidRDefault="001A4727" w:rsidP="003975D7">
      <w:pPr>
        <w:pStyle w:val="ListParagraph"/>
      </w:pPr>
    </w:p>
    <w:p w14:paraId="706649D3" w14:textId="77777777" w:rsidR="001A4727" w:rsidRDefault="001A4727" w:rsidP="003975D7">
      <w:pPr>
        <w:pStyle w:val="ListParagraph"/>
      </w:pPr>
    </w:p>
    <w:p w14:paraId="28A685F2" w14:textId="1C773E13" w:rsidR="00C012F2" w:rsidRPr="00FE37D7" w:rsidRDefault="00C012F2" w:rsidP="00FE37D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D7">
        <w:rPr>
          <w:rFonts w:ascii="Times New Roman" w:hAnsi="Times New Roman" w:cs="Times New Roman"/>
          <w:sz w:val="24"/>
          <w:szCs w:val="24"/>
        </w:rPr>
        <w:t>Figure 7</w:t>
      </w:r>
    </w:p>
    <w:p w14:paraId="25951740" w14:textId="72ECC465" w:rsidR="008D1787" w:rsidRPr="00FE37D7" w:rsidRDefault="008D1787" w:rsidP="00FE37D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FE37D7">
        <w:rPr>
          <w:rFonts w:ascii="Times New Roman" w:hAnsi="Times New Roman" w:cs="Times New Roman"/>
          <w:sz w:val="24"/>
          <w:szCs w:val="24"/>
        </w:rPr>
        <w:t xml:space="preserve">          </w:t>
      </w:r>
      <w:r w:rsidR="00FE37D7" w:rsidRPr="00FE37D7">
        <w:rPr>
          <w:rFonts w:ascii="Times New Roman" w:hAnsi="Times New Roman" w:cs="Times New Roman"/>
          <w:sz w:val="24"/>
          <w:szCs w:val="24"/>
        </w:rPr>
        <w:t xml:space="preserve">The regional distribution of </w:t>
      </w:r>
      <w:r w:rsidRPr="00FE37D7">
        <w:rPr>
          <w:rFonts w:ascii="Times New Roman" w:hAnsi="Times New Roman" w:cs="Times New Roman"/>
          <w:sz w:val="24"/>
          <w:szCs w:val="24"/>
        </w:rPr>
        <w:t xml:space="preserve">average revenue and marketing expenditure of the startups </w:t>
      </w:r>
    </w:p>
    <w:p w14:paraId="3D4B0EC6" w14:textId="77777777" w:rsidR="00C94C6F" w:rsidRDefault="008D1787" w:rsidP="00C94C6F">
      <w:pPr>
        <w:pStyle w:val="ListParagraph"/>
        <w:keepNext/>
      </w:pPr>
      <w:r>
        <w:rPr>
          <w:noProof/>
        </w:rPr>
        <w:drawing>
          <wp:inline distT="0" distB="0" distL="0" distR="0" wp14:anchorId="69BACA04" wp14:editId="75B996FB">
            <wp:extent cx="5513754" cy="21082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38827" cy="211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830B3" w14:textId="57EFFCB1" w:rsidR="008D1787" w:rsidRDefault="00C94C6F" w:rsidP="00C94C6F">
      <w:pPr>
        <w:pStyle w:val="Caption"/>
      </w:pPr>
      <w:bookmarkStart w:id="10" w:name="_Toc49174053"/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>:Regional distribution of Income and expenditure</w:t>
      </w:r>
      <w:bookmarkEnd w:id="10"/>
    </w:p>
    <w:p w14:paraId="398FE18E" w14:textId="3E7A2E05" w:rsidR="001C339B" w:rsidRDefault="001C339B" w:rsidP="003814F7"/>
    <w:p w14:paraId="3752D143" w14:textId="7F32C2F0" w:rsidR="00BA0D2B" w:rsidRDefault="00BA0D2B" w:rsidP="003814F7"/>
    <w:p w14:paraId="596D7BF4" w14:textId="4ACF3952" w:rsidR="00BA0D2B" w:rsidRDefault="00BA0D2B" w:rsidP="003814F7"/>
    <w:p w14:paraId="7A1A8080" w14:textId="65C0A064" w:rsidR="003975D7" w:rsidRDefault="003975D7" w:rsidP="003814F7"/>
    <w:p w14:paraId="29D5F9C4" w14:textId="1D331B67" w:rsidR="003975D7" w:rsidRPr="003814F7" w:rsidRDefault="003975D7" w:rsidP="003814F7"/>
    <w:sectPr w:rsidR="003975D7" w:rsidRPr="003814F7" w:rsidSect="004D4B40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&amp;quot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2F16B4"/>
    <w:multiLevelType w:val="hybridMultilevel"/>
    <w:tmpl w:val="638E94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2611"/>
    <w:rsid w:val="0003475D"/>
    <w:rsid w:val="00036D4B"/>
    <w:rsid w:val="00040F19"/>
    <w:rsid w:val="0004125D"/>
    <w:rsid w:val="000444D7"/>
    <w:rsid w:val="0006147D"/>
    <w:rsid w:val="0006461A"/>
    <w:rsid w:val="00066087"/>
    <w:rsid w:val="000859A9"/>
    <w:rsid w:val="000962BD"/>
    <w:rsid w:val="000B6185"/>
    <w:rsid w:val="000C2CF7"/>
    <w:rsid w:val="000C3390"/>
    <w:rsid w:val="000D3B95"/>
    <w:rsid w:val="000E741E"/>
    <w:rsid w:val="000F5EC2"/>
    <w:rsid w:val="00123BE9"/>
    <w:rsid w:val="00125D73"/>
    <w:rsid w:val="001431EF"/>
    <w:rsid w:val="00171F83"/>
    <w:rsid w:val="00173CE9"/>
    <w:rsid w:val="00184314"/>
    <w:rsid w:val="00196A8B"/>
    <w:rsid w:val="001A17DC"/>
    <w:rsid w:val="001A4727"/>
    <w:rsid w:val="001B5DBD"/>
    <w:rsid w:val="001C0BEA"/>
    <w:rsid w:val="001C339B"/>
    <w:rsid w:val="001E5593"/>
    <w:rsid w:val="001F7ABC"/>
    <w:rsid w:val="002049E3"/>
    <w:rsid w:val="002101E8"/>
    <w:rsid w:val="002201E1"/>
    <w:rsid w:val="00223FB4"/>
    <w:rsid w:val="00245D65"/>
    <w:rsid w:val="002465DB"/>
    <w:rsid w:val="00263333"/>
    <w:rsid w:val="00263CD2"/>
    <w:rsid w:val="00265230"/>
    <w:rsid w:val="00307BA4"/>
    <w:rsid w:val="00314E17"/>
    <w:rsid w:val="00320070"/>
    <w:rsid w:val="00340C3E"/>
    <w:rsid w:val="00346EC9"/>
    <w:rsid w:val="00347615"/>
    <w:rsid w:val="00351B5D"/>
    <w:rsid w:val="00355CA8"/>
    <w:rsid w:val="0036678E"/>
    <w:rsid w:val="0038051D"/>
    <w:rsid w:val="003814F7"/>
    <w:rsid w:val="00384A76"/>
    <w:rsid w:val="00392BB8"/>
    <w:rsid w:val="003963F1"/>
    <w:rsid w:val="003975D7"/>
    <w:rsid w:val="003C107B"/>
    <w:rsid w:val="003C3103"/>
    <w:rsid w:val="003D2897"/>
    <w:rsid w:val="003E5F23"/>
    <w:rsid w:val="0042283D"/>
    <w:rsid w:val="00425724"/>
    <w:rsid w:val="00432AE3"/>
    <w:rsid w:val="00440C15"/>
    <w:rsid w:val="004411EA"/>
    <w:rsid w:val="00452C0E"/>
    <w:rsid w:val="004611D9"/>
    <w:rsid w:val="00465A35"/>
    <w:rsid w:val="00473170"/>
    <w:rsid w:val="004747D8"/>
    <w:rsid w:val="00480EA7"/>
    <w:rsid w:val="00485234"/>
    <w:rsid w:val="0049711A"/>
    <w:rsid w:val="004A3318"/>
    <w:rsid w:val="004B3C9E"/>
    <w:rsid w:val="004C1555"/>
    <w:rsid w:val="004D4B40"/>
    <w:rsid w:val="004D59D7"/>
    <w:rsid w:val="004F299A"/>
    <w:rsid w:val="004F2FA0"/>
    <w:rsid w:val="0051456D"/>
    <w:rsid w:val="00516CF5"/>
    <w:rsid w:val="00536D64"/>
    <w:rsid w:val="005444EB"/>
    <w:rsid w:val="00551EBA"/>
    <w:rsid w:val="0055553C"/>
    <w:rsid w:val="00573920"/>
    <w:rsid w:val="00580501"/>
    <w:rsid w:val="005842DF"/>
    <w:rsid w:val="005D747D"/>
    <w:rsid w:val="0060504D"/>
    <w:rsid w:val="0060669C"/>
    <w:rsid w:val="006307CA"/>
    <w:rsid w:val="006557BA"/>
    <w:rsid w:val="00657585"/>
    <w:rsid w:val="0068120C"/>
    <w:rsid w:val="00682BCD"/>
    <w:rsid w:val="006A10F0"/>
    <w:rsid w:val="006C60CF"/>
    <w:rsid w:val="006D43D3"/>
    <w:rsid w:val="006F374F"/>
    <w:rsid w:val="0070129B"/>
    <w:rsid w:val="00707465"/>
    <w:rsid w:val="0071552A"/>
    <w:rsid w:val="00716158"/>
    <w:rsid w:val="0071669E"/>
    <w:rsid w:val="0072739D"/>
    <w:rsid w:val="00734CED"/>
    <w:rsid w:val="00743E01"/>
    <w:rsid w:val="00746B09"/>
    <w:rsid w:val="00772980"/>
    <w:rsid w:val="00796745"/>
    <w:rsid w:val="007A737B"/>
    <w:rsid w:val="007B1977"/>
    <w:rsid w:val="007B247D"/>
    <w:rsid w:val="007D442A"/>
    <w:rsid w:val="007E7EA4"/>
    <w:rsid w:val="007F70E9"/>
    <w:rsid w:val="00805AD5"/>
    <w:rsid w:val="00811C8C"/>
    <w:rsid w:val="008124E9"/>
    <w:rsid w:val="008171CB"/>
    <w:rsid w:val="0084787D"/>
    <w:rsid w:val="008717A4"/>
    <w:rsid w:val="008A0765"/>
    <w:rsid w:val="008B0603"/>
    <w:rsid w:val="008B0A78"/>
    <w:rsid w:val="008B737A"/>
    <w:rsid w:val="008C1B71"/>
    <w:rsid w:val="008C3D6F"/>
    <w:rsid w:val="008C5837"/>
    <w:rsid w:val="008C7B46"/>
    <w:rsid w:val="008D1787"/>
    <w:rsid w:val="008D2927"/>
    <w:rsid w:val="008D6FD4"/>
    <w:rsid w:val="008F3675"/>
    <w:rsid w:val="00901C0D"/>
    <w:rsid w:val="009029A3"/>
    <w:rsid w:val="00913A35"/>
    <w:rsid w:val="00915FEB"/>
    <w:rsid w:val="0092264D"/>
    <w:rsid w:val="00930923"/>
    <w:rsid w:val="0093097B"/>
    <w:rsid w:val="00946094"/>
    <w:rsid w:val="009609C1"/>
    <w:rsid w:val="00965C6A"/>
    <w:rsid w:val="00970DFF"/>
    <w:rsid w:val="00987723"/>
    <w:rsid w:val="009879AD"/>
    <w:rsid w:val="009C5C83"/>
    <w:rsid w:val="009D7A3F"/>
    <w:rsid w:val="009F0058"/>
    <w:rsid w:val="00A25480"/>
    <w:rsid w:val="00A317EB"/>
    <w:rsid w:val="00A44182"/>
    <w:rsid w:val="00A47DD2"/>
    <w:rsid w:val="00A52B22"/>
    <w:rsid w:val="00A60788"/>
    <w:rsid w:val="00A75519"/>
    <w:rsid w:val="00A81B14"/>
    <w:rsid w:val="00A97018"/>
    <w:rsid w:val="00AA449C"/>
    <w:rsid w:val="00AB01E2"/>
    <w:rsid w:val="00AB2611"/>
    <w:rsid w:val="00AE1B2B"/>
    <w:rsid w:val="00AE4410"/>
    <w:rsid w:val="00AF15C9"/>
    <w:rsid w:val="00B1146E"/>
    <w:rsid w:val="00B20627"/>
    <w:rsid w:val="00B254D0"/>
    <w:rsid w:val="00B37E5F"/>
    <w:rsid w:val="00B40981"/>
    <w:rsid w:val="00B51323"/>
    <w:rsid w:val="00B67D71"/>
    <w:rsid w:val="00B73A29"/>
    <w:rsid w:val="00B75339"/>
    <w:rsid w:val="00B8198A"/>
    <w:rsid w:val="00B84473"/>
    <w:rsid w:val="00BA0D2B"/>
    <w:rsid w:val="00BC6654"/>
    <w:rsid w:val="00BF28AA"/>
    <w:rsid w:val="00C012F2"/>
    <w:rsid w:val="00C133CC"/>
    <w:rsid w:val="00C2096D"/>
    <w:rsid w:val="00C36DA8"/>
    <w:rsid w:val="00C43B47"/>
    <w:rsid w:val="00C5064C"/>
    <w:rsid w:val="00C573C3"/>
    <w:rsid w:val="00C813A9"/>
    <w:rsid w:val="00C847FC"/>
    <w:rsid w:val="00C871CF"/>
    <w:rsid w:val="00C9124C"/>
    <w:rsid w:val="00C94C6F"/>
    <w:rsid w:val="00CB4226"/>
    <w:rsid w:val="00CD7601"/>
    <w:rsid w:val="00CF4A0D"/>
    <w:rsid w:val="00CF7969"/>
    <w:rsid w:val="00D06648"/>
    <w:rsid w:val="00D072CA"/>
    <w:rsid w:val="00D1676C"/>
    <w:rsid w:val="00D200EF"/>
    <w:rsid w:val="00D30810"/>
    <w:rsid w:val="00D42262"/>
    <w:rsid w:val="00D50D70"/>
    <w:rsid w:val="00D52D71"/>
    <w:rsid w:val="00D60540"/>
    <w:rsid w:val="00D608C8"/>
    <w:rsid w:val="00D65039"/>
    <w:rsid w:val="00D82A8F"/>
    <w:rsid w:val="00D833D0"/>
    <w:rsid w:val="00D856B6"/>
    <w:rsid w:val="00D8680F"/>
    <w:rsid w:val="00D868D7"/>
    <w:rsid w:val="00D9331C"/>
    <w:rsid w:val="00DB1791"/>
    <w:rsid w:val="00DB7B0D"/>
    <w:rsid w:val="00E0596D"/>
    <w:rsid w:val="00E24248"/>
    <w:rsid w:val="00E27A99"/>
    <w:rsid w:val="00E33786"/>
    <w:rsid w:val="00E409E5"/>
    <w:rsid w:val="00E42777"/>
    <w:rsid w:val="00E654A7"/>
    <w:rsid w:val="00E70973"/>
    <w:rsid w:val="00E93356"/>
    <w:rsid w:val="00E94A5A"/>
    <w:rsid w:val="00ED393D"/>
    <w:rsid w:val="00ED5C10"/>
    <w:rsid w:val="00EE47B9"/>
    <w:rsid w:val="00EF5427"/>
    <w:rsid w:val="00F12E2E"/>
    <w:rsid w:val="00F17961"/>
    <w:rsid w:val="00F33D35"/>
    <w:rsid w:val="00F705B0"/>
    <w:rsid w:val="00FA10F4"/>
    <w:rsid w:val="00FB287D"/>
    <w:rsid w:val="00FD4C23"/>
    <w:rsid w:val="00FE37D7"/>
    <w:rsid w:val="00FE62C2"/>
    <w:rsid w:val="00FF1686"/>
    <w:rsid w:val="00FF338F"/>
    <w:rsid w:val="00FF50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6F85CD"/>
  <w15:chartTrackingRefBased/>
  <w15:docId w15:val="{003926A9-4FF5-49ED-ADCB-1D3EA46DA2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739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4D4B4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4D4B40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5739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73920"/>
    <w:pPr>
      <w:outlineLvl w:val="9"/>
    </w:pPr>
  </w:style>
  <w:style w:type="paragraph" w:styleId="TableofFigures">
    <w:name w:val="table of figures"/>
    <w:basedOn w:val="Normal"/>
    <w:next w:val="Normal"/>
    <w:uiPriority w:val="99"/>
    <w:unhideWhenUsed/>
    <w:rsid w:val="00573920"/>
    <w:pPr>
      <w:spacing w:after="0"/>
      <w:ind w:left="440" w:hanging="440"/>
    </w:pPr>
    <w:rPr>
      <w:rFonts w:cstheme="minorHAnsi"/>
      <w:b/>
      <w:bCs/>
      <w:sz w:val="20"/>
      <w:szCs w:val="20"/>
    </w:rPr>
  </w:style>
  <w:style w:type="paragraph" w:styleId="TOC1">
    <w:name w:val="toc 1"/>
    <w:basedOn w:val="Normal"/>
    <w:next w:val="Normal"/>
    <w:autoRedefine/>
    <w:uiPriority w:val="39"/>
    <w:unhideWhenUsed/>
    <w:rsid w:val="00E33786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E33786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5444E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965C6A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A449C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6F374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F374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F374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F374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F374F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F374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F374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685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sk.hellobi.com/article/9928" TargetMode="External"/><Relationship Id="rId13" Type="http://schemas.openxmlformats.org/officeDocument/2006/relationships/image" Target="media/image6.emf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5.emf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The report encompasses the graphics created using Power Bi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32915EB-74F4-4FA2-842F-03E14B37FB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704</TotalTime>
  <Pages>10</Pages>
  <Words>888</Words>
  <Characters>5062</Characters>
  <Application>Microsoft Office Word</Application>
  <DocSecurity>0</DocSecurity>
  <Lines>42</Lines>
  <Paragraphs>11</Paragraphs>
  <ScaleCrop>false</ScaleCrop>
  <Company/>
  <LinksUpToDate>false</LinksUpToDate>
  <CharactersWithSpaces>5939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Expansion of Startups in US from 2017-2018: Trend Analysis using small scale data</dc:title>
  <dc:subject>VISUALIZATION USING POWERBI</dc:subject>
  <dc:creator>Neena Shereen</dc:creator>
  <cp:keywords/>
  <dc:description/>
  <cp:lastModifiedBy>Neena Shereen</cp:lastModifiedBy>
  <cp:revision>48</cp:revision>
  <dcterms:created xsi:type="dcterms:W3CDTF">2020-07-29T19:57:00Z</dcterms:created>
  <dcterms:modified xsi:type="dcterms:W3CDTF">2020-08-24T21:07:00Z</dcterms:modified>
  <cp:category>Trend analysis</cp:category>
</cp:coreProperties>
</file>