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8A09" w14:textId="6F62EEFE" w:rsidR="00882361" w:rsidRDefault="00955D98" w:rsidP="00955D98">
      <w:pPr>
        <w:pStyle w:val="ListParagraph"/>
        <w:numPr>
          <w:ilvl w:val="0"/>
          <w:numId w:val="1"/>
        </w:numPr>
      </w:pPr>
      <w:r>
        <w:t>The database ranges from 1871-2016</w:t>
      </w:r>
      <w:r w:rsidR="00CC5BD6">
        <w:t>.</w:t>
      </w:r>
    </w:p>
    <w:p w14:paraId="574B5EDA" w14:textId="28AEE7B3" w:rsidR="00955D98" w:rsidRPr="0067346F" w:rsidRDefault="00CC5BD6" w:rsidP="00955D98">
      <w:pPr>
        <w:pStyle w:val="ListParagraph"/>
        <w:numPr>
          <w:ilvl w:val="0"/>
          <w:numId w:val="1"/>
        </w:numPr>
      </w:pPr>
      <w:r w:rsidRPr="0067346F">
        <w:t xml:space="preserve">Eddie </w:t>
      </w:r>
      <w:proofErr w:type="spellStart"/>
      <w:r w:rsidRPr="0067346F">
        <w:t>Gaedel</w:t>
      </w:r>
      <w:proofErr w:type="spellEnd"/>
      <w:r w:rsidRPr="0067346F">
        <w:t xml:space="preserve"> is the shortest player in the database at 43 inches or 3’7”. He played one game for the St. Louis Browns.</w:t>
      </w:r>
    </w:p>
    <w:p w14:paraId="58FB922C" w14:textId="666CFF42" w:rsidR="00157CD1" w:rsidRPr="00635233" w:rsidRDefault="00157CD1" w:rsidP="00955D98">
      <w:pPr>
        <w:pStyle w:val="ListParagraph"/>
        <w:numPr>
          <w:ilvl w:val="0"/>
          <w:numId w:val="1"/>
        </w:numPr>
        <w:rPr>
          <w:highlight w:val="red"/>
        </w:rPr>
      </w:pPr>
      <w:r w:rsidRPr="00635233">
        <w:rPr>
          <w:highlight w:val="red"/>
        </w:rPr>
        <w:t>David Price has earned the most total salary among players from Vanderbilt at $245,553,888</w:t>
      </w:r>
    </w:p>
    <w:p w14:paraId="7E89859A" w14:textId="1475F043" w:rsidR="00157CD1" w:rsidRDefault="00112C85" w:rsidP="00112C85">
      <w:pPr>
        <w:pStyle w:val="ListParagraph"/>
        <w:numPr>
          <w:ilvl w:val="0"/>
          <w:numId w:val="1"/>
        </w:numPr>
      </w:pPr>
      <w:r>
        <w:t>In 2016 there were 58934 putouts for Infield positions, 41424 for Battery positions, and 29560 for Outfield positions.</w:t>
      </w:r>
    </w:p>
    <w:p w14:paraId="0B8EF3BD" w14:textId="1158E315" w:rsidR="00602B64" w:rsidRPr="0067346F" w:rsidRDefault="00602B64" w:rsidP="00112C85">
      <w:pPr>
        <w:pStyle w:val="ListParagraph"/>
        <w:numPr>
          <w:ilvl w:val="0"/>
          <w:numId w:val="1"/>
        </w:numPr>
      </w:pPr>
      <w:r w:rsidRPr="0067346F">
        <w:t>Strikeouts and home runs have typically increased every decade since the 1920s and in the partial da</w:t>
      </w:r>
      <w:bookmarkStart w:id="0" w:name="_GoBack"/>
      <w:bookmarkEnd w:id="0"/>
      <w:r w:rsidRPr="0067346F">
        <w:t xml:space="preserve">ta for the 2010s, strikeouts are nearly triple and home runs nearly 5x the amount per game in the 1920s. Notable events that can arguably be seen in the data are World War 2 </w:t>
      </w:r>
      <w:r w:rsidR="00EE5C94" w:rsidRPr="0067346F">
        <w:t xml:space="preserve">causing some star players to be drafted/enlist and be replaced with less talent, the breaking of the color barrier, which happened for most teams during the 1950s, the lowering of the mound in 1969, as pitchers were seen to have gained too great an advantage, and the steroid era from the late 1990s through the </w:t>
      </w:r>
      <w:proofErr w:type="spellStart"/>
      <w:r w:rsidR="00EE5C94" w:rsidRPr="0067346F">
        <w:t>mid 2000s</w:t>
      </w:r>
      <w:proofErr w:type="spellEnd"/>
      <w:r w:rsidR="00EE5C94" w:rsidRPr="0067346F">
        <w:t>.</w:t>
      </w:r>
    </w:p>
    <w:p w14:paraId="1A0C453E" w14:textId="7B7C7714" w:rsidR="00F24790" w:rsidRDefault="00063062" w:rsidP="00112C85">
      <w:pPr>
        <w:pStyle w:val="ListParagraph"/>
        <w:numPr>
          <w:ilvl w:val="0"/>
          <w:numId w:val="1"/>
        </w:numPr>
      </w:pPr>
      <w:r>
        <w:t>Chris Owings had the highest success rate at stealing bases in 2016</w:t>
      </w:r>
      <w:r w:rsidR="000C66D9">
        <w:t xml:space="preserve"> at 91.3%, with 21 stolen bases </w:t>
      </w:r>
      <w:r w:rsidR="00291FAB">
        <w:t>in 23 attempts.</w:t>
      </w:r>
    </w:p>
    <w:p w14:paraId="18A4A9A1" w14:textId="77777777" w:rsidR="009A2AA5" w:rsidRPr="00B729AC" w:rsidRDefault="009A2AA5" w:rsidP="009A2AA5">
      <w:pPr>
        <w:pStyle w:val="ListParagraph"/>
        <w:numPr>
          <w:ilvl w:val="0"/>
          <w:numId w:val="1"/>
        </w:numPr>
        <w:rPr>
          <w:highlight w:val="magenta"/>
        </w:rPr>
      </w:pPr>
      <w:r w:rsidRPr="00B729AC">
        <w:rPr>
          <w:highlight w:val="magenta"/>
        </w:rPr>
        <w:t>The 2001 Seattle Mariners won 116 games without winning the World Series (which is also tied for the most wins in a season regardless of postseason success).</w:t>
      </w:r>
    </w:p>
    <w:p w14:paraId="000C355F" w14:textId="77777777" w:rsidR="009A2AA5" w:rsidRPr="00B729AC" w:rsidRDefault="009A2AA5" w:rsidP="009A2AA5">
      <w:pPr>
        <w:pStyle w:val="ListParagraph"/>
        <w:rPr>
          <w:highlight w:val="magenta"/>
        </w:rPr>
      </w:pPr>
      <w:r w:rsidRPr="00B729AC">
        <w:rPr>
          <w:highlight w:val="magenta"/>
        </w:rPr>
        <w:t>The 1981 Los Angeles Dodgers won 61 games and won the World Series. However, they only played 110 games in that season (opposed to the modern standard of 162) due to the 1981 player strike.</w:t>
      </w:r>
    </w:p>
    <w:p w14:paraId="6F68339B" w14:textId="77777777" w:rsidR="009A2AA5" w:rsidRPr="00B729AC" w:rsidRDefault="009A2AA5" w:rsidP="009A2AA5">
      <w:pPr>
        <w:pStyle w:val="ListParagraph"/>
        <w:rPr>
          <w:highlight w:val="magenta"/>
        </w:rPr>
      </w:pPr>
      <w:r w:rsidRPr="00B729AC">
        <w:rPr>
          <w:highlight w:val="magenta"/>
        </w:rPr>
        <w:t>Excluding 1981, the 2006 St. Louis Cardinals won 83 games from 161 on their way to winning the World Series.</w:t>
      </w:r>
    </w:p>
    <w:p w14:paraId="1320B912" w14:textId="19282369" w:rsidR="00411C9E" w:rsidRDefault="009A2AA5" w:rsidP="00411C9E">
      <w:pPr>
        <w:pStyle w:val="ListParagraph"/>
      </w:pPr>
      <w:r w:rsidRPr="00B729AC">
        <w:rPr>
          <w:highlight w:val="magenta"/>
        </w:rPr>
        <w:t>From 1970-2016, 12 teams with the best regular season record have won the World Series</w:t>
      </w:r>
      <w:r w:rsidR="00411C9E" w:rsidRPr="00B729AC">
        <w:rPr>
          <w:highlight w:val="magenta"/>
        </w:rPr>
        <w:t xml:space="preserve">, meaning </w:t>
      </w:r>
      <w:r w:rsidR="00B729AC" w:rsidRPr="00B729AC">
        <w:rPr>
          <w:highlight w:val="magenta"/>
        </w:rPr>
        <w:t>including ties and the 1994 cancellation of the World Series, teams with the best record win the World Series 22.64% of the time.</w:t>
      </w:r>
    </w:p>
    <w:p w14:paraId="224A618E" w14:textId="36370E86" w:rsidR="00D318C6" w:rsidRDefault="00496FD9" w:rsidP="00496FD9">
      <w:pPr>
        <w:pStyle w:val="ListParagraph"/>
        <w:numPr>
          <w:ilvl w:val="0"/>
          <w:numId w:val="1"/>
        </w:numPr>
      </w:pPr>
      <w:r>
        <w:t>Highest:</w:t>
      </w:r>
    </w:p>
    <w:p w14:paraId="7934E9C4" w14:textId="77777777" w:rsidR="00084B97" w:rsidRDefault="00084B97" w:rsidP="00084B97">
      <w:pPr>
        <w:pStyle w:val="ListParagraph"/>
      </w:pPr>
    </w:p>
    <w:tbl>
      <w:tblPr>
        <w:tblStyle w:val="TableGrid"/>
        <w:tblW w:w="0" w:type="auto"/>
        <w:tblInd w:w="720" w:type="dxa"/>
        <w:tblLook w:val="04A0" w:firstRow="1" w:lastRow="0" w:firstColumn="1" w:lastColumn="0" w:noHBand="0" w:noVBand="1"/>
      </w:tblPr>
      <w:tblGrid>
        <w:gridCol w:w="2871"/>
        <w:gridCol w:w="2860"/>
        <w:gridCol w:w="2899"/>
      </w:tblGrid>
      <w:tr w:rsidR="00D318C6" w:rsidRPr="007A4B0D" w14:paraId="4934F985" w14:textId="77777777" w:rsidTr="007A4B0D">
        <w:tc>
          <w:tcPr>
            <w:tcW w:w="3116" w:type="dxa"/>
          </w:tcPr>
          <w:p w14:paraId="4842AB61" w14:textId="7C46144A" w:rsidR="00D318C6" w:rsidRPr="00084B97" w:rsidRDefault="00D318C6" w:rsidP="007A4B0D">
            <w:pPr>
              <w:pStyle w:val="ListParagraph"/>
              <w:ind w:left="0"/>
              <w:rPr>
                <w:b/>
                <w:bCs/>
              </w:rPr>
            </w:pPr>
            <w:r w:rsidRPr="00084B97">
              <w:rPr>
                <w:b/>
                <w:bCs/>
              </w:rPr>
              <w:t>Team</w:t>
            </w:r>
          </w:p>
        </w:tc>
        <w:tc>
          <w:tcPr>
            <w:tcW w:w="3117" w:type="dxa"/>
          </w:tcPr>
          <w:p w14:paraId="40B58DC4" w14:textId="1CB8DE00" w:rsidR="00D318C6" w:rsidRPr="00084B97" w:rsidRDefault="00D318C6" w:rsidP="007A4B0D">
            <w:pPr>
              <w:pStyle w:val="ListParagraph"/>
              <w:ind w:left="0"/>
              <w:rPr>
                <w:b/>
                <w:bCs/>
              </w:rPr>
            </w:pPr>
            <w:r w:rsidRPr="00084B97">
              <w:rPr>
                <w:b/>
                <w:bCs/>
              </w:rPr>
              <w:t>Park</w:t>
            </w:r>
          </w:p>
        </w:tc>
        <w:tc>
          <w:tcPr>
            <w:tcW w:w="3117" w:type="dxa"/>
          </w:tcPr>
          <w:p w14:paraId="100C76C4" w14:textId="7A4D451C" w:rsidR="00D318C6" w:rsidRPr="00084B97" w:rsidRDefault="00D318C6" w:rsidP="007A4B0D">
            <w:pPr>
              <w:pStyle w:val="ListParagraph"/>
              <w:ind w:left="0"/>
              <w:rPr>
                <w:b/>
                <w:bCs/>
              </w:rPr>
            </w:pPr>
            <w:r w:rsidRPr="00084B97">
              <w:rPr>
                <w:b/>
                <w:bCs/>
              </w:rPr>
              <w:t>Avg. Attendance</w:t>
            </w:r>
          </w:p>
        </w:tc>
      </w:tr>
      <w:tr w:rsidR="007A4B0D" w:rsidRPr="007A4B0D" w14:paraId="19BAFAAC" w14:textId="77777777" w:rsidTr="007A4B0D">
        <w:tc>
          <w:tcPr>
            <w:tcW w:w="3116" w:type="dxa"/>
          </w:tcPr>
          <w:p w14:paraId="6AFD1ED1" w14:textId="1F4BCEC1" w:rsidR="007A4B0D" w:rsidRPr="007A4B0D" w:rsidRDefault="007A4B0D" w:rsidP="007A4B0D">
            <w:pPr>
              <w:pStyle w:val="ListParagraph"/>
              <w:ind w:left="0"/>
            </w:pPr>
            <w:r w:rsidRPr="007A4B0D">
              <w:t>Los Angeles Dodgers</w:t>
            </w:r>
          </w:p>
        </w:tc>
        <w:tc>
          <w:tcPr>
            <w:tcW w:w="3117" w:type="dxa"/>
          </w:tcPr>
          <w:p w14:paraId="0B9429D2" w14:textId="6511D586" w:rsidR="007A4B0D" w:rsidRPr="007A4B0D" w:rsidRDefault="007A4B0D" w:rsidP="007A4B0D">
            <w:pPr>
              <w:pStyle w:val="ListParagraph"/>
              <w:ind w:left="0"/>
            </w:pPr>
            <w:r w:rsidRPr="007A4B0D">
              <w:t>Dodger Stadium</w:t>
            </w:r>
          </w:p>
        </w:tc>
        <w:tc>
          <w:tcPr>
            <w:tcW w:w="3117" w:type="dxa"/>
          </w:tcPr>
          <w:p w14:paraId="4E15145C" w14:textId="77777777" w:rsidR="007A4B0D" w:rsidRPr="007A4B0D" w:rsidRDefault="007A4B0D" w:rsidP="007A4B0D">
            <w:pPr>
              <w:pStyle w:val="ListParagraph"/>
              <w:ind w:left="0"/>
            </w:pPr>
            <w:r w:rsidRPr="007A4B0D">
              <w:t>45719</w:t>
            </w:r>
          </w:p>
        </w:tc>
      </w:tr>
      <w:tr w:rsidR="007A4B0D" w:rsidRPr="007A4B0D" w14:paraId="5B90F60A" w14:textId="77777777" w:rsidTr="007A4B0D">
        <w:tc>
          <w:tcPr>
            <w:tcW w:w="3116" w:type="dxa"/>
          </w:tcPr>
          <w:p w14:paraId="352F4584" w14:textId="4A0E2E97" w:rsidR="007A4B0D" w:rsidRPr="007A4B0D" w:rsidRDefault="007A4B0D" w:rsidP="007A4B0D">
            <w:pPr>
              <w:pStyle w:val="ListParagraph"/>
              <w:ind w:left="0"/>
            </w:pPr>
            <w:r w:rsidRPr="007A4B0D">
              <w:t>St. Louis Cardinals</w:t>
            </w:r>
          </w:p>
        </w:tc>
        <w:tc>
          <w:tcPr>
            <w:tcW w:w="3117" w:type="dxa"/>
          </w:tcPr>
          <w:p w14:paraId="718AB929" w14:textId="2C2D5818" w:rsidR="007A4B0D" w:rsidRPr="007A4B0D" w:rsidRDefault="007A4B0D" w:rsidP="007A4B0D">
            <w:pPr>
              <w:pStyle w:val="ListParagraph"/>
              <w:ind w:left="0"/>
            </w:pPr>
            <w:r w:rsidRPr="007A4B0D">
              <w:t>Busch Stadium III</w:t>
            </w:r>
          </w:p>
        </w:tc>
        <w:tc>
          <w:tcPr>
            <w:tcW w:w="3117" w:type="dxa"/>
          </w:tcPr>
          <w:p w14:paraId="71EE3C6C" w14:textId="77777777" w:rsidR="007A4B0D" w:rsidRPr="007A4B0D" w:rsidRDefault="007A4B0D" w:rsidP="007A4B0D">
            <w:pPr>
              <w:pStyle w:val="ListParagraph"/>
              <w:ind w:left="0"/>
            </w:pPr>
            <w:r w:rsidRPr="007A4B0D">
              <w:t>42524</w:t>
            </w:r>
          </w:p>
        </w:tc>
      </w:tr>
      <w:tr w:rsidR="007A4B0D" w:rsidRPr="007A4B0D" w14:paraId="02EB62C6" w14:textId="77777777" w:rsidTr="007A4B0D">
        <w:tc>
          <w:tcPr>
            <w:tcW w:w="3116" w:type="dxa"/>
          </w:tcPr>
          <w:p w14:paraId="633BD2BE" w14:textId="2FCB21F4" w:rsidR="007A4B0D" w:rsidRPr="007A4B0D" w:rsidRDefault="007A4B0D" w:rsidP="007A4B0D">
            <w:pPr>
              <w:pStyle w:val="ListParagraph"/>
              <w:ind w:left="0"/>
            </w:pPr>
            <w:r w:rsidRPr="007A4B0D">
              <w:t>Toronto Blue Jays</w:t>
            </w:r>
          </w:p>
        </w:tc>
        <w:tc>
          <w:tcPr>
            <w:tcW w:w="3117" w:type="dxa"/>
          </w:tcPr>
          <w:p w14:paraId="0910BF8F" w14:textId="6DC2B5B3" w:rsidR="007A4B0D" w:rsidRPr="007A4B0D" w:rsidRDefault="007A4B0D" w:rsidP="007A4B0D">
            <w:pPr>
              <w:pStyle w:val="ListParagraph"/>
              <w:ind w:left="0"/>
            </w:pPr>
            <w:r w:rsidRPr="007A4B0D">
              <w:t>Rogers Centre</w:t>
            </w:r>
          </w:p>
        </w:tc>
        <w:tc>
          <w:tcPr>
            <w:tcW w:w="3117" w:type="dxa"/>
          </w:tcPr>
          <w:p w14:paraId="62918014" w14:textId="77777777" w:rsidR="007A4B0D" w:rsidRPr="007A4B0D" w:rsidRDefault="007A4B0D" w:rsidP="007A4B0D">
            <w:pPr>
              <w:pStyle w:val="ListParagraph"/>
              <w:ind w:left="0"/>
            </w:pPr>
            <w:r w:rsidRPr="007A4B0D">
              <w:t>41877</w:t>
            </w:r>
          </w:p>
        </w:tc>
      </w:tr>
      <w:tr w:rsidR="007A4B0D" w:rsidRPr="007A4B0D" w14:paraId="46B0E9A3" w14:textId="77777777" w:rsidTr="007A4B0D">
        <w:tc>
          <w:tcPr>
            <w:tcW w:w="3116" w:type="dxa"/>
          </w:tcPr>
          <w:p w14:paraId="1B3901CD" w14:textId="57F948DB" w:rsidR="007A4B0D" w:rsidRPr="007A4B0D" w:rsidRDefault="007A4B0D" w:rsidP="007A4B0D">
            <w:pPr>
              <w:pStyle w:val="ListParagraph"/>
              <w:ind w:left="0"/>
            </w:pPr>
            <w:r w:rsidRPr="007A4B0D">
              <w:t>San Francisco Giants</w:t>
            </w:r>
          </w:p>
        </w:tc>
        <w:tc>
          <w:tcPr>
            <w:tcW w:w="3117" w:type="dxa"/>
          </w:tcPr>
          <w:p w14:paraId="7506CDF8" w14:textId="17DF9741" w:rsidR="007A4B0D" w:rsidRPr="007A4B0D" w:rsidRDefault="007A4B0D" w:rsidP="007A4B0D">
            <w:pPr>
              <w:pStyle w:val="ListParagraph"/>
              <w:ind w:left="0"/>
            </w:pPr>
            <w:r w:rsidRPr="007A4B0D">
              <w:t>AT&amp;T Park</w:t>
            </w:r>
          </w:p>
        </w:tc>
        <w:tc>
          <w:tcPr>
            <w:tcW w:w="3117" w:type="dxa"/>
          </w:tcPr>
          <w:p w14:paraId="2118924A" w14:textId="77777777" w:rsidR="007A4B0D" w:rsidRPr="007A4B0D" w:rsidRDefault="007A4B0D" w:rsidP="007A4B0D">
            <w:pPr>
              <w:pStyle w:val="ListParagraph"/>
              <w:ind w:left="0"/>
            </w:pPr>
            <w:r w:rsidRPr="007A4B0D">
              <w:t>41546</w:t>
            </w:r>
          </w:p>
        </w:tc>
      </w:tr>
      <w:tr w:rsidR="007A4B0D" w14:paraId="30119E9A" w14:textId="77777777" w:rsidTr="007A4B0D">
        <w:tc>
          <w:tcPr>
            <w:tcW w:w="3116" w:type="dxa"/>
          </w:tcPr>
          <w:p w14:paraId="0BFFFA5E" w14:textId="42AC6D04" w:rsidR="007A4B0D" w:rsidRPr="007A4B0D" w:rsidRDefault="007A4B0D" w:rsidP="007A4B0D">
            <w:pPr>
              <w:pStyle w:val="ListParagraph"/>
              <w:ind w:left="0"/>
            </w:pPr>
            <w:r w:rsidRPr="007A4B0D">
              <w:t>Chicago Cubs</w:t>
            </w:r>
          </w:p>
        </w:tc>
        <w:tc>
          <w:tcPr>
            <w:tcW w:w="3117" w:type="dxa"/>
          </w:tcPr>
          <w:p w14:paraId="7634AE0E" w14:textId="680C9DB9" w:rsidR="007A4B0D" w:rsidRPr="007A4B0D" w:rsidRDefault="007A4B0D" w:rsidP="007A4B0D">
            <w:pPr>
              <w:pStyle w:val="ListParagraph"/>
              <w:ind w:left="0"/>
            </w:pPr>
            <w:r w:rsidRPr="007A4B0D">
              <w:t>Wrigley Field</w:t>
            </w:r>
          </w:p>
        </w:tc>
        <w:tc>
          <w:tcPr>
            <w:tcW w:w="3117" w:type="dxa"/>
          </w:tcPr>
          <w:p w14:paraId="5E063AFB" w14:textId="77777777" w:rsidR="007A4B0D" w:rsidRDefault="007A4B0D" w:rsidP="007A4B0D">
            <w:pPr>
              <w:pStyle w:val="ListParagraph"/>
              <w:ind w:left="0"/>
            </w:pPr>
            <w:r w:rsidRPr="007A4B0D">
              <w:t>39906</w:t>
            </w:r>
          </w:p>
        </w:tc>
      </w:tr>
    </w:tbl>
    <w:p w14:paraId="70F1276F" w14:textId="1797060C" w:rsidR="009A2AA5" w:rsidRDefault="00084B97" w:rsidP="007A4B0D">
      <w:r>
        <w:tab/>
      </w:r>
    </w:p>
    <w:p w14:paraId="17CFBD20" w14:textId="690D16F8" w:rsidR="00084B97" w:rsidRDefault="00084B97" w:rsidP="007A4B0D">
      <w:r>
        <w:tab/>
        <w:t>Lowest:</w:t>
      </w:r>
    </w:p>
    <w:tbl>
      <w:tblPr>
        <w:tblStyle w:val="TableGrid"/>
        <w:tblW w:w="8664" w:type="dxa"/>
        <w:tblInd w:w="691" w:type="dxa"/>
        <w:tblLook w:val="04A0" w:firstRow="1" w:lastRow="0" w:firstColumn="1" w:lastColumn="0" w:noHBand="0" w:noVBand="1"/>
      </w:tblPr>
      <w:tblGrid>
        <w:gridCol w:w="2904"/>
        <w:gridCol w:w="2880"/>
        <w:gridCol w:w="2880"/>
      </w:tblGrid>
      <w:tr w:rsidR="00496FD9" w:rsidRPr="00496FD9" w14:paraId="03358870" w14:textId="77777777" w:rsidTr="00496FD9">
        <w:tc>
          <w:tcPr>
            <w:tcW w:w="2904" w:type="dxa"/>
          </w:tcPr>
          <w:p w14:paraId="7469DC55" w14:textId="0F211F5B" w:rsidR="00496FD9" w:rsidRPr="00084B97" w:rsidRDefault="00496FD9" w:rsidP="00FE42BE">
            <w:pPr>
              <w:rPr>
                <w:b/>
                <w:bCs/>
              </w:rPr>
            </w:pPr>
            <w:r w:rsidRPr="00084B97">
              <w:rPr>
                <w:b/>
                <w:bCs/>
              </w:rPr>
              <w:t>Team</w:t>
            </w:r>
          </w:p>
        </w:tc>
        <w:tc>
          <w:tcPr>
            <w:tcW w:w="2880" w:type="dxa"/>
          </w:tcPr>
          <w:p w14:paraId="1C369946" w14:textId="4FED4359" w:rsidR="00496FD9" w:rsidRPr="00084B97" w:rsidRDefault="00496FD9" w:rsidP="00FE42BE">
            <w:pPr>
              <w:rPr>
                <w:b/>
                <w:bCs/>
              </w:rPr>
            </w:pPr>
            <w:r w:rsidRPr="00084B97">
              <w:rPr>
                <w:b/>
                <w:bCs/>
              </w:rPr>
              <w:t>Park</w:t>
            </w:r>
          </w:p>
        </w:tc>
        <w:tc>
          <w:tcPr>
            <w:tcW w:w="2880" w:type="dxa"/>
          </w:tcPr>
          <w:p w14:paraId="75A2D796" w14:textId="28CC7FE1" w:rsidR="00496FD9" w:rsidRPr="00084B97" w:rsidRDefault="00496FD9" w:rsidP="00FE42BE">
            <w:pPr>
              <w:rPr>
                <w:b/>
                <w:bCs/>
              </w:rPr>
            </w:pPr>
            <w:r w:rsidRPr="00084B97">
              <w:rPr>
                <w:b/>
                <w:bCs/>
              </w:rPr>
              <w:t>Avg. Attendance</w:t>
            </w:r>
          </w:p>
        </w:tc>
      </w:tr>
      <w:tr w:rsidR="00496FD9" w:rsidRPr="00496FD9" w14:paraId="7E0DCB11" w14:textId="77777777" w:rsidTr="00496FD9">
        <w:tc>
          <w:tcPr>
            <w:tcW w:w="2904" w:type="dxa"/>
          </w:tcPr>
          <w:p w14:paraId="6AEA5D90" w14:textId="2701F965" w:rsidR="00496FD9" w:rsidRPr="00496FD9" w:rsidRDefault="00496FD9" w:rsidP="00FE42BE">
            <w:r w:rsidRPr="00496FD9">
              <w:t>Tampa Bay Rays</w:t>
            </w:r>
          </w:p>
        </w:tc>
        <w:tc>
          <w:tcPr>
            <w:tcW w:w="2880" w:type="dxa"/>
          </w:tcPr>
          <w:p w14:paraId="3C14599E" w14:textId="72BA1DC4" w:rsidR="00496FD9" w:rsidRPr="00496FD9" w:rsidRDefault="00496FD9" w:rsidP="00FE42BE">
            <w:r w:rsidRPr="00496FD9">
              <w:t>Tropicana Field</w:t>
            </w:r>
          </w:p>
        </w:tc>
        <w:tc>
          <w:tcPr>
            <w:tcW w:w="2880" w:type="dxa"/>
          </w:tcPr>
          <w:p w14:paraId="73BEE96C" w14:textId="77777777" w:rsidR="00496FD9" w:rsidRPr="00496FD9" w:rsidRDefault="00496FD9" w:rsidP="00FE42BE">
            <w:r w:rsidRPr="00496FD9">
              <w:t>15878</w:t>
            </w:r>
          </w:p>
        </w:tc>
      </w:tr>
      <w:tr w:rsidR="00496FD9" w:rsidRPr="00496FD9" w14:paraId="18708F2E" w14:textId="77777777" w:rsidTr="00496FD9">
        <w:tc>
          <w:tcPr>
            <w:tcW w:w="2904" w:type="dxa"/>
          </w:tcPr>
          <w:p w14:paraId="72344EAC" w14:textId="5DB54289" w:rsidR="00496FD9" w:rsidRPr="00496FD9" w:rsidRDefault="00496FD9" w:rsidP="00FE42BE">
            <w:r w:rsidRPr="00496FD9">
              <w:t>Oakland Athletics</w:t>
            </w:r>
          </w:p>
        </w:tc>
        <w:tc>
          <w:tcPr>
            <w:tcW w:w="2880" w:type="dxa"/>
          </w:tcPr>
          <w:p w14:paraId="5BBB144B" w14:textId="101F458B" w:rsidR="00496FD9" w:rsidRPr="00496FD9" w:rsidRDefault="00496FD9" w:rsidP="00FE42BE">
            <w:r w:rsidRPr="00496FD9">
              <w:t>Oakland-Alameda County Coliseum</w:t>
            </w:r>
          </w:p>
        </w:tc>
        <w:tc>
          <w:tcPr>
            <w:tcW w:w="2880" w:type="dxa"/>
          </w:tcPr>
          <w:p w14:paraId="33066C2B" w14:textId="77777777" w:rsidR="00496FD9" w:rsidRPr="00496FD9" w:rsidRDefault="00496FD9" w:rsidP="00FE42BE">
            <w:r w:rsidRPr="00496FD9">
              <w:t>18784</w:t>
            </w:r>
          </w:p>
        </w:tc>
      </w:tr>
      <w:tr w:rsidR="00496FD9" w:rsidRPr="00496FD9" w14:paraId="3F2A070A" w14:textId="77777777" w:rsidTr="00496FD9">
        <w:tc>
          <w:tcPr>
            <w:tcW w:w="2904" w:type="dxa"/>
          </w:tcPr>
          <w:p w14:paraId="31319E38" w14:textId="294A413E" w:rsidR="00496FD9" w:rsidRPr="00496FD9" w:rsidRDefault="00496FD9" w:rsidP="00FE42BE">
            <w:r w:rsidRPr="00496FD9">
              <w:t>Cleveland Indians</w:t>
            </w:r>
          </w:p>
        </w:tc>
        <w:tc>
          <w:tcPr>
            <w:tcW w:w="2880" w:type="dxa"/>
          </w:tcPr>
          <w:p w14:paraId="578FA142" w14:textId="772F854F" w:rsidR="00496FD9" w:rsidRPr="00496FD9" w:rsidRDefault="00496FD9" w:rsidP="00FE42BE">
            <w:r w:rsidRPr="00496FD9">
              <w:t>Progressive Field</w:t>
            </w:r>
          </w:p>
        </w:tc>
        <w:tc>
          <w:tcPr>
            <w:tcW w:w="2880" w:type="dxa"/>
          </w:tcPr>
          <w:p w14:paraId="3C2A55CA" w14:textId="77777777" w:rsidR="00496FD9" w:rsidRPr="00496FD9" w:rsidRDefault="00496FD9" w:rsidP="00FE42BE">
            <w:r w:rsidRPr="00496FD9">
              <w:t>19650</w:t>
            </w:r>
          </w:p>
        </w:tc>
      </w:tr>
      <w:tr w:rsidR="00496FD9" w:rsidRPr="00496FD9" w14:paraId="6E81FACF" w14:textId="77777777" w:rsidTr="00496FD9">
        <w:tc>
          <w:tcPr>
            <w:tcW w:w="2904" w:type="dxa"/>
          </w:tcPr>
          <w:p w14:paraId="4A5CF09C" w14:textId="05A50FAC" w:rsidR="00496FD9" w:rsidRPr="00496FD9" w:rsidRDefault="00496FD9" w:rsidP="00FE42BE">
            <w:r w:rsidRPr="00496FD9">
              <w:t>Florida Marlins</w:t>
            </w:r>
          </w:p>
        </w:tc>
        <w:tc>
          <w:tcPr>
            <w:tcW w:w="2880" w:type="dxa"/>
          </w:tcPr>
          <w:p w14:paraId="6A8772AD" w14:textId="2CAD49EF" w:rsidR="00496FD9" w:rsidRPr="00496FD9" w:rsidRDefault="00496FD9" w:rsidP="00FE42BE">
            <w:r w:rsidRPr="00496FD9">
              <w:t>Marlins Park</w:t>
            </w:r>
          </w:p>
        </w:tc>
        <w:tc>
          <w:tcPr>
            <w:tcW w:w="2880" w:type="dxa"/>
          </w:tcPr>
          <w:p w14:paraId="6947472A" w14:textId="77777777" w:rsidR="00496FD9" w:rsidRPr="00496FD9" w:rsidRDefault="00496FD9" w:rsidP="00FE42BE">
            <w:r w:rsidRPr="00496FD9">
              <w:t>21405</w:t>
            </w:r>
          </w:p>
        </w:tc>
      </w:tr>
      <w:tr w:rsidR="00496FD9" w14:paraId="29C219C4" w14:textId="77777777" w:rsidTr="00496FD9">
        <w:tc>
          <w:tcPr>
            <w:tcW w:w="2904" w:type="dxa"/>
          </w:tcPr>
          <w:p w14:paraId="0B7FCE44" w14:textId="2C124051" w:rsidR="00496FD9" w:rsidRPr="00496FD9" w:rsidRDefault="00496FD9" w:rsidP="00FE42BE">
            <w:r w:rsidRPr="00496FD9">
              <w:t>Chicago White Sox</w:t>
            </w:r>
          </w:p>
        </w:tc>
        <w:tc>
          <w:tcPr>
            <w:tcW w:w="2880" w:type="dxa"/>
          </w:tcPr>
          <w:p w14:paraId="4118ABF1" w14:textId="7750E4CB" w:rsidR="00496FD9" w:rsidRPr="00496FD9" w:rsidRDefault="00496FD9" w:rsidP="00FE42BE">
            <w:r w:rsidRPr="00496FD9">
              <w:t>U.S. Cellular Field</w:t>
            </w:r>
          </w:p>
        </w:tc>
        <w:tc>
          <w:tcPr>
            <w:tcW w:w="2880" w:type="dxa"/>
          </w:tcPr>
          <w:p w14:paraId="6A8920F4" w14:textId="77777777" w:rsidR="00496FD9" w:rsidRDefault="00496FD9" w:rsidP="00FE42BE">
            <w:r w:rsidRPr="00496FD9">
              <w:t>21559</w:t>
            </w:r>
          </w:p>
        </w:tc>
      </w:tr>
    </w:tbl>
    <w:p w14:paraId="055FA459" w14:textId="3CCEDD06" w:rsidR="001618C4" w:rsidRDefault="001618C4" w:rsidP="001618C4">
      <w:pPr>
        <w:pStyle w:val="ListParagraph"/>
        <w:numPr>
          <w:ilvl w:val="0"/>
          <w:numId w:val="1"/>
        </w:numPr>
      </w:pPr>
      <w:r>
        <w:t>Davey Johnson</w:t>
      </w:r>
      <w:r w:rsidR="00533EC9">
        <w:t xml:space="preserve"> won TSN Manager of the Year for the AL in 1997 with the Baltimore Orioles and </w:t>
      </w:r>
      <w:r w:rsidR="003B6A16">
        <w:t xml:space="preserve">for the NL in 2012 with the Washington Nationals. Jim Leyland won TSN Manager of the Year for </w:t>
      </w:r>
      <w:r w:rsidR="003B6A16">
        <w:lastRenderedPageBreak/>
        <w:t>the NL in 1988, 1990, and 1992 with the Pittsburgh Pirates</w:t>
      </w:r>
      <w:r w:rsidR="003319CA">
        <w:t xml:space="preserve"> and for the AL in 2006 with the Detroit Tigers.</w:t>
      </w:r>
      <w:r w:rsidR="00180D20">
        <w:t xml:space="preserve"> Bobby Cox </w:t>
      </w:r>
      <w:r w:rsidR="00581EAC">
        <w:t xml:space="preserve">is arguably excluded from the question due to wording, but he won </w:t>
      </w:r>
      <w:r w:rsidR="00324585">
        <w:t>the combined MLB award with the AL Toronto Blue Jays in 1985, the final year they gave a combined award, and he won 7 times with the NL Atlanta Braves after</w:t>
      </w:r>
      <w:r w:rsidR="00197091">
        <w:t>wards.</w:t>
      </w:r>
    </w:p>
    <w:p w14:paraId="67020E0A" w14:textId="77777777" w:rsidR="00B37D25" w:rsidRDefault="00B37D25" w:rsidP="001618C4">
      <w:pPr>
        <w:pStyle w:val="ListParagraph"/>
        <w:numPr>
          <w:ilvl w:val="0"/>
          <w:numId w:val="1"/>
        </w:numPr>
      </w:pPr>
    </w:p>
    <w:tbl>
      <w:tblPr>
        <w:tblStyle w:val="TableGrid"/>
        <w:tblW w:w="0" w:type="auto"/>
        <w:tblInd w:w="720" w:type="dxa"/>
        <w:tblLook w:val="04A0" w:firstRow="1" w:lastRow="0" w:firstColumn="1" w:lastColumn="0" w:noHBand="0" w:noVBand="1"/>
      </w:tblPr>
      <w:tblGrid>
        <w:gridCol w:w="4306"/>
        <w:gridCol w:w="4324"/>
      </w:tblGrid>
      <w:tr w:rsidR="00B50F7A" w:rsidRPr="00B37D25" w14:paraId="38EB1C93" w14:textId="77777777" w:rsidTr="00B37D25">
        <w:tc>
          <w:tcPr>
            <w:tcW w:w="4675" w:type="dxa"/>
          </w:tcPr>
          <w:p w14:paraId="03D0F674" w14:textId="28FE231C" w:rsidR="00B50F7A" w:rsidRPr="00B37D25" w:rsidRDefault="00B50F7A" w:rsidP="00B37D25">
            <w:pPr>
              <w:pStyle w:val="ListParagraph"/>
              <w:ind w:left="0"/>
            </w:pPr>
            <w:r>
              <w:t>School</w:t>
            </w:r>
          </w:p>
        </w:tc>
        <w:tc>
          <w:tcPr>
            <w:tcW w:w="4675" w:type="dxa"/>
          </w:tcPr>
          <w:p w14:paraId="028B6695" w14:textId="0BD74C4A" w:rsidR="00B50F7A" w:rsidRPr="00B37D25" w:rsidRDefault="00B50F7A" w:rsidP="00B37D25">
            <w:pPr>
              <w:pStyle w:val="ListParagraph"/>
              <w:ind w:left="0"/>
            </w:pPr>
            <w:r>
              <w:t>Total Salary</w:t>
            </w:r>
          </w:p>
        </w:tc>
      </w:tr>
      <w:tr w:rsidR="00B37D25" w:rsidRPr="00B37D25" w14:paraId="6F30E9ED" w14:textId="77777777" w:rsidTr="00B37D25">
        <w:tc>
          <w:tcPr>
            <w:tcW w:w="4675" w:type="dxa"/>
          </w:tcPr>
          <w:p w14:paraId="3CA35A4D" w14:textId="5A72FB86" w:rsidR="00B37D25" w:rsidRPr="00B37D25" w:rsidRDefault="00B37D25" w:rsidP="00B37D25">
            <w:pPr>
              <w:pStyle w:val="ListParagraph"/>
              <w:ind w:left="0"/>
            </w:pPr>
            <w:r w:rsidRPr="00B37D25">
              <w:t>University of Tennessee</w:t>
            </w:r>
          </w:p>
        </w:tc>
        <w:tc>
          <w:tcPr>
            <w:tcW w:w="4675" w:type="dxa"/>
          </w:tcPr>
          <w:p w14:paraId="61CC2193" w14:textId="5D9677D1" w:rsidR="00B37D25" w:rsidRPr="00B37D25" w:rsidRDefault="00B50F7A" w:rsidP="00B37D25">
            <w:pPr>
              <w:pStyle w:val="ListParagraph"/>
              <w:ind w:left="0"/>
            </w:pPr>
            <w:r>
              <w:t>$</w:t>
            </w:r>
            <w:r w:rsidR="00B37D25" w:rsidRPr="00B37D25">
              <w:t>985207966</w:t>
            </w:r>
          </w:p>
        </w:tc>
      </w:tr>
      <w:tr w:rsidR="00B37D25" w:rsidRPr="00B37D25" w14:paraId="4762A22F" w14:textId="77777777" w:rsidTr="00B37D25">
        <w:tc>
          <w:tcPr>
            <w:tcW w:w="4675" w:type="dxa"/>
          </w:tcPr>
          <w:p w14:paraId="428B2E05" w14:textId="097F40C6" w:rsidR="00B37D25" w:rsidRPr="00B37D25" w:rsidRDefault="00B37D25" w:rsidP="00F829DC">
            <w:pPr>
              <w:pStyle w:val="ListParagraph"/>
              <w:ind w:left="0"/>
            </w:pPr>
            <w:r w:rsidRPr="00B37D25">
              <w:t>Vanderbilt University</w:t>
            </w:r>
          </w:p>
        </w:tc>
        <w:tc>
          <w:tcPr>
            <w:tcW w:w="4675" w:type="dxa"/>
          </w:tcPr>
          <w:p w14:paraId="707158A5" w14:textId="707F6AF5" w:rsidR="00B37D25" w:rsidRPr="00B37D25" w:rsidRDefault="00B50F7A" w:rsidP="00F829DC">
            <w:pPr>
              <w:pStyle w:val="ListParagraph"/>
              <w:ind w:left="0"/>
            </w:pPr>
            <w:r>
              <w:t>$</w:t>
            </w:r>
            <w:r w:rsidR="00B37D25" w:rsidRPr="00B37D25">
              <w:t>418774736</w:t>
            </w:r>
          </w:p>
        </w:tc>
      </w:tr>
      <w:tr w:rsidR="00B37D25" w:rsidRPr="00B37D25" w14:paraId="04D4B6EB" w14:textId="77777777" w:rsidTr="00B37D25">
        <w:tc>
          <w:tcPr>
            <w:tcW w:w="4675" w:type="dxa"/>
          </w:tcPr>
          <w:p w14:paraId="2DF4C2D0" w14:textId="685A2642" w:rsidR="00B37D25" w:rsidRPr="00B37D25" w:rsidRDefault="00B37D25" w:rsidP="00F829DC">
            <w:pPr>
              <w:pStyle w:val="ListParagraph"/>
              <w:ind w:left="0"/>
            </w:pPr>
            <w:r w:rsidRPr="00B37D25">
              <w:t>University of Memphis</w:t>
            </w:r>
          </w:p>
        </w:tc>
        <w:tc>
          <w:tcPr>
            <w:tcW w:w="4675" w:type="dxa"/>
          </w:tcPr>
          <w:p w14:paraId="21E261F5" w14:textId="633737A2" w:rsidR="00B37D25" w:rsidRPr="00B37D25" w:rsidRDefault="00B50F7A" w:rsidP="00F829DC">
            <w:pPr>
              <w:pStyle w:val="ListParagraph"/>
              <w:ind w:left="0"/>
            </w:pPr>
            <w:r>
              <w:t>$</w:t>
            </w:r>
            <w:r w:rsidR="00B37D25" w:rsidRPr="00B37D25">
              <w:t>206213478</w:t>
            </w:r>
          </w:p>
        </w:tc>
      </w:tr>
      <w:tr w:rsidR="00B37D25" w:rsidRPr="00B37D25" w14:paraId="06F622DA" w14:textId="77777777" w:rsidTr="00B37D25">
        <w:tc>
          <w:tcPr>
            <w:tcW w:w="4675" w:type="dxa"/>
          </w:tcPr>
          <w:p w14:paraId="6F7A10B6" w14:textId="29D11CE9" w:rsidR="00B37D25" w:rsidRPr="00B37D25" w:rsidRDefault="00B37D25" w:rsidP="00F829DC">
            <w:pPr>
              <w:pStyle w:val="ListParagraph"/>
              <w:ind w:left="0"/>
            </w:pPr>
            <w:r w:rsidRPr="00B37D25">
              <w:t xml:space="preserve">Austin </w:t>
            </w:r>
            <w:proofErr w:type="spellStart"/>
            <w:r w:rsidRPr="00B37D25">
              <w:t>Peay</w:t>
            </w:r>
            <w:proofErr w:type="spellEnd"/>
            <w:r w:rsidRPr="00B37D25">
              <w:t xml:space="preserve"> State University</w:t>
            </w:r>
          </w:p>
        </w:tc>
        <w:tc>
          <w:tcPr>
            <w:tcW w:w="4675" w:type="dxa"/>
          </w:tcPr>
          <w:p w14:paraId="38E010ED" w14:textId="585E1ACA" w:rsidR="00B37D25" w:rsidRPr="00B37D25" w:rsidRDefault="00B50F7A" w:rsidP="00F829DC">
            <w:pPr>
              <w:pStyle w:val="ListParagraph"/>
              <w:ind w:left="0"/>
            </w:pPr>
            <w:r>
              <w:t>$</w:t>
            </w:r>
            <w:r w:rsidR="00B37D25" w:rsidRPr="00B37D25">
              <w:t>188120500</w:t>
            </w:r>
          </w:p>
        </w:tc>
      </w:tr>
      <w:tr w:rsidR="00B37D25" w14:paraId="01914348" w14:textId="77777777" w:rsidTr="00B37D25">
        <w:tc>
          <w:tcPr>
            <w:tcW w:w="4675" w:type="dxa"/>
          </w:tcPr>
          <w:p w14:paraId="2BA3B500" w14:textId="292E079B" w:rsidR="00B37D25" w:rsidRPr="00B37D25" w:rsidRDefault="00B37D25" w:rsidP="00F829DC">
            <w:r w:rsidRPr="00B37D25">
              <w:t>Lincoln Memorial University</w:t>
            </w:r>
          </w:p>
        </w:tc>
        <w:tc>
          <w:tcPr>
            <w:tcW w:w="4675" w:type="dxa"/>
          </w:tcPr>
          <w:p w14:paraId="4263967E" w14:textId="2D36A887" w:rsidR="00B37D25" w:rsidRDefault="00B50F7A" w:rsidP="00F829DC">
            <w:r>
              <w:t>$</w:t>
            </w:r>
            <w:r w:rsidR="00B37D25" w:rsidRPr="00B37D25">
              <w:t>65515000</w:t>
            </w:r>
          </w:p>
        </w:tc>
      </w:tr>
    </w:tbl>
    <w:p w14:paraId="1E1E7E0F" w14:textId="24EC0129" w:rsidR="003F706A" w:rsidRDefault="003F706A" w:rsidP="00B37D25"/>
    <w:tbl>
      <w:tblPr>
        <w:tblStyle w:val="TableGrid"/>
        <w:tblW w:w="8676" w:type="dxa"/>
        <w:tblInd w:w="679" w:type="dxa"/>
        <w:tblLook w:val="04A0" w:firstRow="1" w:lastRow="0" w:firstColumn="1" w:lastColumn="0" w:noHBand="0" w:noVBand="1"/>
      </w:tblPr>
      <w:tblGrid>
        <w:gridCol w:w="4356"/>
        <w:gridCol w:w="4320"/>
      </w:tblGrid>
      <w:tr w:rsidR="00DE02D9" w:rsidRPr="00DE02D9" w14:paraId="5BE4D968" w14:textId="77777777" w:rsidTr="002F12F9">
        <w:tc>
          <w:tcPr>
            <w:tcW w:w="4356" w:type="dxa"/>
          </w:tcPr>
          <w:p w14:paraId="27D7A32A" w14:textId="332EF5BA" w:rsidR="00DE02D9" w:rsidRPr="00DE02D9" w:rsidRDefault="00DE02D9" w:rsidP="009F2B00">
            <w:r>
              <w:t>School</w:t>
            </w:r>
          </w:p>
        </w:tc>
        <w:tc>
          <w:tcPr>
            <w:tcW w:w="4320" w:type="dxa"/>
          </w:tcPr>
          <w:p w14:paraId="169B38F5" w14:textId="6B523BA0" w:rsidR="00DE02D9" w:rsidRPr="00DE02D9" w:rsidRDefault="00DE02D9" w:rsidP="009F2B00">
            <w:r>
              <w:t>Total Games Played</w:t>
            </w:r>
          </w:p>
        </w:tc>
      </w:tr>
      <w:tr w:rsidR="00DE02D9" w:rsidRPr="00DE02D9" w14:paraId="014D1D83" w14:textId="77777777" w:rsidTr="002F12F9">
        <w:tc>
          <w:tcPr>
            <w:tcW w:w="4356" w:type="dxa"/>
          </w:tcPr>
          <w:p w14:paraId="39B69CE5" w14:textId="463853E6" w:rsidR="00DE02D9" w:rsidRPr="00DE02D9" w:rsidRDefault="00DE02D9" w:rsidP="009F2B00">
            <w:r w:rsidRPr="00DE02D9">
              <w:t>University of Tennessee</w:t>
            </w:r>
          </w:p>
        </w:tc>
        <w:tc>
          <w:tcPr>
            <w:tcW w:w="4320" w:type="dxa"/>
          </w:tcPr>
          <w:p w14:paraId="2DADD83B" w14:textId="7E55C359" w:rsidR="00DE02D9" w:rsidRPr="00DE02D9" w:rsidRDefault="004D2AFD" w:rsidP="009F2B00">
            <w:r>
              <w:t>39722</w:t>
            </w:r>
          </w:p>
        </w:tc>
      </w:tr>
      <w:tr w:rsidR="00DE02D9" w:rsidRPr="00DE02D9" w14:paraId="6BD295A1" w14:textId="77777777" w:rsidTr="002F12F9">
        <w:tc>
          <w:tcPr>
            <w:tcW w:w="4356" w:type="dxa"/>
          </w:tcPr>
          <w:p w14:paraId="0671E869" w14:textId="267C24BC" w:rsidR="00DE02D9" w:rsidRPr="00DE02D9" w:rsidRDefault="00DE02D9" w:rsidP="009F2B00">
            <w:r w:rsidRPr="00DE02D9">
              <w:t>Vanderbilt University</w:t>
            </w:r>
          </w:p>
        </w:tc>
        <w:tc>
          <w:tcPr>
            <w:tcW w:w="4320" w:type="dxa"/>
          </w:tcPr>
          <w:p w14:paraId="5AEDB200" w14:textId="7F46C7EF" w:rsidR="00DE02D9" w:rsidRPr="00DE02D9" w:rsidRDefault="004D2AFD" w:rsidP="009F2B00">
            <w:r>
              <w:t>15475</w:t>
            </w:r>
          </w:p>
        </w:tc>
      </w:tr>
      <w:tr w:rsidR="00DE02D9" w:rsidRPr="00DE02D9" w14:paraId="300C6B09" w14:textId="77777777" w:rsidTr="002F12F9">
        <w:tc>
          <w:tcPr>
            <w:tcW w:w="4356" w:type="dxa"/>
          </w:tcPr>
          <w:p w14:paraId="08C32419" w14:textId="47E9D968" w:rsidR="00DE02D9" w:rsidRPr="00DE02D9" w:rsidRDefault="00DE02D9" w:rsidP="009F2B00">
            <w:r w:rsidRPr="00DE02D9">
              <w:t xml:space="preserve">Austin </w:t>
            </w:r>
            <w:proofErr w:type="spellStart"/>
            <w:r w:rsidRPr="00DE02D9">
              <w:t>Peay</w:t>
            </w:r>
            <w:proofErr w:type="spellEnd"/>
            <w:r w:rsidRPr="00DE02D9">
              <w:t xml:space="preserve"> State University</w:t>
            </w:r>
          </w:p>
        </w:tc>
        <w:tc>
          <w:tcPr>
            <w:tcW w:w="4320" w:type="dxa"/>
          </w:tcPr>
          <w:p w14:paraId="414C880E" w14:textId="1430A5BD" w:rsidR="00DE02D9" w:rsidRPr="00DE02D9" w:rsidRDefault="004D2AFD" w:rsidP="009F2B00">
            <w:r>
              <w:t>9432</w:t>
            </w:r>
          </w:p>
        </w:tc>
      </w:tr>
      <w:tr w:rsidR="00DE02D9" w:rsidRPr="00DE02D9" w14:paraId="3FE285D3" w14:textId="77777777" w:rsidTr="002F12F9">
        <w:tc>
          <w:tcPr>
            <w:tcW w:w="4356" w:type="dxa"/>
          </w:tcPr>
          <w:p w14:paraId="67730BF6" w14:textId="30645231" w:rsidR="00DE02D9" w:rsidRPr="00DE02D9" w:rsidRDefault="00DE02D9" w:rsidP="009F2B00">
            <w:r w:rsidRPr="00DE02D9">
              <w:t>University of Memphis</w:t>
            </w:r>
          </w:p>
        </w:tc>
        <w:tc>
          <w:tcPr>
            <w:tcW w:w="4320" w:type="dxa"/>
          </w:tcPr>
          <w:p w14:paraId="439ED873" w14:textId="2C9EC4D9" w:rsidR="00DE02D9" w:rsidRPr="00DE02D9" w:rsidRDefault="004D2AFD" w:rsidP="009F2B00">
            <w:r>
              <w:t>7790</w:t>
            </w:r>
          </w:p>
        </w:tc>
      </w:tr>
      <w:tr w:rsidR="00DE02D9" w14:paraId="5E76DAAC" w14:textId="77777777" w:rsidTr="002F12F9">
        <w:tc>
          <w:tcPr>
            <w:tcW w:w="4356" w:type="dxa"/>
          </w:tcPr>
          <w:p w14:paraId="7034C584" w14:textId="2DED15CE" w:rsidR="00DE02D9" w:rsidRPr="00DE02D9" w:rsidRDefault="00DE02D9" w:rsidP="009F2B00">
            <w:r w:rsidRPr="00DE02D9">
              <w:t>Tennessee State University</w:t>
            </w:r>
          </w:p>
        </w:tc>
        <w:tc>
          <w:tcPr>
            <w:tcW w:w="4320" w:type="dxa"/>
          </w:tcPr>
          <w:p w14:paraId="338A5F4D" w14:textId="5C64D58D" w:rsidR="00DE02D9" w:rsidRDefault="004D2AFD" w:rsidP="009F2B00">
            <w:r>
              <w:t>6951</w:t>
            </w:r>
          </w:p>
        </w:tc>
      </w:tr>
    </w:tbl>
    <w:p w14:paraId="0CF54BA1" w14:textId="01F165C5" w:rsidR="00B50F7A" w:rsidRDefault="007147BB" w:rsidP="00DE02D9">
      <w:r>
        <w:tab/>
      </w:r>
    </w:p>
    <w:tbl>
      <w:tblPr>
        <w:tblStyle w:val="TableGrid"/>
        <w:tblW w:w="8700" w:type="dxa"/>
        <w:tblInd w:w="655" w:type="dxa"/>
        <w:tblLook w:val="04A0" w:firstRow="1" w:lastRow="0" w:firstColumn="1" w:lastColumn="0" w:noHBand="0" w:noVBand="1"/>
      </w:tblPr>
      <w:tblGrid>
        <w:gridCol w:w="4380"/>
        <w:gridCol w:w="4320"/>
      </w:tblGrid>
      <w:tr w:rsidR="00870772" w:rsidRPr="00870772" w14:paraId="6B3512A2" w14:textId="77777777" w:rsidTr="00870772">
        <w:tc>
          <w:tcPr>
            <w:tcW w:w="4380" w:type="dxa"/>
          </w:tcPr>
          <w:p w14:paraId="1A3DB5F0" w14:textId="2450E9C7" w:rsidR="00870772" w:rsidRPr="00870772" w:rsidRDefault="00870772" w:rsidP="003E499D">
            <w:r>
              <w:t>School</w:t>
            </w:r>
          </w:p>
        </w:tc>
        <w:tc>
          <w:tcPr>
            <w:tcW w:w="4320" w:type="dxa"/>
          </w:tcPr>
          <w:p w14:paraId="4C797973" w14:textId="095CF209" w:rsidR="00870772" w:rsidRPr="00870772" w:rsidRDefault="00870772" w:rsidP="003E499D">
            <w:r>
              <w:t>Number of Players</w:t>
            </w:r>
          </w:p>
        </w:tc>
      </w:tr>
      <w:tr w:rsidR="00870772" w:rsidRPr="00870772" w14:paraId="57F7A360" w14:textId="77777777" w:rsidTr="00870772">
        <w:tc>
          <w:tcPr>
            <w:tcW w:w="4380" w:type="dxa"/>
          </w:tcPr>
          <w:p w14:paraId="09E05921" w14:textId="77777777" w:rsidR="00870772" w:rsidRPr="00870772" w:rsidRDefault="00870772" w:rsidP="003E499D">
            <w:r w:rsidRPr="00870772">
              <w:t>University of Tennessee</w:t>
            </w:r>
          </w:p>
        </w:tc>
        <w:tc>
          <w:tcPr>
            <w:tcW w:w="4320" w:type="dxa"/>
          </w:tcPr>
          <w:p w14:paraId="7EC7F464" w14:textId="77777777" w:rsidR="00870772" w:rsidRPr="00870772" w:rsidRDefault="00870772" w:rsidP="003E499D">
            <w:r w:rsidRPr="00870772">
              <w:t>92</w:t>
            </w:r>
          </w:p>
        </w:tc>
      </w:tr>
      <w:tr w:rsidR="00870772" w:rsidRPr="00870772" w14:paraId="1F1FEFDB" w14:textId="77777777" w:rsidTr="00870772">
        <w:tc>
          <w:tcPr>
            <w:tcW w:w="4380" w:type="dxa"/>
          </w:tcPr>
          <w:p w14:paraId="52438E3D" w14:textId="77777777" w:rsidR="00870772" w:rsidRPr="00870772" w:rsidRDefault="00870772" w:rsidP="003E499D">
            <w:r w:rsidRPr="00870772">
              <w:t>Vanderbilt University</w:t>
            </w:r>
          </w:p>
        </w:tc>
        <w:tc>
          <w:tcPr>
            <w:tcW w:w="4320" w:type="dxa"/>
          </w:tcPr>
          <w:p w14:paraId="04B49760" w14:textId="77777777" w:rsidR="00870772" w:rsidRPr="00870772" w:rsidRDefault="00870772" w:rsidP="003E499D">
            <w:r w:rsidRPr="00870772">
              <w:t>65</w:t>
            </w:r>
          </w:p>
        </w:tc>
      </w:tr>
      <w:tr w:rsidR="00870772" w:rsidRPr="00870772" w14:paraId="4992FE4D" w14:textId="77777777" w:rsidTr="00870772">
        <w:tc>
          <w:tcPr>
            <w:tcW w:w="4380" w:type="dxa"/>
          </w:tcPr>
          <w:p w14:paraId="27415DF5" w14:textId="77777777" w:rsidR="00870772" w:rsidRPr="00870772" w:rsidRDefault="00870772" w:rsidP="003E499D">
            <w:r w:rsidRPr="00870772">
              <w:t>University of Memphis</w:t>
            </w:r>
          </w:p>
        </w:tc>
        <w:tc>
          <w:tcPr>
            <w:tcW w:w="4320" w:type="dxa"/>
          </w:tcPr>
          <w:p w14:paraId="11BE38BA" w14:textId="77777777" w:rsidR="00870772" w:rsidRPr="00870772" w:rsidRDefault="00870772" w:rsidP="003E499D">
            <w:r w:rsidRPr="00870772">
              <w:t>35</w:t>
            </w:r>
          </w:p>
        </w:tc>
      </w:tr>
      <w:tr w:rsidR="00870772" w:rsidRPr="00870772" w14:paraId="282DB6F2" w14:textId="77777777" w:rsidTr="00870772">
        <w:tc>
          <w:tcPr>
            <w:tcW w:w="4380" w:type="dxa"/>
          </w:tcPr>
          <w:p w14:paraId="2732BBCC" w14:textId="77777777" w:rsidR="00870772" w:rsidRPr="00870772" w:rsidRDefault="00870772" w:rsidP="003E499D">
            <w:r w:rsidRPr="00870772">
              <w:t>Middle Tennessee State University</w:t>
            </w:r>
          </w:p>
        </w:tc>
        <w:tc>
          <w:tcPr>
            <w:tcW w:w="4320" w:type="dxa"/>
          </w:tcPr>
          <w:p w14:paraId="605B4332" w14:textId="77777777" w:rsidR="00870772" w:rsidRPr="00870772" w:rsidRDefault="00870772" w:rsidP="003E499D">
            <w:r w:rsidRPr="00870772">
              <w:t>24</w:t>
            </w:r>
          </w:p>
        </w:tc>
      </w:tr>
      <w:tr w:rsidR="00870772" w14:paraId="7736A42F" w14:textId="77777777" w:rsidTr="00870772">
        <w:tc>
          <w:tcPr>
            <w:tcW w:w="4380" w:type="dxa"/>
          </w:tcPr>
          <w:p w14:paraId="7CD03D53" w14:textId="77777777" w:rsidR="00870772" w:rsidRPr="00870772" w:rsidRDefault="00870772" w:rsidP="003E499D">
            <w:r w:rsidRPr="00870772">
              <w:t>Tennessee State University</w:t>
            </w:r>
          </w:p>
        </w:tc>
        <w:tc>
          <w:tcPr>
            <w:tcW w:w="4320" w:type="dxa"/>
          </w:tcPr>
          <w:p w14:paraId="5BCD8A11" w14:textId="77777777" w:rsidR="00870772" w:rsidRDefault="00870772" w:rsidP="003E499D">
            <w:r w:rsidRPr="00870772">
              <w:t>24</w:t>
            </w:r>
          </w:p>
        </w:tc>
      </w:tr>
    </w:tbl>
    <w:p w14:paraId="54225847" w14:textId="2D6FC6B8" w:rsidR="000643B3" w:rsidRDefault="000643B3" w:rsidP="000643B3">
      <w:pPr>
        <w:pStyle w:val="ListParagraph"/>
      </w:pPr>
    </w:p>
    <w:p w14:paraId="34275045" w14:textId="57BF9848" w:rsidR="00D90501" w:rsidRDefault="00D90501" w:rsidP="00D90501">
      <w:pPr>
        <w:pStyle w:val="ListParagraph"/>
        <w:numPr>
          <w:ilvl w:val="0"/>
          <w:numId w:val="1"/>
        </w:numPr>
      </w:pPr>
      <w:r>
        <w:t xml:space="preserve">Overall, I would categorize the correlation between </w:t>
      </w:r>
      <w:r w:rsidR="005A321D">
        <w:t xml:space="preserve">wins and salary as moderately positive. There is </w:t>
      </w:r>
      <w:r w:rsidR="00B05A4C">
        <w:t xml:space="preserve">somewhat of </w:t>
      </w:r>
      <w:r w:rsidR="005A321D">
        <w:t xml:space="preserve">a </w:t>
      </w:r>
      <w:r w:rsidR="00490E8F">
        <w:t xml:space="preserve">lower </w:t>
      </w:r>
      <w:r w:rsidR="00B05A4C">
        <w:t>trend</w:t>
      </w:r>
      <w:r w:rsidR="00490E8F">
        <w:t xml:space="preserve"> from 2012-2015</w:t>
      </w:r>
      <w:r w:rsidR="00B05A4C">
        <w:t xml:space="preserve">. In general, </w:t>
      </w:r>
      <w:r w:rsidR="0040129C">
        <w:t>a couple</w:t>
      </w:r>
      <w:r w:rsidR="000213C3">
        <w:t xml:space="preserve"> factors </w:t>
      </w:r>
      <w:r w:rsidR="00E701FE">
        <w:t xml:space="preserve">that could contribute to variations are injuries to </w:t>
      </w:r>
      <w:proofErr w:type="gramStart"/>
      <w:r w:rsidR="00E701FE">
        <w:t>highly-paid</w:t>
      </w:r>
      <w:proofErr w:type="gramEnd"/>
      <w:r w:rsidR="00E701FE">
        <w:t xml:space="preserve"> players</w:t>
      </w:r>
      <w:r w:rsidR="0040129C">
        <w:t xml:space="preserve"> and </w:t>
      </w:r>
      <w:r w:rsidR="00F80E8B">
        <w:t xml:space="preserve">the emergence of </w:t>
      </w:r>
      <w:r w:rsidR="00DB1F0C">
        <w:t xml:space="preserve">high performing </w:t>
      </w:r>
      <w:r w:rsidR="008B5D60">
        <w:t xml:space="preserve">pre-arbitration players </w:t>
      </w:r>
      <w:r w:rsidR="00DB1F0C">
        <w:t>(</w:t>
      </w:r>
      <w:r w:rsidR="008B5D60">
        <w:t>with artificially low salaries</w:t>
      </w:r>
      <w:r w:rsidR="00DB1F0C">
        <w:t>)</w:t>
      </w:r>
      <w:r w:rsidR="0040129C">
        <w:t>.</w:t>
      </w:r>
    </w:p>
    <w:tbl>
      <w:tblPr>
        <w:tblStyle w:val="TableGrid"/>
        <w:tblW w:w="0" w:type="auto"/>
        <w:tblInd w:w="720" w:type="dxa"/>
        <w:tblLook w:val="04A0" w:firstRow="1" w:lastRow="0" w:firstColumn="1" w:lastColumn="0" w:noHBand="0" w:noVBand="1"/>
      </w:tblPr>
      <w:tblGrid>
        <w:gridCol w:w="4224"/>
        <w:gridCol w:w="4406"/>
      </w:tblGrid>
      <w:tr w:rsidR="000643B3" w:rsidRPr="000643B3" w14:paraId="48EEA91E" w14:textId="77777777" w:rsidTr="000643B3">
        <w:tc>
          <w:tcPr>
            <w:tcW w:w="4675" w:type="dxa"/>
          </w:tcPr>
          <w:p w14:paraId="7E664DBB" w14:textId="4FC59C4A" w:rsidR="000643B3" w:rsidRPr="000643B3" w:rsidRDefault="000643B3" w:rsidP="00A848FF">
            <w:pPr>
              <w:pStyle w:val="ListParagraph"/>
              <w:ind w:left="0"/>
            </w:pPr>
            <w:r>
              <w:t>Year</w:t>
            </w:r>
          </w:p>
        </w:tc>
        <w:tc>
          <w:tcPr>
            <w:tcW w:w="4675" w:type="dxa"/>
          </w:tcPr>
          <w:p w14:paraId="35C10522" w14:textId="6853EE3C" w:rsidR="000643B3" w:rsidRPr="000643B3" w:rsidRDefault="000643B3" w:rsidP="00A848FF">
            <w:pPr>
              <w:pStyle w:val="ListParagraph"/>
              <w:ind w:left="0"/>
            </w:pPr>
            <w:r>
              <w:t>Correlation</w:t>
            </w:r>
            <w:r w:rsidR="005A321D">
              <w:t xml:space="preserve"> between wins and salary</w:t>
            </w:r>
          </w:p>
        </w:tc>
      </w:tr>
      <w:tr w:rsidR="000643B3" w:rsidRPr="000643B3" w14:paraId="0E44C303" w14:textId="77777777" w:rsidTr="000643B3">
        <w:tc>
          <w:tcPr>
            <w:tcW w:w="4675" w:type="dxa"/>
          </w:tcPr>
          <w:p w14:paraId="377301B4" w14:textId="77777777" w:rsidR="000643B3" w:rsidRPr="000643B3" w:rsidRDefault="000643B3" w:rsidP="00A848FF">
            <w:pPr>
              <w:pStyle w:val="ListParagraph"/>
              <w:ind w:left="0"/>
            </w:pPr>
            <w:r w:rsidRPr="000643B3">
              <w:t>2000</w:t>
            </w:r>
          </w:p>
        </w:tc>
        <w:tc>
          <w:tcPr>
            <w:tcW w:w="4675" w:type="dxa"/>
          </w:tcPr>
          <w:p w14:paraId="521517F4" w14:textId="77777777" w:rsidR="000643B3" w:rsidRPr="000643B3" w:rsidRDefault="000643B3" w:rsidP="00A848FF">
            <w:pPr>
              <w:pStyle w:val="ListParagraph"/>
              <w:ind w:left="0"/>
            </w:pPr>
            <w:r w:rsidRPr="000643B3">
              <w:t>0.331089731765669</w:t>
            </w:r>
          </w:p>
        </w:tc>
      </w:tr>
      <w:tr w:rsidR="000643B3" w:rsidRPr="000643B3" w14:paraId="7357D84F" w14:textId="77777777" w:rsidTr="000643B3">
        <w:tc>
          <w:tcPr>
            <w:tcW w:w="4675" w:type="dxa"/>
          </w:tcPr>
          <w:p w14:paraId="7EF9F59F" w14:textId="77777777" w:rsidR="000643B3" w:rsidRPr="000643B3" w:rsidRDefault="000643B3" w:rsidP="00A848FF">
            <w:pPr>
              <w:pStyle w:val="ListParagraph"/>
              <w:ind w:left="0"/>
            </w:pPr>
            <w:r w:rsidRPr="000643B3">
              <w:t>2001</w:t>
            </w:r>
          </w:p>
        </w:tc>
        <w:tc>
          <w:tcPr>
            <w:tcW w:w="4675" w:type="dxa"/>
          </w:tcPr>
          <w:p w14:paraId="5650C30E" w14:textId="77777777" w:rsidR="000643B3" w:rsidRPr="000643B3" w:rsidRDefault="000643B3" w:rsidP="00A848FF">
            <w:pPr>
              <w:pStyle w:val="ListParagraph"/>
              <w:ind w:left="0"/>
            </w:pPr>
            <w:r w:rsidRPr="000643B3">
              <w:t>0.32064804188357354</w:t>
            </w:r>
          </w:p>
        </w:tc>
      </w:tr>
      <w:tr w:rsidR="000643B3" w:rsidRPr="000643B3" w14:paraId="303E3BE7" w14:textId="77777777" w:rsidTr="000643B3">
        <w:tc>
          <w:tcPr>
            <w:tcW w:w="4675" w:type="dxa"/>
          </w:tcPr>
          <w:p w14:paraId="0C1241F1" w14:textId="77777777" w:rsidR="000643B3" w:rsidRPr="000643B3" w:rsidRDefault="000643B3" w:rsidP="00A848FF">
            <w:pPr>
              <w:pStyle w:val="ListParagraph"/>
              <w:ind w:left="0"/>
            </w:pPr>
            <w:r w:rsidRPr="000643B3">
              <w:t>2002</w:t>
            </w:r>
          </w:p>
        </w:tc>
        <w:tc>
          <w:tcPr>
            <w:tcW w:w="4675" w:type="dxa"/>
          </w:tcPr>
          <w:p w14:paraId="33787C1D" w14:textId="77777777" w:rsidR="000643B3" w:rsidRPr="000643B3" w:rsidRDefault="000643B3" w:rsidP="00A848FF">
            <w:pPr>
              <w:pStyle w:val="ListParagraph"/>
              <w:ind w:left="0"/>
            </w:pPr>
            <w:r w:rsidRPr="000643B3">
              <w:t>0.4424155273851763</w:t>
            </w:r>
          </w:p>
        </w:tc>
      </w:tr>
      <w:tr w:rsidR="000643B3" w:rsidRPr="000643B3" w14:paraId="64691CC8" w14:textId="77777777" w:rsidTr="000643B3">
        <w:tc>
          <w:tcPr>
            <w:tcW w:w="4675" w:type="dxa"/>
          </w:tcPr>
          <w:p w14:paraId="5E8CDED0" w14:textId="77777777" w:rsidR="000643B3" w:rsidRPr="000643B3" w:rsidRDefault="000643B3" w:rsidP="00A848FF">
            <w:pPr>
              <w:pStyle w:val="ListParagraph"/>
              <w:ind w:left="0"/>
            </w:pPr>
            <w:r w:rsidRPr="000643B3">
              <w:t>2003</w:t>
            </w:r>
          </w:p>
        </w:tc>
        <w:tc>
          <w:tcPr>
            <w:tcW w:w="4675" w:type="dxa"/>
          </w:tcPr>
          <w:p w14:paraId="5D4CBFDB" w14:textId="77777777" w:rsidR="000643B3" w:rsidRPr="000643B3" w:rsidRDefault="000643B3" w:rsidP="00A848FF">
            <w:pPr>
              <w:pStyle w:val="ListParagraph"/>
              <w:ind w:left="0"/>
            </w:pPr>
            <w:r w:rsidRPr="000643B3">
              <w:t>0.4187035142326099</w:t>
            </w:r>
          </w:p>
        </w:tc>
      </w:tr>
      <w:tr w:rsidR="000643B3" w:rsidRPr="000643B3" w14:paraId="7EC85A85" w14:textId="77777777" w:rsidTr="000643B3">
        <w:tc>
          <w:tcPr>
            <w:tcW w:w="4675" w:type="dxa"/>
          </w:tcPr>
          <w:p w14:paraId="2F8217E6" w14:textId="77777777" w:rsidR="000643B3" w:rsidRPr="000643B3" w:rsidRDefault="000643B3" w:rsidP="00A848FF">
            <w:pPr>
              <w:pStyle w:val="ListParagraph"/>
              <w:ind w:left="0"/>
            </w:pPr>
            <w:r w:rsidRPr="000643B3">
              <w:t>2004</w:t>
            </w:r>
          </w:p>
        </w:tc>
        <w:tc>
          <w:tcPr>
            <w:tcW w:w="4675" w:type="dxa"/>
          </w:tcPr>
          <w:p w14:paraId="2CDB93F8" w14:textId="77777777" w:rsidR="000643B3" w:rsidRPr="000643B3" w:rsidRDefault="000643B3" w:rsidP="00A848FF">
            <w:pPr>
              <w:pStyle w:val="ListParagraph"/>
              <w:ind w:left="0"/>
            </w:pPr>
            <w:r w:rsidRPr="000643B3">
              <w:t>0.5410148051398752</w:t>
            </w:r>
          </w:p>
        </w:tc>
      </w:tr>
      <w:tr w:rsidR="000643B3" w:rsidRPr="000643B3" w14:paraId="68594DBB" w14:textId="77777777" w:rsidTr="000643B3">
        <w:tc>
          <w:tcPr>
            <w:tcW w:w="4675" w:type="dxa"/>
          </w:tcPr>
          <w:p w14:paraId="6745A0D1" w14:textId="77777777" w:rsidR="000643B3" w:rsidRPr="000643B3" w:rsidRDefault="000643B3" w:rsidP="00A848FF">
            <w:pPr>
              <w:pStyle w:val="ListParagraph"/>
              <w:ind w:left="0"/>
            </w:pPr>
            <w:r w:rsidRPr="000643B3">
              <w:t>2005</w:t>
            </w:r>
          </w:p>
        </w:tc>
        <w:tc>
          <w:tcPr>
            <w:tcW w:w="4675" w:type="dxa"/>
          </w:tcPr>
          <w:p w14:paraId="75375F8B" w14:textId="77777777" w:rsidR="000643B3" w:rsidRPr="000643B3" w:rsidRDefault="000643B3" w:rsidP="00A848FF">
            <w:pPr>
              <w:pStyle w:val="ListParagraph"/>
              <w:ind w:left="0"/>
            </w:pPr>
            <w:r w:rsidRPr="000643B3">
              <w:t>0.49106954663982855</w:t>
            </w:r>
          </w:p>
        </w:tc>
      </w:tr>
      <w:tr w:rsidR="000643B3" w:rsidRPr="000643B3" w14:paraId="7EDFF2E8" w14:textId="77777777" w:rsidTr="000643B3">
        <w:tc>
          <w:tcPr>
            <w:tcW w:w="4675" w:type="dxa"/>
          </w:tcPr>
          <w:p w14:paraId="4507F10D" w14:textId="77777777" w:rsidR="000643B3" w:rsidRPr="000643B3" w:rsidRDefault="000643B3" w:rsidP="00A848FF">
            <w:pPr>
              <w:pStyle w:val="ListParagraph"/>
              <w:ind w:left="0"/>
            </w:pPr>
            <w:r w:rsidRPr="000643B3">
              <w:t>2006</w:t>
            </w:r>
          </w:p>
        </w:tc>
        <w:tc>
          <w:tcPr>
            <w:tcW w:w="4675" w:type="dxa"/>
          </w:tcPr>
          <w:p w14:paraId="5CB74BB3" w14:textId="77777777" w:rsidR="000643B3" w:rsidRPr="000643B3" w:rsidRDefault="000643B3" w:rsidP="00A848FF">
            <w:pPr>
              <w:pStyle w:val="ListParagraph"/>
              <w:ind w:left="0"/>
            </w:pPr>
            <w:r w:rsidRPr="000643B3">
              <w:t>0.5362759800900644</w:t>
            </w:r>
          </w:p>
        </w:tc>
      </w:tr>
      <w:tr w:rsidR="000643B3" w:rsidRPr="000643B3" w14:paraId="46D1BA12" w14:textId="77777777" w:rsidTr="000643B3">
        <w:tc>
          <w:tcPr>
            <w:tcW w:w="4675" w:type="dxa"/>
          </w:tcPr>
          <w:p w14:paraId="7076A929" w14:textId="77777777" w:rsidR="000643B3" w:rsidRPr="000643B3" w:rsidRDefault="000643B3" w:rsidP="00A848FF">
            <w:pPr>
              <w:pStyle w:val="ListParagraph"/>
              <w:ind w:left="0"/>
            </w:pPr>
            <w:r w:rsidRPr="000643B3">
              <w:t>2007</w:t>
            </w:r>
          </w:p>
        </w:tc>
        <w:tc>
          <w:tcPr>
            <w:tcW w:w="4675" w:type="dxa"/>
          </w:tcPr>
          <w:p w14:paraId="134485E7" w14:textId="77777777" w:rsidR="000643B3" w:rsidRPr="000643B3" w:rsidRDefault="000643B3" w:rsidP="00A848FF">
            <w:pPr>
              <w:pStyle w:val="ListParagraph"/>
              <w:ind w:left="0"/>
            </w:pPr>
            <w:r w:rsidRPr="000643B3">
              <w:t>0.4910552827984716</w:t>
            </w:r>
          </w:p>
        </w:tc>
      </w:tr>
      <w:tr w:rsidR="000643B3" w:rsidRPr="000643B3" w14:paraId="26964FB9" w14:textId="77777777" w:rsidTr="000643B3">
        <w:tc>
          <w:tcPr>
            <w:tcW w:w="4675" w:type="dxa"/>
          </w:tcPr>
          <w:p w14:paraId="76DC257E" w14:textId="77777777" w:rsidR="000643B3" w:rsidRPr="000643B3" w:rsidRDefault="000643B3" w:rsidP="00A848FF">
            <w:pPr>
              <w:pStyle w:val="ListParagraph"/>
              <w:ind w:left="0"/>
            </w:pPr>
            <w:r w:rsidRPr="000643B3">
              <w:t>2008</w:t>
            </w:r>
          </w:p>
        </w:tc>
        <w:tc>
          <w:tcPr>
            <w:tcW w:w="4675" w:type="dxa"/>
          </w:tcPr>
          <w:p w14:paraId="7697549F" w14:textId="77777777" w:rsidR="000643B3" w:rsidRPr="000643B3" w:rsidRDefault="000643B3" w:rsidP="00A848FF">
            <w:pPr>
              <w:pStyle w:val="ListParagraph"/>
              <w:ind w:left="0"/>
            </w:pPr>
            <w:r w:rsidRPr="000643B3">
              <w:t>0.32697333856047406</w:t>
            </w:r>
          </w:p>
        </w:tc>
      </w:tr>
      <w:tr w:rsidR="000643B3" w:rsidRPr="000643B3" w14:paraId="23E6DF03" w14:textId="77777777" w:rsidTr="000643B3">
        <w:tc>
          <w:tcPr>
            <w:tcW w:w="4675" w:type="dxa"/>
          </w:tcPr>
          <w:p w14:paraId="6F7D3EB3" w14:textId="77777777" w:rsidR="000643B3" w:rsidRPr="000643B3" w:rsidRDefault="000643B3" w:rsidP="00A848FF">
            <w:pPr>
              <w:pStyle w:val="ListParagraph"/>
              <w:ind w:left="0"/>
            </w:pPr>
            <w:r w:rsidRPr="000643B3">
              <w:t>2009</w:t>
            </w:r>
          </w:p>
        </w:tc>
        <w:tc>
          <w:tcPr>
            <w:tcW w:w="4675" w:type="dxa"/>
          </w:tcPr>
          <w:p w14:paraId="32DB58B5" w14:textId="77777777" w:rsidR="000643B3" w:rsidRPr="000643B3" w:rsidRDefault="000643B3" w:rsidP="00A848FF">
            <w:pPr>
              <w:pStyle w:val="ListParagraph"/>
              <w:ind w:left="0"/>
            </w:pPr>
            <w:r w:rsidRPr="000643B3">
              <w:t>0.47631026349966343</w:t>
            </w:r>
          </w:p>
        </w:tc>
      </w:tr>
      <w:tr w:rsidR="000643B3" w:rsidRPr="000643B3" w14:paraId="04C9015D" w14:textId="77777777" w:rsidTr="000643B3">
        <w:tc>
          <w:tcPr>
            <w:tcW w:w="4675" w:type="dxa"/>
          </w:tcPr>
          <w:p w14:paraId="6B0645F6" w14:textId="77777777" w:rsidR="000643B3" w:rsidRPr="000643B3" w:rsidRDefault="000643B3" w:rsidP="00A848FF">
            <w:pPr>
              <w:pStyle w:val="ListParagraph"/>
              <w:ind w:left="0"/>
            </w:pPr>
            <w:r w:rsidRPr="000643B3">
              <w:t>2010</w:t>
            </w:r>
          </w:p>
        </w:tc>
        <w:tc>
          <w:tcPr>
            <w:tcW w:w="4675" w:type="dxa"/>
          </w:tcPr>
          <w:p w14:paraId="6AB6E055" w14:textId="77777777" w:rsidR="000643B3" w:rsidRPr="000643B3" w:rsidRDefault="000643B3" w:rsidP="00A848FF">
            <w:pPr>
              <w:pStyle w:val="ListParagraph"/>
              <w:ind w:left="0"/>
            </w:pPr>
            <w:r w:rsidRPr="000643B3">
              <w:t>0.36886943315654125</w:t>
            </w:r>
          </w:p>
        </w:tc>
      </w:tr>
      <w:tr w:rsidR="000643B3" w:rsidRPr="000643B3" w14:paraId="3CD649FD" w14:textId="77777777" w:rsidTr="000643B3">
        <w:tc>
          <w:tcPr>
            <w:tcW w:w="4675" w:type="dxa"/>
          </w:tcPr>
          <w:p w14:paraId="2E45F027" w14:textId="77777777" w:rsidR="000643B3" w:rsidRPr="000643B3" w:rsidRDefault="000643B3" w:rsidP="00A848FF">
            <w:pPr>
              <w:pStyle w:val="ListParagraph"/>
              <w:ind w:left="0"/>
            </w:pPr>
            <w:r w:rsidRPr="000643B3">
              <w:t>2011</w:t>
            </w:r>
          </w:p>
        </w:tc>
        <w:tc>
          <w:tcPr>
            <w:tcW w:w="4675" w:type="dxa"/>
          </w:tcPr>
          <w:p w14:paraId="4C1AD7D1" w14:textId="77777777" w:rsidR="000643B3" w:rsidRPr="000643B3" w:rsidRDefault="000643B3" w:rsidP="00A848FF">
            <w:pPr>
              <w:pStyle w:val="ListParagraph"/>
              <w:ind w:left="0"/>
            </w:pPr>
            <w:r w:rsidRPr="000643B3">
              <w:t>0.40920291643738743</w:t>
            </w:r>
          </w:p>
        </w:tc>
      </w:tr>
      <w:tr w:rsidR="000643B3" w:rsidRPr="000643B3" w14:paraId="7F033625" w14:textId="77777777" w:rsidTr="000643B3">
        <w:tc>
          <w:tcPr>
            <w:tcW w:w="4675" w:type="dxa"/>
          </w:tcPr>
          <w:p w14:paraId="03E13951" w14:textId="77777777" w:rsidR="000643B3" w:rsidRPr="000643B3" w:rsidRDefault="000643B3" w:rsidP="00A848FF">
            <w:pPr>
              <w:pStyle w:val="ListParagraph"/>
              <w:ind w:left="0"/>
            </w:pPr>
            <w:r w:rsidRPr="000643B3">
              <w:t>2012</w:t>
            </w:r>
          </w:p>
        </w:tc>
        <w:tc>
          <w:tcPr>
            <w:tcW w:w="4675" w:type="dxa"/>
          </w:tcPr>
          <w:p w14:paraId="72609A0F" w14:textId="77777777" w:rsidR="000643B3" w:rsidRPr="000643B3" w:rsidRDefault="000643B3" w:rsidP="00A848FF">
            <w:pPr>
              <w:pStyle w:val="ListParagraph"/>
              <w:ind w:left="0"/>
            </w:pPr>
            <w:r w:rsidRPr="000643B3">
              <w:t>0.1900566800311241</w:t>
            </w:r>
          </w:p>
        </w:tc>
      </w:tr>
      <w:tr w:rsidR="000643B3" w:rsidRPr="000643B3" w14:paraId="44D8C1CA" w14:textId="77777777" w:rsidTr="000643B3">
        <w:tc>
          <w:tcPr>
            <w:tcW w:w="4675" w:type="dxa"/>
          </w:tcPr>
          <w:p w14:paraId="39411DA8" w14:textId="77777777" w:rsidR="000643B3" w:rsidRPr="000643B3" w:rsidRDefault="000643B3" w:rsidP="00A848FF">
            <w:pPr>
              <w:pStyle w:val="ListParagraph"/>
              <w:ind w:left="0"/>
            </w:pPr>
            <w:r w:rsidRPr="000643B3">
              <w:lastRenderedPageBreak/>
              <w:t>2013</w:t>
            </w:r>
          </w:p>
        </w:tc>
        <w:tc>
          <w:tcPr>
            <w:tcW w:w="4675" w:type="dxa"/>
          </w:tcPr>
          <w:p w14:paraId="121B8562" w14:textId="77777777" w:rsidR="000643B3" w:rsidRPr="000643B3" w:rsidRDefault="000643B3" w:rsidP="00A848FF">
            <w:pPr>
              <w:pStyle w:val="ListParagraph"/>
              <w:ind w:left="0"/>
            </w:pPr>
            <w:r w:rsidRPr="000643B3">
              <w:t>0.29957944854625684</w:t>
            </w:r>
          </w:p>
        </w:tc>
      </w:tr>
      <w:tr w:rsidR="000643B3" w:rsidRPr="000643B3" w14:paraId="3321B519" w14:textId="77777777" w:rsidTr="000643B3">
        <w:tc>
          <w:tcPr>
            <w:tcW w:w="4675" w:type="dxa"/>
          </w:tcPr>
          <w:p w14:paraId="4A8F3D45" w14:textId="77777777" w:rsidR="000643B3" w:rsidRPr="000643B3" w:rsidRDefault="000643B3" w:rsidP="00A848FF">
            <w:pPr>
              <w:pStyle w:val="ListParagraph"/>
              <w:ind w:left="0"/>
            </w:pPr>
            <w:r w:rsidRPr="000643B3">
              <w:t>2014</w:t>
            </w:r>
          </w:p>
        </w:tc>
        <w:tc>
          <w:tcPr>
            <w:tcW w:w="4675" w:type="dxa"/>
          </w:tcPr>
          <w:p w14:paraId="742E6691" w14:textId="77777777" w:rsidR="000643B3" w:rsidRPr="000643B3" w:rsidRDefault="000643B3" w:rsidP="00A848FF">
            <w:pPr>
              <w:pStyle w:val="ListParagraph"/>
              <w:ind w:left="0"/>
            </w:pPr>
            <w:r w:rsidRPr="000643B3">
              <w:t>0.3224325825872062</w:t>
            </w:r>
          </w:p>
        </w:tc>
      </w:tr>
      <w:tr w:rsidR="000643B3" w:rsidRPr="000643B3" w14:paraId="5FCCA45A" w14:textId="77777777" w:rsidTr="000643B3">
        <w:tc>
          <w:tcPr>
            <w:tcW w:w="4675" w:type="dxa"/>
          </w:tcPr>
          <w:p w14:paraId="2F2D53A1" w14:textId="77777777" w:rsidR="000643B3" w:rsidRPr="000643B3" w:rsidRDefault="000643B3" w:rsidP="00A848FF">
            <w:pPr>
              <w:pStyle w:val="ListParagraph"/>
              <w:ind w:left="0"/>
            </w:pPr>
            <w:r w:rsidRPr="000643B3">
              <w:t>2015</w:t>
            </w:r>
          </w:p>
        </w:tc>
        <w:tc>
          <w:tcPr>
            <w:tcW w:w="4675" w:type="dxa"/>
          </w:tcPr>
          <w:p w14:paraId="78EE0F44" w14:textId="77777777" w:rsidR="000643B3" w:rsidRPr="000643B3" w:rsidRDefault="000643B3" w:rsidP="00A848FF">
            <w:pPr>
              <w:pStyle w:val="ListParagraph"/>
              <w:ind w:left="0"/>
            </w:pPr>
            <w:r w:rsidRPr="000643B3">
              <w:t>0.23878348758927975</w:t>
            </w:r>
          </w:p>
        </w:tc>
      </w:tr>
      <w:tr w:rsidR="000643B3" w14:paraId="0F81FA3E" w14:textId="77777777" w:rsidTr="000643B3">
        <w:tc>
          <w:tcPr>
            <w:tcW w:w="4675" w:type="dxa"/>
          </w:tcPr>
          <w:p w14:paraId="48CA0C40" w14:textId="77777777" w:rsidR="000643B3" w:rsidRPr="000643B3" w:rsidRDefault="000643B3" w:rsidP="00A848FF">
            <w:pPr>
              <w:pStyle w:val="ListParagraph"/>
              <w:ind w:left="0"/>
            </w:pPr>
            <w:r w:rsidRPr="000643B3">
              <w:t>2016</w:t>
            </w:r>
          </w:p>
        </w:tc>
        <w:tc>
          <w:tcPr>
            <w:tcW w:w="4675" w:type="dxa"/>
          </w:tcPr>
          <w:p w14:paraId="0A44E140" w14:textId="77777777" w:rsidR="000643B3" w:rsidRDefault="000643B3" w:rsidP="00A848FF">
            <w:pPr>
              <w:pStyle w:val="ListParagraph"/>
              <w:ind w:left="0"/>
            </w:pPr>
            <w:r w:rsidRPr="000643B3">
              <w:t>0.6362879114438605</w:t>
            </w:r>
          </w:p>
        </w:tc>
      </w:tr>
    </w:tbl>
    <w:p w14:paraId="24D9E52C" w14:textId="063196CE" w:rsidR="007147BB" w:rsidRDefault="007147BB" w:rsidP="000643B3">
      <w:pPr>
        <w:pStyle w:val="ListParagraph"/>
        <w:ind w:left="0"/>
      </w:pPr>
    </w:p>
    <w:sectPr w:rsidR="0071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2C37"/>
    <w:multiLevelType w:val="hybridMultilevel"/>
    <w:tmpl w:val="2D5ED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98"/>
    <w:rsid w:val="000213C3"/>
    <w:rsid w:val="00021AF5"/>
    <w:rsid w:val="00063062"/>
    <w:rsid w:val="000643B3"/>
    <w:rsid w:val="00084B97"/>
    <w:rsid w:val="000C66D9"/>
    <w:rsid w:val="00112C85"/>
    <w:rsid w:val="00157CD1"/>
    <w:rsid w:val="001618C4"/>
    <w:rsid w:val="00180D20"/>
    <w:rsid w:val="00182DA7"/>
    <w:rsid w:val="00193674"/>
    <w:rsid w:val="00197091"/>
    <w:rsid w:val="001D090D"/>
    <w:rsid w:val="00291FAB"/>
    <w:rsid w:val="002B110D"/>
    <w:rsid w:val="002F12F9"/>
    <w:rsid w:val="00324585"/>
    <w:rsid w:val="003319CA"/>
    <w:rsid w:val="00336B38"/>
    <w:rsid w:val="003B6A16"/>
    <w:rsid w:val="003F706A"/>
    <w:rsid w:val="0040129C"/>
    <w:rsid w:val="00411C9E"/>
    <w:rsid w:val="00490E8F"/>
    <w:rsid w:val="00496FD9"/>
    <w:rsid w:val="004A6092"/>
    <w:rsid w:val="004D2AFD"/>
    <w:rsid w:val="00533EC9"/>
    <w:rsid w:val="00581EAC"/>
    <w:rsid w:val="005A321D"/>
    <w:rsid w:val="00602B64"/>
    <w:rsid w:val="00635233"/>
    <w:rsid w:val="0067346F"/>
    <w:rsid w:val="007147BB"/>
    <w:rsid w:val="007A4B0D"/>
    <w:rsid w:val="00840470"/>
    <w:rsid w:val="00870772"/>
    <w:rsid w:val="00882361"/>
    <w:rsid w:val="008B5D60"/>
    <w:rsid w:val="008F0078"/>
    <w:rsid w:val="00955D98"/>
    <w:rsid w:val="009A2AA5"/>
    <w:rsid w:val="00A6103A"/>
    <w:rsid w:val="00AE7E03"/>
    <w:rsid w:val="00B05A4C"/>
    <w:rsid w:val="00B14EB7"/>
    <w:rsid w:val="00B37D25"/>
    <w:rsid w:val="00B50F7A"/>
    <w:rsid w:val="00B729AC"/>
    <w:rsid w:val="00C8142D"/>
    <w:rsid w:val="00CC5BD6"/>
    <w:rsid w:val="00D318C6"/>
    <w:rsid w:val="00D442FA"/>
    <w:rsid w:val="00D44754"/>
    <w:rsid w:val="00D4694C"/>
    <w:rsid w:val="00D90501"/>
    <w:rsid w:val="00DB1F0C"/>
    <w:rsid w:val="00DE02D9"/>
    <w:rsid w:val="00E45398"/>
    <w:rsid w:val="00E701FE"/>
    <w:rsid w:val="00EE5C94"/>
    <w:rsid w:val="00F24790"/>
    <w:rsid w:val="00F71C25"/>
    <w:rsid w:val="00F80E8B"/>
    <w:rsid w:val="00F9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7A53"/>
  <w15:chartTrackingRefBased/>
  <w15:docId w15:val="{15DEC1B6-5D15-4453-9714-D4831A7C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98"/>
    <w:pPr>
      <w:ind w:left="720"/>
      <w:contextualSpacing/>
    </w:pPr>
  </w:style>
  <w:style w:type="table" w:styleId="TableGrid">
    <w:name w:val="Table Grid"/>
    <w:basedOn w:val="TableNormal"/>
    <w:uiPriority w:val="39"/>
    <w:rsid w:val="007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Konig</dc:creator>
  <cp:keywords/>
  <dc:description/>
  <cp:lastModifiedBy>Drew Konig</cp:lastModifiedBy>
  <cp:revision>59</cp:revision>
  <dcterms:created xsi:type="dcterms:W3CDTF">2020-08-25T23:42:00Z</dcterms:created>
  <dcterms:modified xsi:type="dcterms:W3CDTF">2020-09-05T16:42:00Z</dcterms:modified>
</cp:coreProperties>
</file>