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Saturday, October 5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slides: </w:t>
      </w:r>
      <w:r w:rsidDel="00000000" w:rsidR="00000000" w:rsidRPr="00000000">
        <w:rPr>
          <w:sz w:val="28"/>
          <w:szCs w:val="28"/>
          <w:rtl w:val="0"/>
        </w:rPr>
        <w:t xml:space="preserve">Jumpstart Introduction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+ Common pandas Methods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notebook: </w:t>
      </w:r>
      <w:r w:rsidDel="00000000" w:rsidR="00000000" w:rsidRPr="00000000">
        <w:rPr>
          <w:sz w:val="28"/>
          <w:szCs w:val="28"/>
          <w:rtl w:val="0"/>
        </w:rPr>
        <w:t xml:space="preserve">public_art1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Tuesday, October 8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slides: </w:t>
      </w:r>
      <w:r w:rsidDel="00000000" w:rsidR="00000000" w:rsidRPr="00000000">
        <w:rPr>
          <w:sz w:val="28"/>
          <w:szCs w:val="28"/>
          <w:rtl w:val="0"/>
        </w:rPr>
        <w:t xml:space="preserve">pandas EDA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notebook: </w:t>
      </w:r>
      <w:r w:rsidDel="00000000" w:rsidR="00000000" w:rsidRPr="00000000">
        <w:rPr>
          <w:sz w:val="28"/>
          <w:szCs w:val="28"/>
          <w:rtl w:val="0"/>
        </w:rPr>
        <w:t xml:space="preserve">public_art2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Thursday, October 10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slides:</w:t>
      </w:r>
      <w:r w:rsidDel="00000000" w:rsidR="00000000" w:rsidRPr="00000000">
        <w:rPr>
          <w:sz w:val="28"/>
          <w:szCs w:val="28"/>
          <w:rtl w:val="0"/>
        </w:rPr>
        <w:t xml:space="preserve"> Resources for Help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notebook:</w:t>
      </w:r>
      <w:r w:rsidDel="00000000" w:rsidR="00000000" w:rsidRPr="00000000">
        <w:rPr>
          <w:sz w:val="28"/>
          <w:szCs w:val="28"/>
          <w:rtl w:val="0"/>
        </w:rPr>
        <w:t xml:space="preserve"> python datatypes  + functions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Saturday, October 12</w:t>
      </w:r>
    </w:p>
    <w:p w:rsidR="00000000" w:rsidDel="00000000" w:rsidP="00000000" w:rsidRDefault="00000000" w:rsidRPr="00000000" w14:paraId="0000000F">
      <w:pPr>
        <w:rPr>
          <w:color w:val="538135"/>
          <w:sz w:val="28"/>
          <w:szCs w:val="28"/>
        </w:rPr>
      </w:pPr>
      <w:r w:rsidDel="00000000" w:rsidR="00000000" w:rsidRPr="00000000">
        <w:rPr>
          <w:b w:val="1"/>
          <w:color w:val="538135"/>
          <w:sz w:val="28"/>
          <w:szCs w:val="28"/>
          <w:rtl w:val="0"/>
        </w:rPr>
        <w:t xml:space="preserve">checkpoint: </w:t>
      </w:r>
      <w:r w:rsidDel="00000000" w:rsidR="00000000" w:rsidRPr="00000000">
        <w:rPr>
          <w:color w:val="538135"/>
          <w:sz w:val="28"/>
          <w:szCs w:val="28"/>
          <w:rtl w:val="0"/>
        </w:rPr>
        <w:t xml:space="preserve">notebook with code walkthrough for week 1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slides:</w:t>
      </w:r>
      <w:r w:rsidDel="00000000" w:rsidR="00000000" w:rsidRPr="00000000">
        <w:rPr>
          <w:sz w:val="28"/>
          <w:szCs w:val="28"/>
          <w:rtl w:val="0"/>
        </w:rPr>
        <w:t xml:space="preserve"> Joining Dataframes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notebook: </w:t>
      </w:r>
      <w:r w:rsidDel="00000000" w:rsidR="00000000" w:rsidRPr="00000000">
        <w:rPr>
          <w:sz w:val="28"/>
          <w:szCs w:val="28"/>
          <w:rtl w:val="0"/>
        </w:rPr>
        <w:t xml:space="preserve">joining dataframes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Tuesday, October 15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slides:</w:t>
      </w:r>
      <w:r w:rsidDel="00000000" w:rsidR="00000000" w:rsidRPr="00000000">
        <w:rPr>
          <w:sz w:val="28"/>
          <w:szCs w:val="28"/>
          <w:rtl w:val="0"/>
        </w:rPr>
        <w:t xml:space="preserve"> storytelling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instructor presentations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notebook: </w:t>
      </w:r>
      <w:r w:rsidDel="00000000" w:rsidR="00000000" w:rsidRPr="00000000">
        <w:rPr>
          <w:sz w:val="28"/>
          <w:szCs w:val="28"/>
          <w:rtl w:val="0"/>
        </w:rPr>
        <w:t xml:space="preserve">public_art3  + matplotlib subplots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Thursday, October 17</w:t>
      </w:r>
    </w:p>
    <w:p w:rsidR="00000000" w:rsidDel="00000000" w:rsidP="00000000" w:rsidRDefault="00000000" w:rsidRPr="00000000" w14:paraId="00000019">
      <w:pPr>
        <w:rPr>
          <w:color w:val="538135"/>
          <w:sz w:val="28"/>
          <w:szCs w:val="28"/>
        </w:rPr>
      </w:pPr>
      <w:r w:rsidDel="00000000" w:rsidR="00000000" w:rsidRPr="00000000">
        <w:rPr>
          <w:b w:val="1"/>
          <w:color w:val="538135"/>
          <w:sz w:val="28"/>
          <w:szCs w:val="28"/>
          <w:rtl w:val="0"/>
        </w:rPr>
        <w:t xml:space="preserve">checkpoint: </w:t>
      </w:r>
      <w:r w:rsidDel="00000000" w:rsidR="00000000" w:rsidRPr="00000000">
        <w:rPr>
          <w:color w:val="538135"/>
          <w:sz w:val="28"/>
          <w:szCs w:val="28"/>
          <w:rtl w:val="0"/>
        </w:rPr>
        <w:t xml:space="preserve">notebook with code walkthrough for week 2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slides: </w:t>
      </w:r>
      <w:r w:rsidDel="00000000" w:rsidR="00000000" w:rsidRPr="00000000">
        <w:rPr>
          <w:sz w:val="28"/>
          <w:szCs w:val="28"/>
          <w:rtl w:val="0"/>
        </w:rPr>
        <w:t xml:space="preserve">folium and iterrows()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notebook</w:t>
      </w:r>
      <w:r w:rsidDel="00000000" w:rsidR="00000000" w:rsidRPr="00000000">
        <w:rPr>
          <w:sz w:val="28"/>
          <w:szCs w:val="28"/>
          <w:rtl w:val="0"/>
        </w:rPr>
        <w:t xml:space="preserve">: public_art_final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Saturday, October 19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slides:</w:t>
      </w:r>
      <w:r w:rsidDel="00000000" w:rsidR="00000000" w:rsidRPr="00000000">
        <w:rPr>
          <w:sz w:val="28"/>
          <w:szCs w:val="28"/>
          <w:rtl w:val="0"/>
        </w:rPr>
        <w:t xml:space="preserve">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notebook: </w:t>
      </w:r>
      <w:r w:rsidDel="00000000" w:rsidR="00000000" w:rsidRPr="00000000">
        <w:rPr>
          <w:sz w:val="28"/>
          <w:szCs w:val="28"/>
          <w:rtl w:val="0"/>
        </w:rPr>
        <w:t xml:space="preserve">sqlite walkthrough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Tuesday, October 22</w:t>
      </w:r>
    </w:p>
    <w:p w:rsidR="00000000" w:rsidDel="00000000" w:rsidP="00000000" w:rsidRDefault="00000000" w:rsidRPr="00000000" w14:paraId="00000022">
      <w:pPr>
        <w:rPr>
          <w:color w:val="538135"/>
          <w:sz w:val="28"/>
          <w:szCs w:val="28"/>
        </w:rPr>
      </w:pPr>
      <w:r w:rsidDel="00000000" w:rsidR="00000000" w:rsidRPr="00000000">
        <w:rPr>
          <w:b w:val="1"/>
          <w:color w:val="538135"/>
          <w:sz w:val="28"/>
          <w:szCs w:val="28"/>
          <w:rtl w:val="0"/>
        </w:rPr>
        <w:t xml:space="preserve">checkpoint: </w:t>
      </w:r>
      <w:r w:rsidDel="00000000" w:rsidR="00000000" w:rsidRPr="00000000">
        <w:rPr>
          <w:color w:val="538135"/>
          <w:sz w:val="28"/>
          <w:szCs w:val="28"/>
          <w:rtl w:val="0"/>
        </w:rPr>
        <w:t xml:space="preserve">notebook with code walkthrough for week 3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notebook: </w:t>
      </w:r>
      <w:r w:rsidDel="00000000" w:rsidR="00000000" w:rsidRPr="00000000">
        <w:rPr>
          <w:sz w:val="28"/>
          <w:szCs w:val="28"/>
          <w:rtl w:val="0"/>
        </w:rPr>
        <w:t xml:space="preserve">cleaning example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Thursday, October 24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presentations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slides: </w:t>
      </w:r>
      <w:r w:rsidDel="00000000" w:rsidR="00000000" w:rsidRPr="00000000">
        <w:rPr>
          <w:sz w:val="28"/>
          <w:szCs w:val="28"/>
          <w:rtl w:val="0"/>
        </w:rPr>
        <w:t xml:space="preserve">next steps to continue learning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