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83A0" w14:textId="65241C1E" w:rsidR="003A474D" w:rsidRPr="008665BD" w:rsidRDefault="006C491A" w:rsidP="006C491A">
      <w:pPr>
        <w:rPr>
          <w:color w:val="1F3864" w:themeColor="accent1" w:themeShade="80"/>
          <w:sz w:val="36"/>
          <w:szCs w:val="36"/>
        </w:rPr>
      </w:pPr>
      <w:r w:rsidRPr="008665BD">
        <w:rPr>
          <w:color w:val="1F3864" w:themeColor="accent1" w:themeShade="80"/>
          <w:sz w:val="36"/>
          <w:szCs w:val="36"/>
        </w:rPr>
        <w:t xml:space="preserve">Develop some general recommendations about the price range, genre, content rating, or any other app characteristics that the company should </w:t>
      </w:r>
      <w:proofErr w:type="gramStart"/>
      <w:r w:rsidRPr="008665BD">
        <w:rPr>
          <w:color w:val="1F3864" w:themeColor="accent1" w:themeShade="80"/>
          <w:sz w:val="36"/>
          <w:szCs w:val="36"/>
        </w:rPr>
        <w:t>target</w:t>
      </w:r>
      <w:proofErr w:type="gramEnd"/>
    </w:p>
    <w:tbl>
      <w:tblPr>
        <w:tblW w:w="6835" w:type="dxa"/>
        <w:tblInd w:w="-468" w:type="dxa"/>
        <w:tblLook w:val="04A0" w:firstRow="1" w:lastRow="0" w:firstColumn="1" w:lastColumn="0" w:noHBand="0" w:noVBand="1"/>
      </w:tblPr>
      <w:tblGrid>
        <w:gridCol w:w="2640"/>
        <w:gridCol w:w="1616"/>
        <w:gridCol w:w="1861"/>
        <w:gridCol w:w="718"/>
      </w:tblGrid>
      <w:tr w:rsidR="00103FCE" w:rsidRPr="00103FCE" w14:paraId="087FFA7D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50EE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88FC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rounded_rating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32C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avg_review_count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60D8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</w:tr>
      <w:tr w:rsidR="00103FCE" w:rsidRPr="00103FCE" w14:paraId="53827561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53D8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PewDiePie's Tuber Simulator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556B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BC72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1590317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1B55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6653DFCB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DA7C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Geometry Dash Lite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B57E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7292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6552010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360A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4A74449D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577F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Zombie Catchers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85E5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651B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5959222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7827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23F71F98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09B5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Toy Blast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5A51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AF0A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3854654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F5C3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2154835E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D752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Domino's Pizza USA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3B1C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5E3C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1291559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256D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1FA954FF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6C8A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Egg, Inc.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B73C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4F1E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659234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EF8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45508264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7741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Cytus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D06F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E14E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549657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42E8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$1.00 </w:t>
            </w:r>
          </w:p>
        </w:tc>
      </w:tr>
      <w:tr w:rsidR="00103FCE" w:rsidRPr="00103FCE" w14:paraId="78EF8293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1470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Fernanfloo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EB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9167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529481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0026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57CA1948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3A44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ASOS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F5BA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D529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373346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51A6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  <w:tr w:rsidR="00103FCE" w:rsidRPr="00103FCE" w14:paraId="46810491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C009" w14:textId="77777777" w:rsidR="00103FCE" w:rsidRPr="00103FCE" w:rsidRDefault="00103FCE" w:rsidP="00103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Guardian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1427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1D0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256168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83A4" w14:textId="77777777" w:rsidR="00103FCE" w:rsidRPr="00103FCE" w:rsidRDefault="00103FCE" w:rsidP="00103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03F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$0.00 </w:t>
            </w:r>
          </w:p>
        </w:tc>
      </w:tr>
    </w:tbl>
    <w:p w14:paraId="5DD954D6" w14:textId="77777777" w:rsidR="00046D6D" w:rsidRDefault="00046D6D" w:rsidP="006C491A"/>
    <w:p w14:paraId="3FCD7976" w14:textId="1BF671B2" w:rsidR="008665BD" w:rsidRPr="008665BD" w:rsidRDefault="008665BD" w:rsidP="006C491A">
      <w:pPr>
        <w:rPr>
          <w:color w:val="1F3864" w:themeColor="accent1" w:themeShade="80"/>
          <w:sz w:val="36"/>
          <w:szCs w:val="36"/>
        </w:rPr>
      </w:pPr>
      <w:r w:rsidRPr="008665BD">
        <w:rPr>
          <w:color w:val="1F3864" w:themeColor="accent1" w:themeShade="80"/>
          <w:sz w:val="36"/>
          <w:szCs w:val="36"/>
        </w:rPr>
        <w:t xml:space="preserve">profitability / return on investment </w:t>
      </w:r>
    </w:p>
    <w:tbl>
      <w:tblPr>
        <w:tblpPr w:leftFromText="180" w:rightFromText="180" w:vertAnchor="text" w:horzAnchor="margin" w:tblpXSpec="center" w:tblpY="314"/>
        <w:tblW w:w="10607" w:type="dxa"/>
        <w:tblLook w:val="04A0" w:firstRow="1" w:lastRow="0" w:firstColumn="1" w:lastColumn="0" w:noHBand="0" w:noVBand="1"/>
      </w:tblPr>
      <w:tblGrid>
        <w:gridCol w:w="2640"/>
        <w:gridCol w:w="1616"/>
        <w:gridCol w:w="1861"/>
        <w:gridCol w:w="1330"/>
        <w:gridCol w:w="1460"/>
        <w:gridCol w:w="1700"/>
      </w:tblGrid>
      <w:tr w:rsidR="00C25C93" w:rsidRPr="008665BD" w14:paraId="11C1973A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5299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97A4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rounded_rating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432C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avg_review_count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CB99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Gross Income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738A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Marketing Cost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4F7E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Profit</w:t>
            </w:r>
          </w:p>
        </w:tc>
      </w:tr>
      <w:tr w:rsidR="00C25C93" w:rsidRPr="008665BD" w14:paraId="59B58FC3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48B0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PewDiePie's Tuber Simulator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5FC1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4475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1590317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1212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$660,000.00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2703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$132,000.00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7C34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$528,000.00 </w:t>
            </w:r>
          </w:p>
        </w:tc>
      </w:tr>
      <w:tr w:rsidR="00C25C93" w:rsidRPr="008665BD" w14:paraId="14F02B96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0083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Geometry Dash Lite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5ECE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EE09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6552010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AA03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E74C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F68C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74DAD6CF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D1FD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Zombie Catchers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AF1B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4A45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5959222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FA07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CAE4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5956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48BEC258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C79A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Toy Blast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1C75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B993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3854654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2D05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F2F4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682F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569DCC09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9C4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Domino's Pizza USA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3F34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700D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1291559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8B7A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83B7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C664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739A2598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49B6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Egg, Inc.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C028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8DE1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659234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D84A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69C6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9113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5612E4D4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320D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Cytus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0F6F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1920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549657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A796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D97F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92DC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52361D19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9DD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Fernanfloo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1CC0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C6F2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529481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F98C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3C37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0FB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4B53BBAF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2D3D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ASOS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38E2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E0A9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373346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9F54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3947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1183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088389AC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1465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Guardian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4F24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4.75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F9DB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256168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4857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D5CC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C2AF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$504,000.00 </w:t>
            </w:r>
          </w:p>
        </w:tc>
      </w:tr>
      <w:tr w:rsidR="00C25C93" w:rsidRPr="008665BD" w14:paraId="2B4EB6F3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33A6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2892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2489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57CA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6D1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6FE0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25C93" w:rsidRPr="008665BD" w14:paraId="2DA83B61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4233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61AA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8701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1FCF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1800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7CA2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Grand Total Profit</w:t>
            </w:r>
          </w:p>
        </w:tc>
      </w:tr>
      <w:tr w:rsidR="00C25C93" w:rsidRPr="008665BD" w14:paraId="2806DBDB" w14:textId="77777777" w:rsidTr="00C25C93">
        <w:trPr>
          <w:trHeight w:val="28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BAA0" w14:textId="77777777" w:rsidR="00C25C93" w:rsidRPr="008665BD" w:rsidRDefault="00C25C93" w:rsidP="00C2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636B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CACD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E687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8A87" w14:textId="77777777" w:rsidR="00C25C93" w:rsidRPr="008665BD" w:rsidRDefault="00C25C93" w:rsidP="00C25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53CE" w14:textId="77777777" w:rsidR="00C25C93" w:rsidRPr="008665BD" w:rsidRDefault="00C25C93" w:rsidP="00C2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5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$5,064,000.00 </w:t>
            </w:r>
          </w:p>
        </w:tc>
      </w:tr>
    </w:tbl>
    <w:p w14:paraId="7496963A" w14:textId="77777777" w:rsidR="008665BD" w:rsidRDefault="008665BD" w:rsidP="006C491A"/>
    <w:p w14:paraId="4C57D53E" w14:textId="77777777" w:rsidR="008665BD" w:rsidRDefault="008665BD" w:rsidP="006C491A"/>
    <w:p w14:paraId="55893C2B" w14:textId="77777777" w:rsidR="006C491A" w:rsidRDefault="006C491A" w:rsidP="006C491A"/>
    <w:p w14:paraId="2315A9D5" w14:textId="77777777" w:rsidR="005036AF" w:rsidRDefault="005036AF" w:rsidP="006C491A"/>
    <w:p w14:paraId="65F027C3" w14:textId="77777777" w:rsidR="005036AF" w:rsidRDefault="005036AF" w:rsidP="005036AF">
      <w:pPr>
        <w:spacing w:after="0" w:line="285" w:lineRule="atLeast"/>
        <w:rPr>
          <w:color w:val="1F3864" w:themeColor="accent1" w:themeShade="80"/>
          <w:sz w:val="36"/>
          <w:szCs w:val="36"/>
        </w:rPr>
      </w:pPr>
      <w:r w:rsidRPr="005036AF">
        <w:rPr>
          <w:color w:val="1F3864" w:themeColor="accent1" w:themeShade="80"/>
          <w:sz w:val="36"/>
          <w:szCs w:val="36"/>
        </w:rPr>
        <w:lastRenderedPageBreak/>
        <w:t>Develop a Top 4 list of the apps that App Trader should buy that are profitable but that also are thematically appropriate for the upcoming Halloween themed campaign.</w:t>
      </w:r>
    </w:p>
    <w:p w14:paraId="7714F2DE" w14:textId="77777777" w:rsidR="005036AF" w:rsidRDefault="005036AF" w:rsidP="005036AF">
      <w:pPr>
        <w:spacing w:after="0" w:line="285" w:lineRule="atLeast"/>
        <w:rPr>
          <w:color w:val="1F3864" w:themeColor="accent1" w:themeShade="80"/>
          <w:sz w:val="36"/>
          <w:szCs w:val="36"/>
        </w:rPr>
      </w:pPr>
    </w:p>
    <w:p w14:paraId="5CF3D5BB" w14:textId="77777777" w:rsidR="005036AF" w:rsidRDefault="005036AF" w:rsidP="005036AF">
      <w:pPr>
        <w:spacing w:after="0" w:line="285" w:lineRule="atLeast"/>
        <w:rPr>
          <w:color w:val="1F3864" w:themeColor="accent1" w:themeShade="80"/>
          <w:sz w:val="36"/>
          <w:szCs w:val="36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5180"/>
        <w:gridCol w:w="1360"/>
      </w:tblGrid>
      <w:tr w:rsidR="005036AF" w:rsidRPr="005036AF" w14:paraId="6968644A" w14:textId="77777777" w:rsidTr="005D1D38">
        <w:trPr>
          <w:trHeight w:val="288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8B00" w14:textId="77777777" w:rsidR="005036AF" w:rsidRPr="005036AF" w:rsidRDefault="005036AF" w:rsidP="0050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C69EC" w14:textId="64E01C7F" w:rsidR="005036AF" w:rsidRPr="005036AF" w:rsidRDefault="005036AF" w:rsidP="0050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036AF" w:rsidRPr="005036AF" w14:paraId="7267275A" w14:textId="77777777" w:rsidTr="005D1D38">
        <w:trPr>
          <w:trHeight w:val="288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57C0" w14:textId="77777777" w:rsidR="005036AF" w:rsidRPr="005036AF" w:rsidRDefault="005036AF" w:rsidP="0050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Halloween Makeover: Spa, Makeup &amp; Dressup Salon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F5E07" w14:textId="04B21493" w:rsidR="005036AF" w:rsidRPr="005036AF" w:rsidRDefault="005036AF" w:rsidP="0050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036AF" w:rsidRPr="005036AF" w14:paraId="723D1C58" w14:textId="77777777" w:rsidTr="005D1D38">
        <w:trPr>
          <w:trHeight w:val="288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AECA" w14:textId="77777777" w:rsidR="005036AF" w:rsidRPr="005036AF" w:rsidRDefault="005036AF" w:rsidP="0050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Connect'Em</w:t>
            </w:r>
            <w:proofErr w:type="spellEnd"/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Halloween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76867" w14:textId="3ECBF61D" w:rsidR="005036AF" w:rsidRPr="005036AF" w:rsidRDefault="005036AF" w:rsidP="0050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036AF" w:rsidRPr="005036AF" w14:paraId="6EA7C9A8" w14:textId="77777777" w:rsidTr="005D1D38">
        <w:trPr>
          <w:trHeight w:val="288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4F96" w14:textId="77777777" w:rsidR="005036AF" w:rsidRPr="005036AF" w:rsidRDefault="005036AF" w:rsidP="0050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Haunted Halloween Escape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AEB76" w14:textId="31AD7E8B" w:rsidR="005036AF" w:rsidRPr="005036AF" w:rsidRDefault="005036AF" w:rsidP="0050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036AF" w:rsidRPr="005036AF" w14:paraId="782268B2" w14:textId="77777777" w:rsidTr="005D1D38">
        <w:trPr>
          <w:trHeight w:val="288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3049" w14:textId="77777777" w:rsidR="005036AF" w:rsidRPr="005036AF" w:rsidRDefault="005036AF" w:rsidP="0050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Halloween Sandbox Number Coloring- Color </w:t>
            </w:r>
            <w:proofErr w:type="gramStart"/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</w:t>
            </w:r>
            <w:proofErr w:type="gramEnd"/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Number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93CE8" w14:textId="67DC6353" w:rsidR="005036AF" w:rsidRPr="005036AF" w:rsidRDefault="005036AF" w:rsidP="0050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036AF" w:rsidRPr="005036AF" w14:paraId="3EA77239" w14:textId="77777777" w:rsidTr="005D1D38">
        <w:trPr>
          <w:trHeight w:val="288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5B64" w14:textId="77777777" w:rsidR="005036AF" w:rsidRPr="005036AF" w:rsidRDefault="005036AF" w:rsidP="0050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Zemoji</w:t>
            </w:r>
            <w:proofErr w:type="spellEnd"/>
            <w:r w:rsidRPr="005036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Zombie Emoji - Halloween iMessage Stickers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9E65E" w14:textId="0CDB5646" w:rsidR="005036AF" w:rsidRPr="005036AF" w:rsidRDefault="005036AF" w:rsidP="0050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8519540" w14:textId="77777777" w:rsidR="005036AF" w:rsidRPr="005036AF" w:rsidRDefault="005036AF" w:rsidP="005036AF">
      <w:pPr>
        <w:spacing w:after="0" w:line="285" w:lineRule="atLeast"/>
        <w:rPr>
          <w:color w:val="1F3864" w:themeColor="accent1" w:themeShade="80"/>
          <w:sz w:val="36"/>
          <w:szCs w:val="36"/>
        </w:rPr>
      </w:pPr>
    </w:p>
    <w:p w14:paraId="3D7AB941" w14:textId="77777777" w:rsidR="005036AF" w:rsidRPr="006C491A" w:rsidRDefault="005036AF" w:rsidP="006C491A"/>
    <w:sectPr w:rsidR="005036AF" w:rsidRPr="006C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A472" w14:textId="77777777" w:rsidR="00274905" w:rsidRDefault="00274905" w:rsidP="006C491A">
      <w:pPr>
        <w:spacing w:after="0" w:line="240" w:lineRule="auto"/>
      </w:pPr>
      <w:r>
        <w:separator/>
      </w:r>
    </w:p>
  </w:endnote>
  <w:endnote w:type="continuationSeparator" w:id="0">
    <w:p w14:paraId="0252EB26" w14:textId="77777777" w:rsidR="00274905" w:rsidRDefault="00274905" w:rsidP="006C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32B4" w14:textId="77777777" w:rsidR="00274905" w:rsidRDefault="00274905" w:rsidP="006C491A">
      <w:pPr>
        <w:spacing w:after="0" w:line="240" w:lineRule="auto"/>
      </w:pPr>
      <w:r>
        <w:separator/>
      </w:r>
    </w:p>
  </w:footnote>
  <w:footnote w:type="continuationSeparator" w:id="0">
    <w:p w14:paraId="7788E5F6" w14:textId="77777777" w:rsidR="00274905" w:rsidRDefault="00274905" w:rsidP="006C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1A"/>
    <w:rsid w:val="000141F5"/>
    <w:rsid w:val="00046D6D"/>
    <w:rsid w:val="00103FCE"/>
    <w:rsid w:val="00274905"/>
    <w:rsid w:val="003A474D"/>
    <w:rsid w:val="005036AF"/>
    <w:rsid w:val="005D1D38"/>
    <w:rsid w:val="006C491A"/>
    <w:rsid w:val="008665BD"/>
    <w:rsid w:val="008C7D83"/>
    <w:rsid w:val="00C25C93"/>
    <w:rsid w:val="00C63068"/>
    <w:rsid w:val="00ED25BB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D75C"/>
  <w15:chartTrackingRefBased/>
  <w15:docId w15:val="{62972EF2-28C5-4D86-9C34-F5B7B235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1A"/>
  </w:style>
  <w:style w:type="paragraph" w:styleId="Footer">
    <w:name w:val="footer"/>
    <w:basedOn w:val="Normal"/>
    <w:link w:val="FooterChar"/>
    <w:uiPriority w:val="99"/>
    <w:unhideWhenUsed/>
    <w:rsid w:val="006C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1A"/>
  </w:style>
  <w:style w:type="table" w:styleId="TableGrid">
    <w:name w:val="Table Grid"/>
    <w:basedOn w:val="TableNormal"/>
    <w:uiPriority w:val="39"/>
    <w:rsid w:val="008C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C462-9C01-49BE-BE3D-DEA6BDF1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Gujar</dc:creator>
  <cp:keywords/>
  <dc:description/>
  <cp:lastModifiedBy>Aditi Gujar</cp:lastModifiedBy>
  <cp:revision>5</cp:revision>
  <dcterms:created xsi:type="dcterms:W3CDTF">2023-10-02T19:12:00Z</dcterms:created>
  <dcterms:modified xsi:type="dcterms:W3CDTF">2023-10-03T16:21:00Z</dcterms:modified>
</cp:coreProperties>
</file>