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3B4C" w:rsidRDefault="00000000">
      <w:pPr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52"/>
          <w:szCs w:val="52"/>
        </w:rPr>
        <w:t>MARTIN “</w:t>
      </w:r>
      <w:r>
        <w:rPr>
          <w:b/>
          <w:color w:val="000000"/>
          <w:sz w:val="52"/>
          <w:szCs w:val="52"/>
        </w:rPr>
        <w:t>MARTY</w:t>
      </w:r>
      <w:r>
        <w:rPr>
          <w:b/>
          <w:sz w:val="52"/>
          <w:szCs w:val="52"/>
        </w:rPr>
        <w:t>”</w:t>
      </w:r>
      <w:r>
        <w:rPr>
          <w:b/>
          <w:color w:val="000000"/>
          <w:sz w:val="52"/>
          <w:szCs w:val="52"/>
        </w:rPr>
        <w:t xml:space="preserve"> BURNS</w:t>
      </w:r>
      <w:r>
        <w:rPr>
          <w:b/>
          <w:color w:val="262626"/>
          <w:sz w:val="52"/>
          <w:szCs w:val="52"/>
        </w:rPr>
        <w:t> </w:t>
      </w:r>
    </w:p>
    <w:p w14:paraId="00000002" w14:textId="77777777" w:rsidR="00893B4C" w:rsidRDefault="00000000">
      <w:pPr>
        <w:spacing w:before="41"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DATA ANALYST</w:t>
      </w:r>
    </w:p>
    <w:p w14:paraId="00000003" w14:textId="77777777" w:rsidR="00893B4C" w:rsidRDefault="00893B4C">
      <w:pPr>
        <w:spacing w:before="4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893B4C" w:rsidRDefault="00000000">
      <w:pPr>
        <w:spacing w:before="11" w:after="200" w:line="240" w:lineRule="auto"/>
        <w:ind w:right="30"/>
        <w:jc w:val="center"/>
        <w:rPr>
          <w:b/>
          <w:color w:val="000000"/>
        </w:rPr>
      </w:pPr>
      <w:r>
        <w:rPr>
          <w:color w:val="000000"/>
        </w:rPr>
        <w:t>6</w:t>
      </w:r>
      <w:r>
        <w:t>29-333-6008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| </w:t>
      </w:r>
      <w:hyperlink r:id="rId6">
        <w:r>
          <w:rPr>
            <w:color w:val="0563C1"/>
            <w:u w:val="single"/>
          </w:rPr>
          <w:t>martyrodneyburns@gmail.com</w:t>
        </w:r>
      </w:hyperlink>
      <w:r>
        <w:rPr>
          <w:color w:val="000000"/>
        </w:rPr>
        <w:t xml:space="preserve"> </w:t>
      </w:r>
      <w:r>
        <w:rPr>
          <w:b/>
          <w:color w:val="000000"/>
        </w:rPr>
        <w:t>|</w:t>
      </w:r>
      <w:hyperlink r:id="rId7">
        <w:r>
          <w:rPr>
            <w:b/>
            <w:color w:val="1155CC"/>
            <w:u w:val="single"/>
          </w:rPr>
          <w:t>linkedin.com/in/</w:t>
        </w:r>
        <w:proofErr w:type="spellStart"/>
        <w:r>
          <w:rPr>
            <w:b/>
            <w:color w:val="1155CC"/>
            <w:u w:val="single"/>
          </w:rPr>
          <w:t>marty</w:t>
        </w:r>
        <w:proofErr w:type="spellEnd"/>
        <w:r>
          <w:rPr>
            <w:b/>
            <w:color w:val="1155CC"/>
            <w:u w:val="single"/>
          </w:rPr>
          <w:t>-</w:t>
        </w:r>
        <w:proofErr w:type="spellStart"/>
        <w:r>
          <w:rPr>
            <w:b/>
            <w:color w:val="1155CC"/>
            <w:u w:val="single"/>
          </w:rPr>
          <w:t>rodney</w:t>
        </w:r>
        <w:proofErr w:type="spellEnd"/>
        <w:r>
          <w:rPr>
            <w:b/>
            <w:color w:val="1155CC"/>
            <w:u w:val="single"/>
          </w:rPr>
          <w:t>-burns/</w:t>
        </w:r>
      </w:hyperlink>
      <w:r>
        <w:rPr>
          <w:b/>
          <w:color w:val="000000"/>
        </w:rPr>
        <w:t>|</w:t>
      </w:r>
      <w:r>
        <w:rPr>
          <w:color w:val="000000"/>
        </w:rPr>
        <w:t xml:space="preserve"> </w:t>
      </w:r>
      <w:hyperlink r:id="rId8">
        <w:r>
          <w:rPr>
            <w:color w:val="0563C1"/>
            <w:u w:val="single"/>
          </w:rPr>
          <w:t>github.com/mburns74</w:t>
        </w:r>
      </w:hyperlink>
      <w:r>
        <w:rPr>
          <w:color w:val="000000"/>
        </w:rPr>
        <w:t> </w:t>
      </w:r>
    </w:p>
    <w:p w14:paraId="00000005" w14:textId="77777777" w:rsidR="00893B4C" w:rsidRDefault="00000000">
      <w:pPr>
        <w:spacing w:before="6"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ABOUT ME </w:t>
      </w:r>
    </w:p>
    <w:p w14:paraId="00000006" w14:textId="77777777" w:rsidR="00893B4C" w:rsidRDefault="00893B4C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893B4C" w:rsidRDefault="00000000">
      <w:pPr>
        <w:spacing w:before="21" w:after="200" w:line="240" w:lineRule="auto"/>
        <w:ind w:left="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Data and analytics have always been a big part of my life. I love exploring, analyzing, and leveraging data to problem solve and build a story that will make an impact on both a professional and personal level. I have used data </w:t>
      </w:r>
      <w:r>
        <w:t xml:space="preserve">analytics </w:t>
      </w:r>
      <w:r>
        <w:rPr>
          <w:color w:val="000000"/>
        </w:rPr>
        <w:t>most of my professional career to increase revenue, reduce waste, improve quality and drive supply chain improvements. Nashville Software School took these skills I have used in the past and further honed them by providing me extensive training in new, exciting ways to extract, transform, and evaluate data. I can’t wait to put these new skills to work in my future career endeavors.</w:t>
      </w:r>
    </w:p>
    <w:p w14:paraId="00000008" w14:textId="77777777" w:rsidR="00893B4C" w:rsidRDefault="00000000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0"/>
          <w:szCs w:val="30"/>
        </w:rPr>
        <w:t>SKILLS</w:t>
      </w:r>
      <w:r>
        <w:rPr>
          <w:color w:val="000000"/>
        </w:rPr>
        <w:br/>
      </w:r>
    </w:p>
    <w:p w14:paraId="00000009" w14:textId="77777777" w:rsidR="00893B4C" w:rsidRDefault="00893B4C">
      <w:pPr>
        <w:spacing w:after="0" w:line="240" w:lineRule="auto"/>
        <w:ind w:left="720" w:right="30" w:hanging="360"/>
        <w:sectPr w:rsidR="00893B4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A" w14:textId="77777777" w:rsidR="00893B4C" w:rsidRDefault="00000000">
      <w:pPr>
        <w:numPr>
          <w:ilvl w:val="0"/>
          <w:numId w:val="4"/>
        </w:numPr>
        <w:spacing w:after="0" w:line="240" w:lineRule="auto"/>
        <w:ind w:right="30"/>
        <w:rPr>
          <w:color w:val="000000"/>
        </w:rPr>
      </w:pPr>
      <w:r>
        <w:rPr>
          <w:color w:val="000000"/>
        </w:rPr>
        <w:t>SQL (PostgreSQL) </w:t>
      </w:r>
    </w:p>
    <w:p w14:paraId="0000000B" w14:textId="77777777" w:rsidR="00893B4C" w:rsidRDefault="00000000">
      <w:pPr>
        <w:numPr>
          <w:ilvl w:val="0"/>
          <w:numId w:val="4"/>
        </w:numPr>
        <w:spacing w:after="0" w:line="240" w:lineRule="auto"/>
        <w:ind w:right="30"/>
        <w:rPr>
          <w:color w:val="000000"/>
        </w:rPr>
      </w:pPr>
      <w:r>
        <w:rPr>
          <w:color w:val="000000"/>
        </w:rPr>
        <w:t>Excel 365</w:t>
      </w:r>
    </w:p>
    <w:p w14:paraId="0000000C" w14:textId="77777777" w:rsidR="00893B4C" w:rsidRDefault="00000000">
      <w:pPr>
        <w:numPr>
          <w:ilvl w:val="0"/>
          <w:numId w:val="4"/>
        </w:numPr>
        <w:spacing w:after="0" w:line="240" w:lineRule="auto"/>
        <w:ind w:right="30"/>
        <w:rPr>
          <w:color w:val="000000"/>
        </w:rPr>
      </w:pPr>
      <w:r>
        <w:rPr>
          <w:color w:val="000000"/>
        </w:rPr>
        <w:t>Git/GitHub</w:t>
      </w:r>
    </w:p>
    <w:p w14:paraId="0000000D" w14:textId="77777777" w:rsidR="00893B4C" w:rsidRDefault="00000000">
      <w:pPr>
        <w:numPr>
          <w:ilvl w:val="0"/>
          <w:numId w:val="4"/>
        </w:numPr>
        <w:spacing w:after="0" w:line="240" w:lineRule="auto"/>
        <w:ind w:right="30"/>
        <w:rPr>
          <w:color w:val="000000"/>
        </w:rPr>
      </w:pPr>
      <w:r>
        <w:rPr>
          <w:color w:val="000000"/>
        </w:rPr>
        <w:t>Power BI </w:t>
      </w:r>
    </w:p>
    <w:p w14:paraId="0000000E" w14:textId="77777777" w:rsidR="00893B4C" w:rsidRDefault="00000000">
      <w:pPr>
        <w:numPr>
          <w:ilvl w:val="0"/>
          <w:numId w:val="4"/>
        </w:numPr>
        <w:spacing w:after="0" w:line="240" w:lineRule="auto"/>
        <w:ind w:right="30"/>
        <w:rPr>
          <w:color w:val="000000"/>
        </w:rPr>
      </w:pPr>
      <w:r>
        <w:rPr>
          <w:color w:val="000000"/>
        </w:rPr>
        <w:t>Tableau</w:t>
      </w:r>
    </w:p>
    <w:p w14:paraId="0000000F" w14:textId="77777777" w:rsidR="00893B4C" w:rsidRDefault="00000000">
      <w:pPr>
        <w:numPr>
          <w:ilvl w:val="0"/>
          <w:numId w:val="4"/>
        </w:numPr>
        <w:spacing w:after="0" w:line="240" w:lineRule="auto"/>
        <w:ind w:right="30"/>
        <w:rPr>
          <w:color w:val="000000"/>
        </w:rPr>
      </w:pPr>
      <w:r>
        <w:rPr>
          <w:color w:val="000000"/>
        </w:rPr>
        <w:t>Leadership and Management</w:t>
      </w:r>
    </w:p>
    <w:p w14:paraId="00000010" w14:textId="77777777" w:rsidR="00893B4C" w:rsidRDefault="00000000">
      <w:pPr>
        <w:numPr>
          <w:ilvl w:val="0"/>
          <w:numId w:val="4"/>
        </w:numPr>
        <w:spacing w:after="0" w:line="240" w:lineRule="auto"/>
        <w:ind w:right="30"/>
        <w:rPr>
          <w:rFonts w:ascii="Times New Roman" w:eastAsia="Times New Roman" w:hAnsi="Times New Roman" w:cs="Times New Roman"/>
          <w:sz w:val="24"/>
          <w:szCs w:val="24"/>
        </w:rPr>
        <w:sectPr w:rsidR="00893B4C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  <w:r>
        <w:rPr>
          <w:color w:val="000000"/>
        </w:rPr>
        <w:t>Agile/Kanban</w:t>
      </w:r>
      <w:r>
        <w:rPr>
          <w:b/>
          <w:color w:val="000000"/>
        </w:rPr>
        <w:br/>
      </w:r>
    </w:p>
    <w:p w14:paraId="00000011" w14:textId="77777777" w:rsidR="00893B4C" w:rsidRDefault="00000000">
      <w:pPr>
        <w:spacing w:before="21" w:after="0" w:line="240" w:lineRule="auto"/>
        <w:ind w:right="3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DATA ANALYTICS EXPERIENCE </w:t>
      </w:r>
    </w:p>
    <w:p w14:paraId="00000012" w14:textId="77777777" w:rsidR="00893B4C" w:rsidRDefault="00893B4C">
      <w:pPr>
        <w:spacing w:before="21" w:after="0" w:line="240" w:lineRule="auto"/>
        <w:ind w:right="3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893B4C" w:rsidRDefault="00000000">
      <w:pPr>
        <w:spacing w:before="21" w:after="0" w:line="240" w:lineRule="auto"/>
        <w:ind w:right="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Nashville Software School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  January 2023 - Present</w:t>
      </w:r>
    </w:p>
    <w:p w14:paraId="00000014" w14:textId="77777777" w:rsidR="00893B4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color w:val="000000"/>
        </w:rPr>
        <w:t>Data Analyst Apprentice </w:t>
      </w:r>
    </w:p>
    <w:p w14:paraId="00000015" w14:textId="77777777" w:rsidR="00893B4C" w:rsidRDefault="00893B4C">
      <w:pPr>
        <w:spacing w:after="0" w:line="240" w:lineRule="auto"/>
        <w:rPr>
          <w:color w:val="000000"/>
        </w:rPr>
      </w:pPr>
    </w:p>
    <w:p w14:paraId="00000016" w14:textId="77777777" w:rsidR="00893B4C" w:rsidRDefault="00000000">
      <w:pPr>
        <w:spacing w:after="0" w:line="240" w:lineRule="auto"/>
        <w:rPr>
          <w:color w:val="000000"/>
        </w:rPr>
      </w:pPr>
      <w:r>
        <w:rPr>
          <w:color w:val="000000"/>
        </w:rPr>
        <w:t>Intensive full-time bootcamp focusing on data analytics fundamentals and problem solving. Used real-world datasets and included projects where findings were presented to stakeholders from the community.</w:t>
      </w:r>
    </w:p>
    <w:p w14:paraId="00000017" w14:textId="77777777" w:rsidR="00893B4C" w:rsidRDefault="0089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893B4C" w:rsidRDefault="00000000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color w:val="000000"/>
        </w:rPr>
        <w:t>Analyzed data using Microsoft Excel, including utilizing pivot tables and lookups, and connected to external data sources using the PowerPivot add-on</w:t>
      </w:r>
    </w:p>
    <w:p w14:paraId="00000019" w14:textId="77777777" w:rsidR="00893B4C" w:rsidRDefault="00000000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Built and deployed dashboards using Tableau and </w:t>
      </w:r>
      <w:proofErr w:type="spellStart"/>
      <w:r>
        <w:rPr>
          <w:color w:val="000000"/>
        </w:rPr>
        <w:t>PowerBI</w:t>
      </w:r>
      <w:proofErr w:type="spellEnd"/>
    </w:p>
    <w:p w14:paraId="0000001A" w14:textId="77777777" w:rsidR="00893B4C" w:rsidRDefault="00000000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Retrieved and analyzed data using </w:t>
      </w:r>
      <w:proofErr w:type="gramStart"/>
      <w:r>
        <w:rPr>
          <w:color w:val="000000"/>
        </w:rPr>
        <w:t>PostgreSQL</w:t>
      </w:r>
      <w:proofErr w:type="gramEnd"/>
    </w:p>
    <w:p w14:paraId="0000001B" w14:textId="77777777" w:rsidR="00893B4C" w:rsidRDefault="00000000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color w:val="000000"/>
        </w:rPr>
        <w:t>Project management/tracking with GitHub project boards and issue tracking</w:t>
      </w:r>
    </w:p>
    <w:p w14:paraId="0000001C" w14:textId="77777777" w:rsidR="00893B4C" w:rsidRDefault="00893B4C">
      <w:pPr>
        <w:spacing w:after="0" w:line="240" w:lineRule="auto"/>
        <w:ind w:left="720"/>
      </w:pPr>
    </w:p>
    <w:p w14:paraId="0000001D" w14:textId="77777777" w:rsidR="00893B4C" w:rsidRDefault="00000000">
      <w:pPr>
        <w:spacing w:after="0" w:line="240" w:lineRule="auto"/>
        <w:ind w:left="720"/>
        <w:rPr>
          <w:b/>
        </w:rPr>
      </w:pPr>
      <w:proofErr w:type="gramStart"/>
      <w:r>
        <w:rPr>
          <w:b/>
        </w:rPr>
        <w:t>Projects :</w:t>
      </w:r>
      <w:proofErr w:type="gramEnd"/>
      <w:r>
        <w:rPr>
          <w:b/>
        </w:rPr>
        <w:t xml:space="preserve"> </w:t>
      </w:r>
    </w:p>
    <w:p w14:paraId="0000001E" w14:textId="77777777" w:rsidR="00893B4C" w:rsidRDefault="00893B4C">
      <w:pPr>
        <w:spacing w:after="0" w:line="240" w:lineRule="auto"/>
        <w:ind w:left="720"/>
        <w:rPr>
          <w:color w:val="000000"/>
        </w:rPr>
      </w:pPr>
    </w:p>
    <w:p w14:paraId="0000001F" w14:textId="01921707" w:rsidR="00893B4C" w:rsidRPr="005021B1" w:rsidRDefault="00502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021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Still working to get projects to </w:t>
      </w:r>
      <w:proofErr w:type="spellStart"/>
      <w:r w:rsidRPr="005021B1">
        <w:rPr>
          <w:rFonts w:ascii="Times New Roman" w:eastAsia="Times New Roman" w:hAnsi="Times New Roman" w:cs="Times New Roman"/>
          <w:color w:val="FF0000"/>
          <w:sz w:val="24"/>
          <w:szCs w:val="24"/>
        </w:rPr>
        <w:t>Github</w:t>
      </w:r>
      <w:proofErr w:type="spellEnd"/>
      <w:r w:rsidRPr="005021B1">
        <w:rPr>
          <w:rFonts w:ascii="Times New Roman" w:eastAsia="Times New Roman" w:hAnsi="Times New Roman" w:cs="Times New Roman"/>
          <w:color w:val="FF0000"/>
          <w:sz w:val="24"/>
          <w:szCs w:val="24"/>
        </w:rPr>
        <w:t>. Then I will place the links here.</w:t>
      </w:r>
    </w:p>
    <w:p w14:paraId="00000020" w14:textId="77777777" w:rsidR="00893B4C" w:rsidRDefault="00893B4C">
      <w:pPr>
        <w:spacing w:before="21" w:after="0" w:line="240" w:lineRule="auto"/>
        <w:ind w:right="30"/>
        <w:rPr>
          <w:b/>
          <w:color w:val="000000"/>
          <w:sz w:val="30"/>
          <w:szCs w:val="30"/>
        </w:rPr>
      </w:pPr>
    </w:p>
    <w:p w14:paraId="00000021" w14:textId="77777777" w:rsidR="00893B4C" w:rsidRDefault="00893B4C">
      <w:pPr>
        <w:spacing w:before="21" w:after="0" w:line="240" w:lineRule="auto"/>
        <w:ind w:right="30"/>
        <w:rPr>
          <w:b/>
          <w:color w:val="000000"/>
          <w:sz w:val="30"/>
          <w:szCs w:val="30"/>
        </w:rPr>
      </w:pPr>
    </w:p>
    <w:p w14:paraId="00000022" w14:textId="77777777" w:rsidR="00893B4C" w:rsidRDefault="00893B4C">
      <w:pPr>
        <w:spacing w:before="21" w:after="0" w:line="240" w:lineRule="auto"/>
        <w:ind w:right="30"/>
        <w:rPr>
          <w:b/>
          <w:color w:val="000000"/>
          <w:sz w:val="30"/>
          <w:szCs w:val="30"/>
        </w:rPr>
      </w:pPr>
    </w:p>
    <w:p w14:paraId="00000023" w14:textId="77777777" w:rsidR="00893B4C" w:rsidRDefault="00893B4C">
      <w:pPr>
        <w:spacing w:before="21" w:after="0" w:line="240" w:lineRule="auto"/>
        <w:ind w:right="30"/>
        <w:rPr>
          <w:b/>
          <w:color w:val="000000"/>
          <w:sz w:val="30"/>
          <w:szCs w:val="30"/>
        </w:rPr>
      </w:pPr>
    </w:p>
    <w:p w14:paraId="00000024" w14:textId="77777777" w:rsidR="00893B4C" w:rsidRDefault="00000000">
      <w:pPr>
        <w:spacing w:before="21" w:after="0" w:line="240" w:lineRule="auto"/>
        <w:ind w:right="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0"/>
          <w:szCs w:val="30"/>
        </w:rPr>
        <w:lastRenderedPageBreak/>
        <w:t>PROFESSIONAL EXPERIENCE </w:t>
      </w:r>
    </w:p>
    <w:p w14:paraId="00000025" w14:textId="77777777" w:rsidR="00893B4C" w:rsidRDefault="00893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893B4C" w:rsidRDefault="00000000">
      <w:pPr>
        <w:spacing w:before="12" w:after="0" w:line="240" w:lineRule="auto"/>
        <w:ind w:left="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CREATOR, ARTIST &amp; ENTERTAINER | THE MARTY BURNS EXPERIENCE | JULY 2017 - PRESENT </w:t>
      </w:r>
    </w:p>
    <w:p w14:paraId="00000027" w14:textId="77777777" w:rsidR="00893B4C" w:rsidRDefault="00893B4C">
      <w:pPr>
        <w:spacing w:before="53" w:after="0" w:line="240" w:lineRule="auto"/>
        <w:ind w:left="17" w:right="324" w:hanging="1073"/>
        <w:rPr>
          <w:color w:val="000000"/>
        </w:rPr>
      </w:pPr>
    </w:p>
    <w:p w14:paraId="00000028" w14:textId="77777777" w:rsidR="00893B4C" w:rsidRDefault="00000000">
      <w:pPr>
        <w:spacing w:before="53" w:after="0" w:line="240" w:lineRule="auto"/>
        <w:ind w:left="17" w:right="324" w:hanging="1073"/>
        <w:rPr>
          <w:color w:val="000000"/>
        </w:rPr>
      </w:pPr>
      <w:r>
        <w:t xml:space="preserve">      </w:t>
      </w:r>
      <w:r>
        <w:tab/>
      </w:r>
      <w:r>
        <w:rPr>
          <w:i/>
          <w:color w:val="000000"/>
        </w:rPr>
        <w:t>A tribute and journey through country music’s most iconic artists from the 60’s,70’s, 80’s &amp; 90’s highlighting more than 50 artists that shaped the landscape of Nashville’s music heritage and history</w:t>
      </w:r>
      <w:r>
        <w:rPr>
          <w:color w:val="000000"/>
        </w:rPr>
        <w:t>.</w:t>
      </w:r>
    </w:p>
    <w:p w14:paraId="00000029" w14:textId="77777777" w:rsidR="00893B4C" w:rsidRDefault="00893B4C">
      <w:pPr>
        <w:spacing w:before="53" w:after="0" w:line="240" w:lineRule="auto"/>
        <w:ind w:left="17" w:right="324" w:hanging="1073"/>
        <w:rPr>
          <w:color w:val="000000"/>
        </w:rPr>
      </w:pPr>
    </w:p>
    <w:p w14:paraId="0000002A" w14:textId="77777777" w:rsidR="00893B4C" w:rsidRDefault="00000000">
      <w:pPr>
        <w:numPr>
          <w:ilvl w:val="0"/>
          <w:numId w:val="1"/>
        </w:numPr>
        <w:spacing w:after="0" w:line="240" w:lineRule="auto"/>
      </w:pPr>
      <w:r>
        <w:t>Development of all music, stage design, lighting, audio and video in a technical, complex time code system that automatically provides show content during live performance</w:t>
      </w:r>
    </w:p>
    <w:p w14:paraId="0000002B" w14:textId="77777777" w:rsidR="00893B4C" w:rsidRDefault="00000000">
      <w:pPr>
        <w:numPr>
          <w:ilvl w:val="0"/>
          <w:numId w:val="1"/>
        </w:numPr>
        <w:spacing w:after="0" w:line="240" w:lineRule="auto"/>
      </w:pPr>
      <w:r>
        <w:t>Promotion of country music history and Nashville’s continued growth as Music City USA</w:t>
      </w:r>
    </w:p>
    <w:p w14:paraId="0000002C" w14:textId="77777777" w:rsidR="00893B4C" w:rsidRDefault="00893B4C">
      <w:pPr>
        <w:spacing w:before="12" w:after="0" w:line="240" w:lineRule="auto"/>
        <w:ind w:left="9"/>
        <w:rPr>
          <w:b/>
          <w:color w:val="000000"/>
          <w:sz w:val="24"/>
          <w:szCs w:val="24"/>
        </w:rPr>
      </w:pPr>
    </w:p>
    <w:p w14:paraId="0000002D" w14:textId="77777777" w:rsidR="00893B4C" w:rsidRDefault="00893B4C">
      <w:pPr>
        <w:spacing w:before="12" w:after="0" w:line="240" w:lineRule="auto"/>
        <w:ind w:left="9"/>
        <w:rPr>
          <w:b/>
          <w:color w:val="000000"/>
          <w:sz w:val="24"/>
          <w:szCs w:val="24"/>
        </w:rPr>
      </w:pPr>
    </w:p>
    <w:p w14:paraId="0000002E" w14:textId="77777777" w:rsidR="00893B4C" w:rsidRDefault="00000000">
      <w:pPr>
        <w:spacing w:before="12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REGIONAL QUALITY </w:t>
      </w:r>
      <w:r>
        <w:rPr>
          <w:b/>
          <w:sz w:val="24"/>
          <w:szCs w:val="24"/>
        </w:rPr>
        <w:t>MANAGER</w:t>
      </w:r>
      <w:r>
        <w:rPr>
          <w:b/>
          <w:color w:val="000000"/>
          <w:sz w:val="24"/>
          <w:szCs w:val="24"/>
        </w:rPr>
        <w:t xml:space="preserve"> | GIBSON BRANDS INC | JANUARY 2020 – SEPTEMBER 2021 </w:t>
      </w:r>
    </w:p>
    <w:p w14:paraId="0000002F" w14:textId="77777777" w:rsidR="00893B4C" w:rsidRDefault="00893B4C">
      <w:pPr>
        <w:spacing w:before="53" w:after="0" w:line="240" w:lineRule="auto"/>
        <w:ind w:left="17" w:right="324" w:hanging="1073"/>
        <w:rPr>
          <w:color w:val="000000"/>
        </w:rPr>
      </w:pPr>
    </w:p>
    <w:p w14:paraId="00000030" w14:textId="77777777" w:rsidR="00893B4C" w:rsidRDefault="00000000">
      <w:pPr>
        <w:spacing w:before="53" w:after="0" w:line="240" w:lineRule="auto"/>
        <w:ind w:left="17" w:right="324" w:hanging="1073"/>
        <w:rPr>
          <w:i/>
          <w:color w:val="000000"/>
        </w:rPr>
      </w:pPr>
      <w:r>
        <w:t xml:space="preserve"> </w:t>
      </w:r>
      <w:r>
        <w:tab/>
      </w:r>
      <w:r>
        <w:rPr>
          <w:i/>
          <w:color w:val="000000"/>
        </w:rPr>
        <w:t>Musical instrument manufacturer specializing in the manufacturing of premium stringed instruments.</w:t>
      </w:r>
    </w:p>
    <w:p w14:paraId="00000031" w14:textId="77777777" w:rsidR="00893B4C" w:rsidRDefault="00000000">
      <w:pPr>
        <w:spacing w:before="53" w:after="0" w:line="240" w:lineRule="auto"/>
        <w:ind w:left="17" w:right="324" w:hanging="10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</w:t>
      </w:r>
    </w:p>
    <w:p w14:paraId="00000032" w14:textId="77777777" w:rsidR="00893B4C" w:rsidRDefault="00000000">
      <w:pPr>
        <w:numPr>
          <w:ilvl w:val="0"/>
          <w:numId w:val="1"/>
        </w:numPr>
        <w:spacing w:after="0" w:line="240" w:lineRule="auto"/>
      </w:pPr>
      <w:r>
        <w:t>Extracted, transformed and analyzed data that drove quality control initiatives and provided C Level analytical dashboard reporting that drove continuous improvement to increase brand revenue from $180M to $290M</w:t>
      </w:r>
    </w:p>
    <w:p w14:paraId="00000033" w14:textId="77777777" w:rsidR="00893B4C" w:rsidRDefault="00000000">
      <w:pPr>
        <w:numPr>
          <w:ilvl w:val="0"/>
          <w:numId w:val="1"/>
        </w:numPr>
        <w:spacing w:after="0" w:line="240" w:lineRule="auto"/>
      </w:pPr>
      <w:r>
        <w:t xml:space="preserve">Using exploratory data analysis (EDA), reduced quality related returns from the dealers &amp; players from 4.5% to .8% across all Gibson Brands business units </w:t>
      </w:r>
    </w:p>
    <w:p w14:paraId="00000034" w14:textId="77777777" w:rsidR="00893B4C" w:rsidRDefault="00000000">
      <w:pPr>
        <w:numPr>
          <w:ilvl w:val="0"/>
          <w:numId w:val="1"/>
        </w:numPr>
        <w:spacing w:after="0" w:line="240" w:lineRule="auto"/>
      </w:pPr>
      <w:r>
        <w:t>Directed daily job functions of worldwide quality staff in the US, China, Korea &amp; Indonesia to ensure highest quality standards and correct specifications</w:t>
      </w:r>
    </w:p>
    <w:p w14:paraId="00000035" w14:textId="77777777" w:rsidR="00893B4C" w:rsidRDefault="00000000">
      <w:pPr>
        <w:numPr>
          <w:ilvl w:val="0"/>
          <w:numId w:val="1"/>
        </w:numPr>
        <w:spacing w:after="0" w:line="240" w:lineRule="auto"/>
      </w:pPr>
      <w:r>
        <w:t>Managed worldwide customer satisfaction inquiries and communications for the Gibson family of brands</w:t>
      </w:r>
    </w:p>
    <w:p w14:paraId="00000036" w14:textId="77777777" w:rsidR="00893B4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</w:t>
      </w:r>
    </w:p>
    <w:p w14:paraId="00000037" w14:textId="77777777" w:rsidR="00893B4C" w:rsidRDefault="00000000">
      <w:pPr>
        <w:spacing w:before="12" w:after="0" w:line="240" w:lineRule="auto"/>
        <w:ind w:left="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DIRECTOR - QUALITY &amp; SUPPLY CHAIN | EPIPHONE GUITARS | MAY 2006 – DECEMBER 2019 </w:t>
      </w:r>
    </w:p>
    <w:p w14:paraId="00000038" w14:textId="77777777" w:rsidR="00893B4C" w:rsidRDefault="00893B4C">
      <w:pPr>
        <w:spacing w:before="12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893B4C" w:rsidRDefault="00000000">
      <w:pPr>
        <w:spacing w:before="53" w:after="0" w:line="240" w:lineRule="auto"/>
        <w:ind w:left="17" w:right="324" w:hanging="1073"/>
        <w:rPr>
          <w:color w:val="000000"/>
        </w:rPr>
      </w:pPr>
      <w:r>
        <w:t xml:space="preserve"> </w:t>
      </w:r>
      <w:r>
        <w:tab/>
      </w:r>
      <w:r>
        <w:rPr>
          <w:color w:val="000000"/>
        </w:rPr>
        <w:t>Musical instrument manufacturer specializing in Asian sourced stringed instrument production and OEM supply chain efficiencies. </w:t>
      </w:r>
    </w:p>
    <w:p w14:paraId="0000003A" w14:textId="77777777" w:rsidR="00893B4C" w:rsidRDefault="00893B4C">
      <w:pPr>
        <w:spacing w:before="53" w:after="0" w:line="240" w:lineRule="auto"/>
        <w:ind w:left="17" w:right="324" w:hanging="1073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893B4C" w:rsidRDefault="00000000">
      <w:pPr>
        <w:numPr>
          <w:ilvl w:val="0"/>
          <w:numId w:val="2"/>
        </w:numPr>
        <w:spacing w:after="0" w:line="240" w:lineRule="auto"/>
      </w:pPr>
      <w:r>
        <w:t>Expanded sourcing and supply chain from 300,000 instruments to 1,000,000+ annually</w:t>
      </w:r>
    </w:p>
    <w:p w14:paraId="0000003C" w14:textId="77777777" w:rsidR="00893B4C" w:rsidRDefault="00000000">
      <w:pPr>
        <w:numPr>
          <w:ilvl w:val="0"/>
          <w:numId w:val="2"/>
        </w:numPr>
        <w:spacing w:after="0" w:line="240" w:lineRule="auto"/>
      </w:pPr>
      <w:r>
        <w:t>Intensive data driven focus that reduced % of dollars lost due to scrap from 10% to 1%</w:t>
      </w:r>
    </w:p>
    <w:p w14:paraId="0000003D" w14:textId="77777777" w:rsidR="00893B4C" w:rsidRDefault="00000000">
      <w:pPr>
        <w:numPr>
          <w:ilvl w:val="0"/>
          <w:numId w:val="2"/>
        </w:numPr>
        <w:spacing w:after="0" w:line="240" w:lineRule="auto"/>
      </w:pPr>
      <w:r>
        <w:t>Developed KPI quality reporting system that could be interpreted, understood and implemented in English, Korean, Chinese &amp; Indonesian languages</w:t>
      </w:r>
    </w:p>
    <w:p w14:paraId="0000003E" w14:textId="77777777" w:rsidR="00893B4C" w:rsidRDefault="00893B4C">
      <w:pPr>
        <w:spacing w:after="0" w:line="240" w:lineRule="auto"/>
        <w:ind w:left="720"/>
        <w:rPr>
          <w:rFonts w:ascii="Verdana" w:eastAsia="Verdana" w:hAnsi="Verdana" w:cs="Verdana"/>
          <w:sz w:val="18"/>
          <w:szCs w:val="18"/>
          <w:u w:val="single"/>
        </w:rPr>
      </w:pPr>
    </w:p>
    <w:p w14:paraId="0000003F" w14:textId="77777777" w:rsidR="00893B4C" w:rsidRDefault="00000000">
      <w:pPr>
        <w:spacing w:before="270"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EDUCATION</w:t>
      </w:r>
    </w:p>
    <w:p w14:paraId="00000040" w14:textId="77777777" w:rsidR="00893B4C" w:rsidRDefault="00000000">
      <w:pPr>
        <w:numPr>
          <w:ilvl w:val="0"/>
          <w:numId w:val="3"/>
        </w:numPr>
        <w:spacing w:before="55" w:after="0" w:line="240" w:lineRule="auto"/>
        <w:rPr>
          <w:b/>
          <w:color w:val="000000"/>
          <w:sz w:val="30"/>
          <w:szCs w:val="30"/>
        </w:rPr>
      </w:pPr>
      <w:r>
        <w:rPr>
          <w:color w:val="000000"/>
        </w:rPr>
        <w:t>Data Analytics Bootcamp Certification | Nashville Software School | May 2023  </w:t>
      </w:r>
    </w:p>
    <w:sectPr w:rsidR="00893B4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4A33"/>
    <w:multiLevelType w:val="multilevel"/>
    <w:tmpl w:val="79D09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6F5484A"/>
    <w:multiLevelType w:val="multilevel"/>
    <w:tmpl w:val="16F87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073C7C"/>
    <w:multiLevelType w:val="multilevel"/>
    <w:tmpl w:val="1F2AF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E2876B7"/>
    <w:multiLevelType w:val="multilevel"/>
    <w:tmpl w:val="3A1EE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F347B8A"/>
    <w:multiLevelType w:val="multilevel"/>
    <w:tmpl w:val="7A580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01666555">
    <w:abstractNumId w:val="3"/>
  </w:num>
  <w:num w:numId="2" w16cid:durableId="726539167">
    <w:abstractNumId w:val="4"/>
  </w:num>
  <w:num w:numId="3" w16cid:durableId="2005934664">
    <w:abstractNumId w:val="0"/>
  </w:num>
  <w:num w:numId="4" w16cid:durableId="1020544662">
    <w:abstractNumId w:val="2"/>
  </w:num>
  <w:num w:numId="5" w16cid:durableId="197305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B4C"/>
    <w:rsid w:val="005021B1"/>
    <w:rsid w:val="0089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E995"/>
  <w15:docId w15:val="{DC1B4EA5-5668-4B7E-8BDC-E2C7EDD0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5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AB"/>
  </w:style>
  <w:style w:type="character" w:customStyle="1" w:styleId="vanity-namedomain">
    <w:name w:val="vanity-name__domain"/>
    <w:basedOn w:val="DefaultParagraphFont"/>
    <w:rsid w:val="00180A8F"/>
  </w:style>
  <w:style w:type="character" w:customStyle="1" w:styleId="break-words">
    <w:name w:val="break-words"/>
    <w:basedOn w:val="DefaultParagraphFont"/>
    <w:rsid w:val="00180A8F"/>
  </w:style>
  <w:style w:type="character" w:styleId="Hyperlink">
    <w:name w:val="Hyperlink"/>
    <w:basedOn w:val="DefaultParagraphFont"/>
    <w:uiPriority w:val="99"/>
    <w:unhideWhenUsed/>
    <w:rsid w:val="00180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EE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urns7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rty-rodney-bur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tyrodneyburn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elpzLqJkDQAd9aDtRFqaD4PBsQ==">AMUW2mXWj+msRddFBd6TXS1EqigOS8Oo8vM3efqsjMjghZE7HFdCBfQXA5M79NqPbSMgFtkGaxkX3BiscObpQieWZijG8UCXAbAEo4BdPmWYWgjVvFAjMik=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</dc:creator>
  <cp:lastModifiedBy>M B</cp:lastModifiedBy>
  <cp:revision>2</cp:revision>
  <dcterms:created xsi:type="dcterms:W3CDTF">2023-03-13T20:58:00Z</dcterms:created>
  <dcterms:modified xsi:type="dcterms:W3CDTF">2023-03-13T20:58:00Z</dcterms:modified>
</cp:coreProperties>
</file>