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3FE9" w14:textId="2B0CF127" w:rsidR="0054597F" w:rsidRDefault="00F30BEB" w:rsidP="00F30BEB">
      <w:pPr>
        <w:spacing w:beforeLines="50" w:before="156" w:afterLines="50" w:after="156"/>
        <w:jc w:val="center"/>
        <w:outlineLvl w:val="0"/>
        <w:rPr>
          <w:b/>
          <w:bCs/>
          <w:sz w:val="32"/>
          <w:szCs w:val="32"/>
        </w:rPr>
      </w:pPr>
      <w:r w:rsidRPr="00F30BEB">
        <w:rPr>
          <w:rFonts w:hint="eastAsia"/>
          <w:b/>
          <w:bCs/>
          <w:sz w:val="32"/>
          <w:szCs w:val="32"/>
        </w:rPr>
        <w:t>台区线损智能分析程序接口说明</w:t>
      </w:r>
    </w:p>
    <w:p w14:paraId="4388E3AF" w14:textId="4ADD7D72" w:rsidR="00F30BEB" w:rsidRPr="00F30BEB" w:rsidRDefault="00F30BEB" w:rsidP="00F30BEB">
      <w:pPr>
        <w:numPr>
          <w:ilvl w:val="0"/>
          <w:numId w:val="1"/>
        </w:numPr>
        <w:spacing w:beforeLines="50" w:before="156" w:afterLines="50" w:after="156"/>
        <w:outlineLvl w:val="1"/>
        <w:rPr>
          <w:rFonts w:ascii="Times New Roman" w:eastAsia="新宋体" w:hAnsi="Times New Roman" w:cs="Times New Roman"/>
          <w:b/>
          <w:bCs/>
          <w:sz w:val="24"/>
        </w:rPr>
      </w:pPr>
      <w:r>
        <w:rPr>
          <w:rFonts w:ascii="Times New Roman" w:eastAsia="新宋体" w:hAnsi="Times New Roman" w:cs="Times New Roman" w:hint="eastAsia"/>
          <w:b/>
          <w:bCs/>
          <w:sz w:val="24"/>
          <w:szCs w:val="24"/>
        </w:rPr>
        <w:t>参数配置文件说明</w:t>
      </w:r>
    </w:p>
    <w:p w14:paraId="798EC587" w14:textId="4B369D71" w:rsidR="00F30BEB" w:rsidRPr="00F30BEB" w:rsidRDefault="00F30BEB" w:rsidP="00F30BEB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outlineLvl w:val="1"/>
        <w:rPr>
          <w:rFonts w:ascii="Times New Roman" w:eastAsia="新宋体" w:hAnsi="Times New Roman" w:cs="Times New Roman"/>
          <w:sz w:val="24"/>
        </w:rPr>
      </w:pPr>
      <w:r w:rsidRPr="00F30BEB">
        <w:rPr>
          <w:rFonts w:ascii="Times New Roman" w:eastAsia="新宋体" w:hAnsi="Times New Roman" w:cs="Times New Roman" w:hint="eastAsia"/>
          <w:sz w:val="24"/>
          <w:szCs w:val="24"/>
        </w:rPr>
        <w:t>程序所需参数已写入</w:t>
      </w:r>
      <w:proofErr w:type="spellStart"/>
      <w:r w:rsidRPr="00F30BEB">
        <w:rPr>
          <w:rFonts w:ascii="Times New Roman" w:eastAsia="新宋体" w:hAnsi="Times New Roman" w:cs="Times New Roman" w:hint="eastAsia"/>
          <w:sz w:val="24"/>
          <w:szCs w:val="24"/>
        </w:rPr>
        <w:t>config.json</w:t>
      </w:r>
      <w:proofErr w:type="spellEnd"/>
      <w:r w:rsidRPr="00F30BEB">
        <w:rPr>
          <w:rFonts w:ascii="Times New Roman" w:eastAsia="新宋体" w:hAnsi="Times New Roman" w:cs="Times New Roman" w:hint="eastAsia"/>
          <w:sz w:val="24"/>
          <w:szCs w:val="24"/>
        </w:rPr>
        <w:t>文件中，可直接读取，通常情况下无需修改，</w:t>
      </w:r>
      <w:r>
        <w:rPr>
          <w:rFonts w:ascii="Times New Roman" w:eastAsia="新宋体" w:hAnsi="Times New Roman" w:cs="Times New Roman" w:hint="eastAsia"/>
          <w:sz w:val="24"/>
          <w:szCs w:val="24"/>
        </w:rPr>
        <w:t>各参数实际意义解释如下：</w:t>
      </w:r>
    </w:p>
    <w:p w14:paraId="2B0A623F" w14:textId="0942CF92" w:rsidR="00F30BEB" w:rsidRDefault="00F30BEB" w:rsidP="00F30BEB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rFonts w:ascii="Times New Roman" w:eastAsia="新宋体" w:hAnsi="Times New Roman" w:cs="Times New Roman"/>
          <w:sz w:val="24"/>
        </w:rPr>
      </w:pPr>
      <w:r>
        <w:rPr>
          <w:rFonts w:ascii="Times New Roman" w:eastAsia="新宋体" w:hAnsi="Times New Roman" w:cs="Times New Roman" w:hint="eastAsia"/>
          <w:sz w:val="24"/>
        </w:rPr>
        <w:t>R2_threshold</w:t>
      </w:r>
      <w:r>
        <w:rPr>
          <w:rFonts w:ascii="Times New Roman" w:eastAsia="新宋体" w:hAnsi="Times New Roman" w:cs="Times New Roman" w:hint="eastAsia"/>
          <w:sz w:val="24"/>
        </w:rPr>
        <w:t>：拟合分类阈值，根据此参数判断线损用电量拟合情况</w:t>
      </w:r>
      <w:r w:rsidR="000C1891">
        <w:rPr>
          <w:rFonts w:ascii="Times New Roman" w:eastAsia="新宋体" w:hAnsi="Times New Roman" w:cs="Times New Roman" w:hint="eastAsia"/>
          <w:sz w:val="24"/>
        </w:rPr>
        <w:t>；</w:t>
      </w:r>
    </w:p>
    <w:p w14:paraId="4CCDE4B7" w14:textId="535A5166" w:rsidR="00F30BEB" w:rsidRPr="00F30BEB" w:rsidRDefault="00F30BEB" w:rsidP="00E57C1F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30BEB">
        <w:rPr>
          <w:rFonts w:ascii="Times New Roman" w:eastAsia="新宋体" w:hAnsi="Times New Roman" w:cs="Times New Roman"/>
          <w:sz w:val="24"/>
        </w:rPr>
        <w:t>fluctuation_threshold</w:t>
      </w:r>
      <w:proofErr w:type="spellEnd"/>
      <w:r w:rsidRPr="00F30BEB">
        <w:rPr>
          <w:rFonts w:ascii="Times New Roman" w:eastAsia="新宋体" w:hAnsi="Times New Roman" w:cs="Times New Roman" w:hint="eastAsia"/>
          <w:sz w:val="24"/>
        </w:rPr>
        <w:t>、</w:t>
      </w:r>
      <w:proofErr w:type="spellStart"/>
      <w:r w:rsidRPr="00F30BEB">
        <w:rPr>
          <w:rFonts w:ascii="Times New Roman" w:eastAsia="新宋体" w:hAnsi="Times New Roman" w:cs="Times New Roman"/>
          <w:sz w:val="24"/>
        </w:rPr>
        <w:t>fluctuation_diff_thre</w:t>
      </w:r>
      <w:proofErr w:type="spellEnd"/>
      <w:r>
        <w:rPr>
          <w:rFonts w:ascii="Times New Roman" w:eastAsia="新宋体" w:hAnsi="Times New Roman" w:cs="Times New Roman" w:hint="eastAsia"/>
          <w:sz w:val="24"/>
        </w:rPr>
        <w:t>：波动分类阈值，前者为波动合格阈值，后者为前后波动差异阈值，根据两个参数判断线损用电量拟合波动情况</w:t>
      </w:r>
      <w:r w:rsidR="000C1891">
        <w:rPr>
          <w:rFonts w:ascii="Times New Roman" w:eastAsia="新宋体" w:hAnsi="Times New Roman" w:cs="Times New Roman" w:hint="eastAsia"/>
          <w:sz w:val="24"/>
        </w:rPr>
        <w:t>；</w:t>
      </w:r>
    </w:p>
    <w:p w14:paraId="6E276267" w14:textId="31D38E30" w:rsidR="00F30BEB" w:rsidRPr="00F30BEB" w:rsidRDefault="00F30BEB" w:rsidP="00F30BEB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Times New Roman" w:eastAsia="新宋体" w:hAnsi="Times New Roman" w:cs="Times New Roman"/>
          <w:sz w:val="24"/>
        </w:rPr>
      </w:pPr>
      <w:proofErr w:type="spellStart"/>
      <w:r w:rsidRPr="00F30BEB">
        <w:rPr>
          <w:rFonts w:ascii="Times New Roman" w:eastAsia="新宋体" w:hAnsi="Times New Roman" w:cs="Times New Roman" w:hint="eastAsia"/>
          <w:sz w:val="24"/>
        </w:rPr>
        <w:t>l</w:t>
      </w:r>
      <w:r w:rsidRPr="00F30BEB">
        <w:rPr>
          <w:rFonts w:ascii="Times New Roman" w:eastAsia="新宋体" w:hAnsi="Times New Roman" w:cs="Times New Roman"/>
          <w:sz w:val="24"/>
        </w:rPr>
        <w:t>oss_value_max</w:t>
      </w:r>
      <w:proofErr w:type="spellEnd"/>
      <w:r>
        <w:rPr>
          <w:rFonts w:ascii="Times New Roman" w:eastAsia="新宋体" w:hAnsi="Times New Roman" w:cs="Times New Roman" w:hint="eastAsia"/>
          <w:sz w:val="24"/>
        </w:rPr>
        <w:t>、</w:t>
      </w:r>
      <w:proofErr w:type="spellStart"/>
      <w:r w:rsidRPr="00F30BEB">
        <w:rPr>
          <w:rFonts w:ascii="Times New Roman" w:eastAsia="新宋体" w:hAnsi="Times New Roman" w:cs="Times New Roman" w:hint="eastAsia"/>
          <w:sz w:val="24"/>
        </w:rPr>
        <w:t>l</w:t>
      </w:r>
      <w:r w:rsidRPr="00F30BEB">
        <w:rPr>
          <w:rFonts w:ascii="Times New Roman" w:eastAsia="新宋体" w:hAnsi="Times New Roman" w:cs="Times New Roman"/>
          <w:sz w:val="24"/>
        </w:rPr>
        <w:t>oss_value_m</w:t>
      </w:r>
      <w:r>
        <w:rPr>
          <w:rFonts w:ascii="Times New Roman" w:eastAsia="新宋体" w:hAnsi="Times New Roman" w:cs="Times New Roman" w:hint="eastAsia"/>
          <w:sz w:val="24"/>
        </w:rPr>
        <w:t>in</w:t>
      </w:r>
      <w:proofErr w:type="spellEnd"/>
      <w:r>
        <w:rPr>
          <w:rFonts w:ascii="Times New Roman" w:eastAsia="新宋体" w:hAnsi="Times New Roman" w:cs="Times New Roman" w:hint="eastAsia"/>
          <w:sz w:val="24"/>
        </w:rPr>
        <w:t>：台区线损最大值与最小值，根据现有台区</w:t>
      </w:r>
      <w:r w:rsidR="0079415F">
        <w:rPr>
          <w:rFonts w:ascii="Times New Roman" w:eastAsia="新宋体" w:hAnsi="Times New Roman" w:cs="Times New Roman" w:hint="eastAsia"/>
          <w:sz w:val="24"/>
        </w:rPr>
        <w:t>真实</w:t>
      </w:r>
      <w:r>
        <w:rPr>
          <w:rFonts w:ascii="Times New Roman" w:eastAsia="新宋体" w:hAnsi="Times New Roman" w:cs="Times New Roman" w:hint="eastAsia"/>
          <w:sz w:val="24"/>
        </w:rPr>
        <w:t>数据计算得出</w:t>
      </w:r>
      <w:r w:rsidR="000C1891">
        <w:rPr>
          <w:rFonts w:ascii="Times New Roman" w:eastAsia="新宋体" w:hAnsi="Times New Roman" w:cs="Times New Roman" w:hint="eastAsia"/>
          <w:sz w:val="24"/>
        </w:rPr>
        <w:t>；</w:t>
      </w:r>
    </w:p>
    <w:p w14:paraId="53C37C98" w14:textId="2B429A5B" w:rsidR="0079415F" w:rsidRPr="0079415F" w:rsidRDefault="0079415F" w:rsidP="0079415F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Times New Roman" w:eastAsia="新宋体" w:hAnsi="Times New Roman" w:cs="Times New Roman"/>
          <w:sz w:val="24"/>
        </w:rPr>
      </w:pPr>
      <w:proofErr w:type="spellStart"/>
      <w:r w:rsidRPr="0079415F">
        <w:rPr>
          <w:rFonts w:ascii="Times New Roman" w:eastAsia="新宋体" w:hAnsi="Times New Roman" w:cs="Times New Roman"/>
          <w:sz w:val="24"/>
        </w:rPr>
        <w:t>consumption_value_max</w:t>
      </w:r>
      <w:proofErr w:type="spellEnd"/>
      <w:r>
        <w:rPr>
          <w:rFonts w:ascii="Times New Roman" w:eastAsia="新宋体" w:hAnsi="Times New Roman" w:cs="Times New Roman" w:hint="eastAsia"/>
          <w:sz w:val="24"/>
        </w:rPr>
        <w:t>、</w:t>
      </w:r>
      <w:proofErr w:type="spellStart"/>
      <w:r w:rsidRPr="0079415F">
        <w:rPr>
          <w:rFonts w:ascii="Times New Roman" w:eastAsia="新宋体" w:hAnsi="Times New Roman" w:cs="Times New Roman"/>
          <w:sz w:val="24"/>
        </w:rPr>
        <w:t>consumption_value_</w:t>
      </w:r>
      <w:r>
        <w:rPr>
          <w:rFonts w:ascii="Times New Roman" w:eastAsia="新宋体" w:hAnsi="Times New Roman" w:cs="Times New Roman" w:hint="eastAsia"/>
          <w:sz w:val="24"/>
        </w:rPr>
        <w:t>min</w:t>
      </w:r>
      <w:proofErr w:type="spellEnd"/>
      <w:r>
        <w:rPr>
          <w:rFonts w:ascii="Times New Roman" w:eastAsia="新宋体" w:hAnsi="Times New Roman" w:cs="Times New Roman" w:hint="eastAsia"/>
          <w:sz w:val="24"/>
        </w:rPr>
        <w:t>：</w:t>
      </w:r>
      <w:r>
        <w:rPr>
          <w:rFonts w:ascii="Times New Roman" w:eastAsia="新宋体" w:hAnsi="Times New Roman" w:cs="Times New Roman" w:hint="eastAsia"/>
          <w:sz w:val="24"/>
        </w:rPr>
        <w:t>台区</w:t>
      </w:r>
      <w:r>
        <w:rPr>
          <w:rFonts w:ascii="Times New Roman" w:eastAsia="新宋体" w:hAnsi="Times New Roman" w:cs="Times New Roman" w:hint="eastAsia"/>
          <w:sz w:val="24"/>
        </w:rPr>
        <w:t>用电量</w:t>
      </w:r>
      <w:r>
        <w:rPr>
          <w:rFonts w:ascii="Times New Roman" w:eastAsia="新宋体" w:hAnsi="Times New Roman" w:cs="Times New Roman" w:hint="eastAsia"/>
          <w:sz w:val="24"/>
        </w:rPr>
        <w:t>最大值与最小值，根据现有台区真实数据计算得出</w:t>
      </w:r>
      <w:r w:rsidR="000C1891">
        <w:rPr>
          <w:rFonts w:ascii="Times New Roman" w:eastAsia="新宋体" w:hAnsi="Times New Roman" w:cs="Times New Roman" w:hint="eastAsia"/>
          <w:sz w:val="24"/>
        </w:rPr>
        <w:t>；</w:t>
      </w:r>
    </w:p>
    <w:p w14:paraId="4F4E01E1" w14:textId="688FBD9E" w:rsidR="0079415F" w:rsidRPr="0079415F" w:rsidRDefault="0079415F" w:rsidP="0079415F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Times New Roman" w:eastAsia="新宋体" w:hAnsi="Times New Roman" w:cs="Times New Roman"/>
          <w:sz w:val="24"/>
        </w:rPr>
      </w:pPr>
      <w:proofErr w:type="spellStart"/>
      <w:r w:rsidRPr="0079415F">
        <w:rPr>
          <w:rFonts w:ascii="Times New Roman" w:eastAsia="新宋体" w:hAnsi="Times New Roman" w:cs="Times New Roman"/>
          <w:sz w:val="24"/>
        </w:rPr>
        <w:t>cluster_centers</w:t>
      </w:r>
      <w:proofErr w:type="spellEnd"/>
      <w:r>
        <w:rPr>
          <w:rFonts w:ascii="Times New Roman" w:eastAsia="新宋体" w:hAnsi="Times New Roman" w:cs="Times New Roman" w:hint="eastAsia"/>
          <w:sz w:val="24"/>
        </w:rPr>
        <w:t>：台区线损聚类中心，台区聚类算法根据</w:t>
      </w:r>
      <w:r>
        <w:rPr>
          <w:rFonts w:ascii="Times New Roman" w:eastAsia="新宋体" w:hAnsi="Times New Roman" w:cs="Times New Roman" w:hint="eastAsia"/>
          <w:sz w:val="24"/>
        </w:rPr>
        <w:t>真实台区数据</w:t>
      </w:r>
      <w:r>
        <w:rPr>
          <w:rFonts w:ascii="Times New Roman" w:eastAsia="新宋体" w:hAnsi="Times New Roman" w:cs="Times New Roman" w:hint="eastAsia"/>
          <w:sz w:val="24"/>
        </w:rPr>
        <w:t>得出</w:t>
      </w:r>
      <w:r w:rsidR="000C1891">
        <w:rPr>
          <w:rFonts w:ascii="Times New Roman" w:eastAsia="新宋体" w:hAnsi="Times New Roman" w:cs="Times New Roman" w:hint="eastAsia"/>
          <w:sz w:val="24"/>
        </w:rPr>
        <w:t>；</w:t>
      </w:r>
    </w:p>
    <w:p w14:paraId="60D8A5D1" w14:textId="68FC7648" w:rsidR="0079415F" w:rsidRDefault="0079415F" w:rsidP="0079415F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Times New Roman" w:eastAsia="新宋体" w:hAnsi="Times New Roman" w:cs="Times New Roman"/>
          <w:sz w:val="24"/>
        </w:rPr>
      </w:pPr>
      <w:proofErr w:type="spellStart"/>
      <w:r w:rsidRPr="0079415F">
        <w:rPr>
          <w:rFonts w:ascii="Times New Roman" w:eastAsia="新宋体" w:hAnsi="Times New Roman" w:cs="Times New Roman"/>
          <w:sz w:val="24"/>
        </w:rPr>
        <w:t>cluster_score</w:t>
      </w:r>
      <w:proofErr w:type="spellEnd"/>
      <w:r>
        <w:rPr>
          <w:rFonts w:ascii="Times New Roman" w:eastAsia="新宋体" w:hAnsi="Times New Roman" w:cs="Times New Roman" w:hint="eastAsia"/>
          <w:sz w:val="24"/>
        </w:rPr>
        <w:t>：根据聚类</w:t>
      </w:r>
      <w:r w:rsidR="000C1891">
        <w:rPr>
          <w:rFonts w:ascii="Times New Roman" w:eastAsia="新宋体" w:hAnsi="Times New Roman" w:cs="Times New Roman" w:hint="eastAsia"/>
          <w:sz w:val="24"/>
        </w:rPr>
        <w:t>结果</w:t>
      </w:r>
      <w:r>
        <w:rPr>
          <w:rFonts w:ascii="Times New Roman" w:eastAsia="新宋体" w:hAnsi="Times New Roman" w:cs="Times New Roman" w:hint="eastAsia"/>
          <w:sz w:val="24"/>
        </w:rPr>
        <w:t>得出的台区异常分数权重，可根据实际使用情况修改</w:t>
      </w:r>
      <w:r w:rsidR="000C1891">
        <w:rPr>
          <w:rFonts w:ascii="Times New Roman" w:eastAsia="新宋体" w:hAnsi="Times New Roman" w:cs="Times New Roman" w:hint="eastAsia"/>
          <w:sz w:val="24"/>
        </w:rPr>
        <w:t>；</w:t>
      </w:r>
    </w:p>
    <w:p w14:paraId="790CEF47" w14:textId="53B31E61" w:rsidR="0079415F" w:rsidRDefault="0079415F" w:rsidP="0079415F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Times New Roman" w:eastAsia="新宋体" w:hAnsi="Times New Roman" w:cs="Times New Roman"/>
          <w:sz w:val="24"/>
        </w:rPr>
      </w:pPr>
      <w:proofErr w:type="spellStart"/>
      <w:r w:rsidRPr="0079415F">
        <w:rPr>
          <w:rFonts w:ascii="Times New Roman" w:eastAsia="新宋体" w:hAnsi="Times New Roman" w:cs="Times New Roman"/>
          <w:sz w:val="24"/>
        </w:rPr>
        <w:t>normal_index</w:t>
      </w:r>
      <w:proofErr w:type="spellEnd"/>
      <w:r w:rsidRPr="0079415F">
        <w:rPr>
          <w:rFonts w:ascii="Times New Roman" w:eastAsia="新宋体" w:hAnsi="Times New Roman" w:cs="Times New Roman" w:hint="eastAsia"/>
          <w:sz w:val="24"/>
        </w:rPr>
        <w:t>、</w:t>
      </w:r>
      <w:proofErr w:type="spellStart"/>
      <w:r w:rsidRPr="0079415F">
        <w:rPr>
          <w:rFonts w:ascii="Times New Roman" w:eastAsia="新宋体" w:hAnsi="Times New Roman" w:cs="Times New Roman"/>
          <w:sz w:val="24"/>
        </w:rPr>
        <w:t>suspicious_index</w:t>
      </w:r>
      <w:proofErr w:type="spellEnd"/>
      <w:r w:rsidRPr="0079415F">
        <w:rPr>
          <w:rFonts w:ascii="Times New Roman" w:eastAsia="新宋体" w:hAnsi="Times New Roman" w:cs="Times New Roman" w:hint="eastAsia"/>
          <w:sz w:val="24"/>
        </w:rPr>
        <w:t>、</w:t>
      </w:r>
      <w:proofErr w:type="spellStart"/>
      <w:r w:rsidRPr="0079415F">
        <w:rPr>
          <w:rFonts w:ascii="Times New Roman" w:eastAsia="新宋体" w:hAnsi="Times New Roman" w:cs="Times New Roman"/>
          <w:sz w:val="24"/>
        </w:rPr>
        <w:t>high_loss_index</w:t>
      </w:r>
      <w:proofErr w:type="spellEnd"/>
      <w:r>
        <w:rPr>
          <w:rFonts w:ascii="Times New Roman" w:eastAsia="新宋体" w:hAnsi="Times New Roman" w:cs="Times New Roman" w:hint="eastAsia"/>
          <w:sz w:val="24"/>
        </w:rPr>
        <w:t>、</w:t>
      </w:r>
      <w:proofErr w:type="spellStart"/>
      <w:r w:rsidRPr="0079415F">
        <w:rPr>
          <w:rFonts w:ascii="Times New Roman" w:eastAsia="新宋体" w:hAnsi="Times New Roman" w:cs="Times New Roman"/>
          <w:sz w:val="24"/>
        </w:rPr>
        <w:t>negative_loss_index</w:t>
      </w:r>
      <w:proofErr w:type="spellEnd"/>
      <w:r>
        <w:rPr>
          <w:rFonts w:ascii="Times New Roman" w:eastAsia="新宋体" w:hAnsi="Times New Roman" w:cs="Times New Roman" w:hint="eastAsia"/>
          <w:sz w:val="24"/>
        </w:rPr>
        <w:t>：台区聚类中心对应的台区状态标签</w:t>
      </w:r>
      <w:r w:rsidR="000C1891">
        <w:rPr>
          <w:rFonts w:ascii="Times New Roman" w:eastAsia="新宋体" w:hAnsi="Times New Roman" w:cs="Times New Roman" w:hint="eastAsia"/>
          <w:sz w:val="24"/>
        </w:rPr>
        <w:t>；</w:t>
      </w:r>
    </w:p>
    <w:p w14:paraId="7A17B43D" w14:textId="5F404A9D" w:rsidR="0079415F" w:rsidRPr="0079415F" w:rsidRDefault="0079415F" w:rsidP="00F44B40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Times New Roman" w:eastAsia="新宋体" w:hAnsi="Times New Roman" w:cs="Times New Roman"/>
          <w:sz w:val="24"/>
        </w:rPr>
      </w:pPr>
      <w:r w:rsidRPr="0079415F">
        <w:rPr>
          <w:rFonts w:ascii="Times New Roman" w:eastAsia="新宋体" w:hAnsi="Times New Roman" w:cs="Times New Roman"/>
          <w:sz w:val="24"/>
        </w:rPr>
        <w:t>cluster</w:t>
      </w:r>
      <w:r>
        <w:rPr>
          <w:rFonts w:ascii="Times New Roman" w:eastAsia="新宋体" w:hAnsi="Times New Roman" w:cs="Times New Roman" w:hint="eastAsia"/>
          <w:sz w:val="24"/>
        </w:rPr>
        <w:t>、</w:t>
      </w:r>
      <w:proofErr w:type="spellStart"/>
      <w:r w:rsidRPr="0079415F">
        <w:rPr>
          <w:rFonts w:ascii="Times New Roman" w:eastAsia="新宋体" w:hAnsi="Times New Roman" w:cs="Times New Roman"/>
          <w:sz w:val="24"/>
        </w:rPr>
        <w:t>area_base</w:t>
      </w:r>
      <w:proofErr w:type="spellEnd"/>
      <w:r>
        <w:rPr>
          <w:rFonts w:ascii="Times New Roman" w:eastAsia="新宋体" w:hAnsi="Times New Roman" w:cs="Times New Roman" w:hint="eastAsia"/>
          <w:sz w:val="24"/>
        </w:rPr>
        <w:t>、</w:t>
      </w:r>
      <w:proofErr w:type="spellStart"/>
      <w:r w:rsidRPr="0079415F">
        <w:rPr>
          <w:rFonts w:ascii="Times New Roman" w:eastAsia="新宋体" w:hAnsi="Times New Roman" w:cs="Times New Roman"/>
          <w:sz w:val="24"/>
        </w:rPr>
        <w:t>area_fluct</w:t>
      </w:r>
      <w:proofErr w:type="spellEnd"/>
      <w:r>
        <w:rPr>
          <w:rFonts w:ascii="Times New Roman" w:eastAsia="新宋体" w:hAnsi="Times New Roman" w:cs="Times New Roman" w:hint="eastAsia"/>
          <w:sz w:val="24"/>
        </w:rPr>
        <w:t>：台区线损综合</w:t>
      </w:r>
      <w:proofErr w:type="gramStart"/>
      <w:r>
        <w:rPr>
          <w:rFonts w:ascii="Times New Roman" w:eastAsia="新宋体" w:hAnsi="Times New Roman" w:cs="Times New Roman" w:hint="eastAsia"/>
          <w:sz w:val="24"/>
        </w:rPr>
        <w:t>研</w:t>
      </w:r>
      <w:proofErr w:type="gramEnd"/>
      <w:r>
        <w:rPr>
          <w:rFonts w:ascii="Times New Roman" w:eastAsia="新宋体" w:hAnsi="Times New Roman" w:cs="Times New Roman" w:hint="eastAsia"/>
          <w:sz w:val="24"/>
        </w:rPr>
        <w:t>判判据选择，三者分别对应台区线损聚类、用电量线损值拟合分类、拟合波动分类</w:t>
      </w:r>
      <w:r w:rsidR="000C1891">
        <w:rPr>
          <w:rFonts w:ascii="Times New Roman" w:eastAsia="新宋体" w:hAnsi="Times New Roman" w:cs="Times New Roman" w:hint="eastAsia"/>
          <w:sz w:val="24"/>
        </w:rPr>
        <w:t>；</w:t>
      </w:r>
    </w:p>
    <w:p w14:paraId="66FEA0D0" w14:textId="53C43CEB" w:rsidR="0079415F" w:rsidRDefault="0079415F" w:rsidP="0079415F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Times New Roman" w:eastAsia="新宋体" w:hAnsi="Times New Roman" w:cs="Times New Roman"/>
          <w:sz w:val="24"/>
        </w:rPr>
      </w:pPr>
      <w:proofErr w:type="spellStart"/>
      <w:r>
        <w:rPr>
          <w:rFonts w:ascii="Times New Roman" w:eastAsia="新宋体" w:hAnsi="Times New Roman" w:cs="Times New Roman" w:hint="eastAsia"/>
          <w:sz w:val="24"/>
        </w:rPr>
        <w:t>savefig</w:t>
      </w:r>
      <w:proofErr w:type="spellEnd"/>
      <w:r>
        <w:rPr>
          <w:rFonts w:ascii="Times New Roman" w:eastAsia="新宋体" w:hAnsi="Times New Roman" w:cs="Times New Roman" w:hint="eastAsia"/>
          <w:sz w:val="24"/>
        </w:rPr>
        <w:t>、</w:t>
      </w:r>
      <w:proofErr w:type="spellStart"/>
      <w:r>
        <w:rPr>
          <w:rFonts w:ascii="Times New Roman" w:eastAsia="新宋体" w:hAnsi="Times New Roman" w:cs="Times New Roman" w:hint="eastAsia"/>
          <w:sz w:val="24"/>
        </w:rPr>
        <w:t>showfig</w:t>
      </w:r>
      <w:proofErr w:type="spellEnd"/>
      <w:r>
        <w:rPr>
          <w:rFonts w:ascii="Times New Roman" w:eastAsia="新宋体" w:hAnsi="Times New Roman" w:cs="Times New Roman" w:hint="eastAsia"/>
          <w:sz w:val="24"/>
        </w:rPr>
        <w:t>：拟合与波动结果图输出与保存控制</w:t>
      </w:r>
      <w:r w:rsidR="000C1891">
        <w:rPr>
          <w:rFonts w:ascii="Times New Roman" w:eastAsia="新宋体" w:hAnsi="Times New Roman" w:cs="Times New Roman" w:hint="eastAsia"/>
          <w:sz w:val="24"/>
        </w:rPr>
        <w:t>；</w:t>
      </w:r>
    </w:p>
    <w:p w14:paraId="44BB6EA7" w14:textId="0F4C5BD3" w:rsidR="0079415F" w:rsidRDefault="0079415F" w:rsidP="0079415F">
      <w:pPr>
        <w:numPr>
          <w:ilvl w:val="0"/>
          <w:numId w:val="1"/>
        </w:numPr>
        <w:spacing w:beforeLines="50" w:before="156" w:afterLines="50" w:after="156"/>
        <w:outlineLvl w:val="1"/>
        <w:rPr>
          <w:rFonts w:ascii="Times New Roman" w:eastAsia="新宋体" w:hAnsi="Times New Roman" w:cs="Times New Roman"/>
          <w:b/>
          <w:bCs/>
          <w:sz w:val="24"/>
          <w:szCs w:val="24"/>
        </w:rPr>
      </w:pPr>
      <w:r>
        <w:rPr>
          <w:rFonts w:ascii="Times New Roman" w:eastAsia="新宋体" w:hAnsi="Times New Roman" w:cs="Times New Roman" w:hint="eastAsia"/>
          <w:b/>
          <w:bCs/>
          <w:sz w:val="24"/>
          <w:szCs w:val="24"/>
        </w:rPr>
        <w:t>程序输入</w:t>
      </w:r>
    </w:p>
    <w:p w14:paraId="554EE299" w14:textId="70A3F470" w:rsidR="0079415F" w:rsidRPr="00766889" w:rsidRDefault="00766889" w:rsidP="00766889">
      <w:pPr>
        <w:spacing w:beforeLines="50" w:before="156" w:afterLines="50" w:after="156"/>
        <w:ind w:firstLine="420"/>
        <w:outlineLvl w:val="1"/>
        <w:rPr>
          <w:rFonts w:ascii="Times New Roman" w:eastAsia="新宋体" w:hAnsi="Times New Roman" w:cs="Times New Roman" w:hint="eastAsia"/>
          <w:sz w:val="24"/>
          <w:szCs w:val="24"/>
        </w:rPr>
      </w:pPr>
      <w:r w:rsidRPr="00766889">
        <w:rPr>
          <w:rFonts w:ascii="Times New Roman" w:eastAsia="新宋体" w:hAnsi="Times New Roman" w:cs="Times New Roman" w:hint="eastAsia"/>
          <w:sz w:val="24"/>
          <w:szCs w:val="24"/>
        </w:rPr>
        <w:t>程序需输入台区真实数据</w:t>
      </w:r>
      <w:r>
        <w:rPr>
          <w:rFonts w:ascii="Times New Roman" w:eastAsia="新宋体" w:hAnsi="Times New Roman" w:cs="Times New Roman" w:hint="eastAsia"/>
          <w:sz w:val="24"/>
          <w:szCs w:val="24"/>
        </w:rPr>
        <w:t>，变量名为</w:t>
      </w:r>
      <w:r>
        <w:rPr>
          <w:rFonts w:ascii="Times New Roman" w:eastAsia="新宋体" w:hAnsi="Times New Roman" w:cs="Times New Roman" w:hint="eastAsia"/>
          <w:sz w:val="24"/>
          <w:szCs w:val="24"/>
        </w:rPr>
        <w:t>data</w:t>
      </w:r>
      <w:r>
        <w:rPr>
          <w:rFonts w:ascii="Times New Roman" w:eastAsia="新宋体" w:hAnsi="Times New Roman" w:cs="Times New Roman" w:hint="eastAsia"/>
          <w:sz w:val="24"/>
          <w:szCs w:val="24"/>
        </w:rPr>
        <w:t>，变量类型为‘</w:t>
      </w:r>
      <w:proofErr w:type="spellStart"/>
      <w:r>
        <w:rPr>
          <w:rFonts w:ascii="Times New Roman" w:eastAsia="新宋体" w:hAnsi="Times New Roman" w:cs="Times New Roman" w:hint="eastAsia"/>
          <w:sz w:val="24"/>
          <w:szCs w:val="24"/>
        </w:rPr>
        <w:t>dict</w:t>
      </w:r>
      <w:proofErr w:type="spellEnd"/>
      <w:r>
        <w:rPr>
          <w:rFonts w:ascii="Times New Roman" w:eastAsia="新宋体" w:hAnsi="Times New Roman" w:cs="Times New Roman" w:hint="eastAsia"/>
          <w:sz w:val="24"/>
          <w:szCs w:val="24"/>
        </w:rPr>
        <w:t>’</w:t>
      </w:r>
      <w:r>
        <w:rPr>
          <w:rFonts w:ascii="Times New Roman" w:eastAsia="新宋体" w:hAnsi="Times New Roman" w:cs="Times New Roman" w:hint="eastAsia"/>
          <w:sz w:val="24"/>
          <w:szCs w:val="24"/>
        </w:rPr>
        <w:t>,</w:t>
      </w:r>
      <w:r>
        <w:rPr>
          <w:rFonts w:ascii="Times New Roman" w:eastAsia="新宋体" w:hAnsi="Times New Roman" w:cs="Times New Roman" w:hint="eastAsia"/>
          <w:sz w:val="24"/>
          <w:szCs w:val="24"/>
        </w:rPr>
        <w:t>键值</w:t>
      </w:r>
      <w:r>
        <w:rPr>
          <w:rFonts w:ascii="Times New Roman" w:eastAsia="新宋体" w:hAnsi="Times New Roman" w:cs="Times New Roman" w:hint="eastAsia"/>
          <w:sz w:val="24"/>
          <w:szCs w:val="24"/>
        </w:rPr>
        <w:t>(key)</w:t>
      </w:r>
      <w:r>
        <w:rPr>
          <w:rFonts w:ascii="Times New Roman" w:eastAsia="新宋体" w:hAnsi="Times New Roman" w:cs="Times New Roman" w:hint="eastAsia"/>
          <w:sz w:val="24"/>
          <w:szCs w:val="24"/>
        </w:rPr>
        <w:t>分别为‘总表号’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、‘平均用电量’、‘平均线损值’、‘线损率’、‘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branch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’、‘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error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’，其中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‘总表号’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为台区总表表号，数据类型为‘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str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’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;</w:t>
      </w:r>
      <w:r w:rsidR="00051303" w:rsidRPr="00051303">
        <w:rPr>
          <w:rFonts w:ascii="Times New Roman" w:eastAsia="新宋体" w:hAnsi="Times New Roman" w:cs="Times New Roman" w:hint="eastAsia"/>
          <w:sz w:val="24"/>
          <w:szCs w:val="24"/>
        </w:rPr>
        <w:t xml:space="preserve"> 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‘平均用电量’、‘平均线损值’、‘线损率’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分别对应台区日均用电量、台区日均线损值、台区综合线损率，数据类型为‘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float64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’；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‘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branch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’、‘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error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’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分别为台区日冻结用电量与日冻结线损值，数据类型为‘</w:t>
      </w:r>
      <w:proofErr w:type="spellStart"/>
      <w:r w:rsidR="00051303">
        <w:rPr>
          <w:rFonts w:ascii="Times New Roman" w:eastAsia="新宋体" w:hAnsi="Times New Roman" w:cs="Times New Roman" w:hint="eastAsia"/>
          <w:sz w:val="24"/>
          <w:szCs w:val="24"/>
        </w:rPr>
        <w:t>ndarray</w:t>
      </w:r>
      <w:proofErr w:type="spellEnd"/>
      <w:r w:rsidR="00051303">
        <w:rPr>
          <w:rFonts w:ascii="Times New Roman" w:eastAsia="新宋体" w:hAnsi="Times New Roman" w:cs="Times New Roman" w:hint="eastAsia"/>
          <w:sz w:val="24"/>
          <w:szCs w:val="24"/>
        </w:rPr>
        <w:t>’，形状为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[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采集天数，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1]</w:t>
      </w:r>
      <w:r w:rsidR="00051303">
        <w:rPr>
          <w:rFonts w:ascii="Times New Roman" w:eastAsia="新宋体" w:hAnsi="Times New Roman" w:cs="Times New Roman" w:hint="eastAsia"/>
          <w:sz w:val="24"/>
          <w:szCs w:val="24"/>
        </w:rPr>
        <w:t>。</w:t>
      </w:r>
    </w:p>
    <w:p w14:paraId="6EDBAB26" w14:textId="3377090C" w:rsidR="00051303" w:rsidRDefault="00051303" w:rsidP="00051303">
      <w:pPr>
        <w:numPr>
          <w:ilvl w:val="0"/>
          <w:numId w:val="1"/>
        </w:numPr>
        <w:spacing w:beforeLines="50" w:before="156" w:afterLines="50" w:after="156"/>
        <w:outlineLvl w:val="1"/>
        <w:rPr>
          <w:rFonts w:ascii="Times New Roman" w:eastAsia="新宋体" w:hAnsi="Times New Roman" w:cs="Times New Roman"/>
          <w:b/>
          <w:bCs/>
          <w:sz w:val="24"/>
          <w:szCs w:val="24"/>
        </w:rPr>
      </w:pPr>
      <w:r>
        <w:rPr>
          <w:rFonts w:ascii="Times New Roman" w:eastAsia="新宋体" w:hAnsi="Times New Roman" w:cs="Times New Roman" w:hint="eastAsia"/>
          <w:b/>
          <w:bCs/>
          <w:sz w:val="24"/>
          <w:szCs w:val="24"/>
        </w:rPr>
        <w:t>程序输</w:t>
      </w:r>
      <w:r>
        <w:rPr>
          <w:rFonts w:ascii="Times New Roman" w:eastAsia="新宋体" w:hAnsi="Times New Roman" w:cs="Times New Roman" w:hint="eastAsia"/>
          <w:b/>
          <w:bCs/>
          <w:sz w:val="24"/>
          <w:szCs w:val="24"/>
        </w:rPr>
        <w:t>出</w:t>
      </w:r>
    </w:p>
    <w:p w14:paraId="1D67F23A" w14:textId="11AA9AE2" w:rsidR="00051303" w:rsidRDefault="00051303" w:rsidP="00051303">
      <w:pPr>
        <w:spacing w:beforeLines="50" w:before="156" w:afterLines="50" w:after="156"/>
        <w:ind w:left="420"/>
        <w:outlineLvl w:val="1"/>
        <w:rPr>
          <w:rFonts w:ascii="Times New Roman" w:eastAsia="新宋体" w:hAnsi="Times New Roman" w:cs="Times New Roman"/>
          <w:sz w:val="24"/>
          <w:szCs w:val="24"/>
        </w:rPr>
      </w:pPr>
      <w:r w:rsidRPr="00051303">
        <w:rPr>
          <w:rFonts w:ascii="Times New Roman" w:eastAsia="新宋体" w:hAnsi="Times New Roman" w:cs="Times New Roman" w:hint="eastAsia"/>
          <w:sz w:val="24"/>
          <w:szCs w:val="24"/>
        </w:rPr>
        <w:t>程序</w:t>
      </w:r>
      <w:r>
        <w:rPr>
          <w:rFonts w:ascii="Times New Roman" w:eastAsia="新宋体" w:hAnsi="Times New Roman" w:cs="Times New Roman" w:hint="eastAsia"/>
          <w:sz w:val="24"/>
          <w:szCs w:val="24"/>
        </w:rPr>
        <w:t>输出为台区的线损聚类结果、拟合分类结果、波动分类结果、台区异常分值、台区综合</w:t>
      </w:r>
      <w:proofErr w:type="gramStart"/>
      <w:r>
        <w:rPr>
          <w:rFonts w:ascii="Times New Roman" w:eastAsia="新宋体" w:hAnsi="Times New Roman" w:cs="Times New Roman" w:hint="eastAsia"/>
          <w:sz w:val="24"/>
          <w:szCs w:val="24"/>
        </w:rPr>
        <w:t>研</w:t>
      </w:r>
      <w:proofErr w:type="gramEnd"/>
      <w:r>
        <w:rPr>
          <w:rFonts w:ascii="Times New Roman" w:eastAsia="新宋体" w:hAnsi="Times New Roman" w:cs="Times New Roman" w:hint="eastAsia"/>
          <w:sz w:val="24"/>
          <w:szCs w:val="24"/>
        </w:rPr>
        <w:t>判结果、拟合状态图、波动状态图。</w:t>
      </w:r>
    </w:p>
    <w:p w14:paraId="2023F4D1" w14:textId="001125C7" w:rsidR="00051303" w:rsidRPr="00051303" w:rsidRDefault="00051303" w:rsidP="00051303">
      <w:pPr>
        <w:spacing w:beforeLines="50" w:before="156" w:afterLines="50" w:after="156"/>
        <w:ind w:left="420"/>
        <w:outlineLvl w:val="1"/>
        <w:rPr>
          <w:rFonts w:ascii="Times New Roman" w:eastAsia="新宋体" w:hAnsi="Times New Roman" w:cs="Times New Roman" w:hint="eastAsia"/>
          <w:sz w:val="24"/>
          <w:szCs w:val="24"/>
        </w:rPr>
      </w:pPr>
      <w:r>
        <w:rPr>
          <w:rFonts w:ascii="Times New Roman" w:eastAsia="新宋体" w:hAnsi="Times New Roman" w:cs="Times New Roman" w:hint="eastAsia"/>
          <w:sz w:val="24"/>
          <w:szCs w:val="24"/>
        </w:rPr>
        <w:t>例：</w:t>
      </w:r>
    </w:p>
    <w:p w14:paraId="4A914DF0" w14:textId="79F2319A" w:rsidR="0079415F" w:rsidRPr="0079415F" w:rsidRDefault="00051303" w:rsidP="00330FFE">
      <w:pPr>
        <w:widowControl/>
        <w:shd w:val="clear" w:color="auto" w:fill="FFFFFF"/>
        <w:spacing w:line="285" w:lineRule="atLeast"/>
        <w:ind w:left="780"/>
        <w:jc w:val="center"/>
        <w:rPr>
          <w:rFonts w:ascii="Times New Roman" w:eastAsia="新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5B65C9FE" wp14:editId="6B030896">
            <wp:extent cx="3171825" cy="1104900"/>
            <wp:effectExtent l="0" t="0" r="9525" b="0"/>
            <wp:docPr id="1491765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65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B18F" w14:textId="096A0ACC" w:rsidR="00F30BEB" w:rsidRPr="00F30BEB" w:rsidRDefault="00330FFE" w:rsidP="00F30BEB">
      <w:pPr>
        <w:spacing w:beforeLines="50" w:before="156" w:afterLines="50" w:after="156"/>
        <w:jc w:val="center"/>
        <w:outlineLvl w:val="0"/>
        <w:rPr>
          <w:rFonts w:hint="eastAsia"/>
          <w:b/>
          <w:bCs/>
          <w:sz w:val="32"/>
          <w:szCs w:val="32"/>
        </w:rPr>
      </w:pPr>
      <w:r w:rsidRPr="00330FFE">
        <w:rPr>
          <w:b/>
          <w:bCs/>
          <w:sz w:val="32"/>
          <w:szCs w:val="32"/>
        </w:rPr>
        <w:lastRenderedPageBreak/>
        <w:drawing>
          <wp:inline distT="0" distB="0" distL="0" distR="0" wp14:anchorId="78B6C62B" wp14:editId="453F11FE">
            <wp:extent cx="2501888" cy="1876567"/>
            <wp:effectExtent l="0" t="0" r="0" b="0"/>
            <wp:docPr id="1926661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61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036" cy="188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FFE">
        <w:rPr>
          <w:noProof/>
        </w:rPr>
        <w:t xml:space="preserve"> </w:t>
      </w:r>
      <w:r w:rsidRPr="00330FFE">
        <w:rPr>
          <w:b/>
          <w:bCs/>
          <w:sz w:val="32"/>
          <w:szCs w:val="32"/>
        </w:rPr>
        <w:drawing>
          <wp:inline distT="0" distB="0" distL="0" distR="0" wp14:anchorId="1FA829FA" wp14:editId="21F84B3C">
            <wp:extent cx="2474596" cy="1856095"/>
            <wp:effectExtent l="0" t="0" r="1905" b="0"/>
            <wp:docPr id="643376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76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77" cy="18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BEB" w:rsidRPr="00F30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F1EB9" w14:textId="77777777" w:rsidR="00DB7B43" w:rsidRDefault="00DB7B43" w:rsidP="00F30BEB">
      <w:r>
        <w:separator/>
      </w:r>
    </w:p>
  </w:endnote>
  <w:endnote w:type="continuationSeparator" w:id="0">
    <w:p w14:paraId="11C6C2AF" w14:textId="77777777" w:rsidR="00DB7B43" w:rsidRDefault="00DB7B43" w:rsidP="00F3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EE97" w14:textId="77777777" w:rsidR="00DB7B43" w:rsidRDefault="00DB7B43" w:rsidP="00F30BEB">
      <w:r>
        <w:separator/>
      </w:r>
    </w:p>
  </w:footnote>
  <w:footnote w:type="continuationSeparator" w:id="0">
    <w:p w14:paraId="6F91E366" w14:textId="77777777" w:rsidR="00DB7B43" w:rsidRDefault="00DB7B43" w:rsidP="00F30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7F6C76"/>
    <w:multiLevelType w:val="singleLevel"/>
    <w:tmpl w:val="BB7F6C7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BEC316C"/>
    <w:multiLevelType w:val="hybridMultilevel"/>
    <w:tmpl w:val="15DE6E5E"/>
    <w:lvl w:ilvl="0" w:tplc="77662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1495AB7"/>
    <w:multiLevelType w:val="hybridMultilevel"/>
    <w:tmpl w:val="9900FF3A"/>
    <w:lvl w:ilvl="0" w:tplc="C3B6B6C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 w16cid:durableId="501941420">
    <w:abstractNumId w:val="0"/>
  </w:num>
  <w:num w:numId="2" w16cid:durableId="668363090">
    <w:abstractNumId w:val="1"/>
  </w:num>
  <w:num w:numId="3" w16cid:durableId="72091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83"/>
    <w:rsid w:val="00051303"/>
    <w:rsid w:val="000C1891"/>
    <w:rsid w:val="00330FFE"/>
    <w:rsid w:val="00460397"/>
    <w:rsid w:val="0054597F"/>
    <w:rsid w:val="00766889"/>
    <w:rsid w:val="0079415F"/>
    <w:rsid w:val="0090583D"/>
    <w:rsid w:val="00CF42BF"/>
    <w:rsid w:val="00DB7283"/>
    <w:rsid w:val="00DB7B43"/>
    <w:rsid w:val="00F3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58F71"/>
  <w15:chartTrackingRefBased/>
  <w15:docId w15:val="{C6DC05D3-E1E1-4274-9E71-1F1AB87E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3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B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0B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0BEB"/>
    <w:rPr>
      <w:sz w:val="18"/>
      <w:szCs w:val="18"/>
    </w:rPr>
  </w:style>
  <w:style w:type="paragraph" w:styleId="a7">
    <w:name w:val="List Paragraph"/>
    <w:basedOn w:val="a"/>
    <w:uiPriority w:val="34"/>
    <w:qFormat/>
    <w:rsid w:val="00F30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澎洋 于</dc:creator>
  <cp:keywords/>
  <dc:description/>
  <cp:lastModifiedBy>澎洋 于</cp:lastModifiedBy>
  <cp:revision>3</cp:revision>
  <dcterms:created xsi:type="dcterms:W3CDTF">2024-03-12T00:52:00Z</dcterms:created>
  <dcterms:modified xsi:type="dcterms:W3CDTF">2024-03-12T01:37:00Z</dcterms:modified>
</cp:coreProperties>
</file>