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18EBB" w14:textId="77777777" w:rsidR="001A00B3" w:rsidRDefault="00C146AC" w:rsidP="001A00B3">
      <w:pPr>
        <w:spacing w:before="100" w:beforeAutospacing="1" w:after="100" w:afterAutospacing="1" w:line="240" w:lineRule="auto"/>
        <w:rPr>
          <w:rFonts w:ascii="Roboto Condensed" w:eastAsia="Times New Roman" w:hAnsi="Roboto Condensed" w:cs="Times New Roman"/>
          <w:sz w:val="24"/>
          <w:szCs w:val="24"/>
          <w:lang w:eastAsia="es-419"/>
        </w:rPr>
      </w:pPr>
      <w:r>
        <w:rPr>
          <w:rFonts w:ascii="Roboto Condensed" w:eastAsia="Times New Roman" w:hAnsi="Roboto Condensed" w:cs="Times New Roman"/>
          <w:b/>
          <w:bCs/>
          <w:sz w:val="28"/>
          <w:szCs w:val="28"/>
          <w:lang w:eastAsia="es-419"/>
        </w:rPr>
        <w:t>Relación general:</w:t>
      </w:r>
      <w:r>
        <w:rPr>
          <w:rFonts w:ascii="Roboto Condensed" w:eastAsia="Times New Roman" w:hAnsi="Roboto Condensed" w:cs="Times New Roman"/>
          <w:sz w:val="24"/>
          <w:szCs w:val="24"/>
          <w:lang w:eastAsia="es-419"/>
        </w:rPr>
        <w:br/>
      </w:r>
      <w:r w:rsidR="00D31936" w:rsidRPr="00D31936">
        <w:rPr>
          <w:rFonts w:ascii="Roboto Condensed" w:eastAsia="Times New Roman" w:hAnsi="Roboto Condensed" w:cs="Times New Roman"/>
          <w:sz w:val="24"/>
          <w:szCs w:val="24"/>
          <w:lang w:eastAsia="es-419"/>
        </w:rPr>
        <w:t>La relación entre reflexión y el producto punto es fundamental en gráficos por computadora y física de juegos, especialmente en el cálculo de trayectorias y colisiones. El producto punto es una herramienta matemática que nos permite calcular ángulos y proyecciones entre vectores, lo cual es esencial para determinar la dirección de la reflexión.</w:t>
      </w:r>
    </w:p>
    <w:p w14:paraId="4F39E439" w14:textId="3C07AA00" w:rsidR="004E150D" w:rsidRDefault="00D31936" w:rsidP="001A00B3">
      <w:pPr>
        <w:spacing w:before="100" w:beforeAutospacing="1" w:after="100" w:afterAutospacing="1" w:line="240" w:lineRule="auto"/>
        <w:rPr>
          <w:rFonts w:ascii="Roboto Condensed" w:eastAsia="Times New Roman" w:hAnsi="Roboto Condensed" w:cs="Times New Roman"/>
          <w:sz w:val="24"/>
          <w:szCs w:val="24"/>
          <w:lang w:eastAsia="es-419"/>
        </w:rPr>
      </w:pPr>
      <w:r w:rsidRPr="00D31936">
        <w:rPr>
          <w:rFonts w:ascii="Roboto Condensed" w:eastAsia="Times New Roman" w:hAnsi="Roboto Condensed" w:cs="Times New Roman"/>
          <w:b/>
          <w:bCs/>
          <w:sz w:val="28"/>
          <w:szCs w:val="28"/>
          <w:lang w:eastAsia="es-419"/>
        </w:rPr>
        <w:t>Relación entre Reflexión y el Producto Punto</w:t>
      </w:r>
      <w:r w:rsidR="00C146AC">
        <w:rPr>
          <w:rFonts w:ascii="Roboto Condensed" w:eastAsia="Times New Roman" w:hAnsi="Roboto Condensed" w:cs="Times New Roman"/>
          <w:b/>
          <w:bCs/>
          <w:sz w:val="28"/>
          <w:szCs w:val="28"/>
          <w:lang w:eastAsia="es-419"/>
        </w:rPr>
        <w:t>:</w:t>
      </w:r>
      <w:r w:rsidR="004E150D">
        <w:rPr>
          <w:rFonts w:ascii="Roboto Condensed" w:eastAsia="Times New Roman" w:hAnsi="Roboto Condensed" w:cs="Times New Roman"/>
          <w:b/>
          <w:bCs/>
          <w:sz w:val="28"/>
          <w:szCs w:val="28"/>
          <w:lang w:eastAsia="es-419"/>
        </w:rPr>
        <w:br/>
      </w:r>
      <w:r w:rsidR="004E150D" w:rsidRPr="004E150D">
        <w:rPr>
          <w:rFonts w:ascii="Roboto Condensed" w:eastAsia="Times New Roman" w:hAnsi="Roboto Condensed" w:cs="Times New Roman"/>
          <w:sz w:val="24"/>
          <w:szCs w:val="24"/>
          <w:lang w:eastAsia="es-419"/>
        </w:rPr>
        <w:t>Cuando un objeto colisiona con una superficie, su dirección de movimiento puede cambiar dependiendo de la orientación de esa superficie. Para calcular la nueva dirección de movimiento después de la colisión, podemos utilizar la fórmula de reflexión:</w:t>
      </w:r>
    </w:p>
    <w:p w14:paraId="6A54FDAB" w14:textId="547CB508" w:rsidR="004E150D" w:rsidRPr="004E150D" w:rsidRDefault="004E150D" w:rsidP="004E150D">
      <w:pPr>
        <w:spacing w:before="100" w:beforeAutospacing="1" w:after="100" w:afterAutospacing="1" w:line="240" w:lineRule="auto"/>
        <w:outlineLvl w:val="2"/>
        <w:rPr>
          <w:rFonts w:ascii="Roboto Condensed" w:eastAsia="Times New Roman" w:hAnsi="Roboto Condensed" w:cs="Times New Roman"/>
          <w:sz w:val="24"/>
          <w:szCs w:val="24"/>
          <w:lang w:eastAsia="es-419"/>
        </w:rPr>
      </w:pPr>
      <m:oMathPara>
        <m:oMathParaPr>
          <m:jc m:val="left"/>
        </m:oMathParaPr>
        <m:oMath>
          <m:r>
            <w:rPr>
              <w:rFonts w:ascii="Cambria Math" w:eastAsia="Times New Roman" w:hAnsi="Cambria Math" w:cs="Times New Roman"/>
              <w:sz w:val="24"/>
              <w:szCs w:val="24"/>
              <w:lang w:eastAsia="es-419"/>
            </w:rPr>
            <m:t>Nueva dirección</m:t>
          </m:r>
          <m:r>
            <w:rPr>
              <w:rFonts w:ascii="Cambria Math" w:eastAsia="Times New Roman" w:hAnsi="Cambria Math" w:cs="Times New Roman"/>
              <w:sz w:val="24"/>
              <w:szCs w:val="24"/>
              <w:lang w:eastAsia="es-419"/>
            </w:rPr>
            <m:t>=</m:t>
          </m:r>
          <m:r>
            <w:rPr>
              <w:rFonts w:ascii="Cambria Math" w:eastAsia="Times New Roman" w:hAnsi="Cambria Math" w:cs="Times New Roman"/>
              <w:sz w:val="24"/>
              <w:szCs w:val="24"/>
              <w:lang w:eastAsia="es-419"/>
            </w:rPr>
            <m:t xml:space="preserve">Dirección </m:t>
          </m:r>
          <m:r>
            <w:rPr>
              <w:rFonts w:ascii="Cambria Math" w:eastAsia="Times New Roman" w:hAnsi="Cambria Math" w:cs="Times New Roman"/>
              <w:sz w:val="24"/>
              <w:szCs w:val="24"/>
              <w:lang w:eastAsia="es-419"/>
            </w:rPr>
            <m:t>O</m:t>
          </m:r>
          <m:r>
            <w:rPr>
              <w:rFonts w:ascii="Cambria Math" w:eastAsia="Times New Roman" w:hAnsi="Cambria Math" w:cs="Times New Roman"/>
              <w:sz w:val="24"/>
              <w:szCs w:val="24"/>
              <w:lang w:eastAsia="es-419"/>
            </w:rPr>
            <m:t xml:space="preserve">-2 ×(Dirección </m:t>
          </m:r>
          <m:r>
            <w:rPr>
              <w:rFonts w:ascii="Cambria Math" w:eastAsia="Times New Roman" w:hAnsi="Cambria Math" w:cs="Times New Roman"/>
              <w:sz w:val="24"/>
              <w:szCs w:val="24"/>
              <w:lang w:eastAsia="es-419"/>
            </w:rPr>
            <m:t>O</m:t>
          </m:r>
          <m:r>
            <w:rPr>
              <w:rFonts w:ascii="Cambria Math" w:eastAsia="Times New Roman" w:hAnsi="Cambria Math" w:cs="Times New Roman"/>
              <w:sz w:val="24"/>
              <w:szCs w:val="24"/>
              <w:lang w:eastAsia="es-419"/>
            </w:rPr>
            <m:t xml:space="preserve"> ∙Normal de la superficie</m:t>
          </m:r>
          <m:r>
            <w:rPr>
              <w:rFonts w:ascii="Cambria Math" w:eastAsia="Times New Roman" w:hAnsi="Cambria Math" w:cs="Times New Roman"/>
              <w:sz w:val="24"/>
              <w:szCs w:val="24"/>
              <w:lang w:eastAsia="es-419"/>
            </w:rPr>
            <m:t>)</m:t>
          </m:r>
        </m:oMath>
      </m:oMathPara>
    </w:p>
    <w:p w14:paraId="28EF751E" w14:textId="3C2376BF" w:rsidR="004E150D" w:rsidRPr="00D31936" w:rsidRDefault="004E150D" w:rsidP="004E150D">
      <w:pPr>
        <w:spacing w:before="100" w:beforeAutospacing="1" w:after="100" w:afterAutospacing="1" w:line="240" w:lineRule="auto"/>
        <w:outlineLvl w:val="2"/>
        <w:rPr>
          <w:rFonts w:ascii="Roboto Condensed" w:eastAsia="Times New Roman" w:hAnsi="Roboto Condensed" w:cs="Times New Roman"/>
          <w:sz w:val="24"/>
          <w:szCs w:val="24"/>
          <w:lang w:eastAsia="es-419"/>
        </w:rPr>
      </w:pPr>
      <w:r w:rsidRPr="004E150D">
        <w:rPr>
          <w:rFonts w:ascii="Roboto Condensed" w:eastAsia="Times New Roman" w:hAnsi="Roboto Condensed" w:cs="Times New Roman"/>
          <w:sz w:val="24"/>
          <w:szCs w:val="24"/>
          <w:lang w:eastAsia="es-419"/>
        </w:rPr>
        <w:t>Aquí, el producto punto entre la dirección original y la normal de la superficie nos da el coseno del ángulo entre ellos. Multiplicamos este valor por dos y lo utilizamos para ajustar la dirección original, reflejándola alrededor de la normal de la superficie.</w:t>
      </w:r>
      <w:r>
        <w:rPr>
          <w:rFonts w:ascii="Roboto Condensed" w:eastAsia="Times New Roman" w:hAnsi="Roboto Condensed" w:cs="Times New Roman"/>
          <w:sz w:val="24"/>
          <w:szCs w:val="24"/>
          <w:lang w:eastAsia="es-419"/>
        </w:rPr>
        <w:br/>
      </w:r>
    </w:p>
    <w:p w14:paraId="3C91FFCA" w14:textId="36126E8C" w:rsidR="00D31936" w:rsidRPr="0076168D" w:rsidRDefault="00D31936" w:rsidP="00756D3F">
      <w:pPr>
        <w:numPr>
          <w:ilvl w:val="0"/>
          <w:numId w:val="1"/>
        </w:numPr>
        <w:spacing w:before="100" w:beforeAutospacing="1" w:after="100" w:afterAutospacing="1" w:line="240" w:lineRule="auto"/>
        <w:rPr>
          <w:rFonts w:ascii="Roboto Condensed" w:eastAsia="Times New Roman" w:hAnsi="Roboto Condensed" w:cs="Times New Roman"/>
          <w:sz w:val="24"/>
          <w:szCs w:val="24"/>
          <w:lang w:eastAsia="es-419"/>
        </w:rPr>
      </w:pPr>
      <w:r w:rsidRPr="00D31936">
        <w:rPr>
          <w:rFonts w:ascii="Roboto Condensed" w:eastAsia="Times New Roman" w:hAnsi="Roboto Condensed" w:cs="Times New Roman"/>
          <w:b/>
          <w:bCs/>
          <w:sz w:val="24"/>
          <w:szCs w:val="24"/>
          <w:lang w:eastAsia="es-419"/>
        </w:rPr>
        <w:t>Producto Punto:</w:t>
      </w:r>
      <w:r w:rsidRPr="00D31936">
        <w:rPr>
          <w:rFonts w:ascii="Roboto Condensed" w:eastAsia="Times New Roman" w:hAnsi="Roboto Condensed" w:cs="Times New Roman"/>
          <w:sz w:val="24"/>
          <w:szCs w:val="24"/>
          <w:lang w:eastAsia="es-419"/>
        </w:rPr>
        <w:t xml:space="preserve"> </w:t>
      </w:r>
      <w:r w:rsidR="002A44FD" w:rsidRPr="0076168D">
        <w:rPr>
          <w:rFonts w:ascii="Roboto Condensed" w:eastAsia="Times New Roman" w:hAnsi="Roboto Condensed" w:cs="Times New Roman"/>
          <w:sz w:val="24"/>
          <w:szCs w:val="24"/>
          <w:lang w:eastAsia="es-419"/>
        </w:rPr>
        <w:br/>
      </w:r>
      <w:r w:rsidRPr="00D31936">
        <w:rPr>
          <w:rFonts w:ascii="Roboto Condensed" w:eastAsia="Times New Roman" w:hAnsi="Roboto Condensed" w:cs="Times New Roman"/>
          <w:sz w:val="24"/>
          <w:szCs w:val="24"/>
          <w:lang w:eastAsia="es-419"/>
        </w:rPr>
        <w:t xml:space="preserve">El producto punto entre dos vectores </w:t>
      </w:r>
      <m:oMath>
        <m:r>
          <w:rPr>
            <w:rFonts w:ascii="Cambria Math" w:eastAsia="Times New Roman" w:hAnsi="Cambria Math" w:cs="Times New Roman"/>
            <w:sz w:val="24"/>
            <w:szCs w:val="24"/>
            <w:lang w:eastAsia="es-419"/>
          </w:rPr>
          <m:t>a</m:t>
        </m:r>
        <m:r>
          <w:rPr>
            <w:rFonts w:ascii="Cambria Math" w:eastAsia="Times New Roman" w:hAnsi="Cambria Math" w:cs="Times New Roman"/>
            <w:sz w:val="24"/>
            <w:szCs w:val="24"/>
            <w:lang w:eastAsia="es-419"/>
          </w:rPr>
          <m:t xml:space="preserve"> y</m:t>
        </m:r>
        <m:r>
          <w:rPr>
            <w:rFonts w:ascii="Cambria Math" w:eastAsia="Times New Roman" w:hAnsi="Cambria Math" w:cs="Times New Roman"/>
            <w:sz w:val="24"/>
            <w:szCs w:val="24"/>
            <w:lang w:eastAsia="es-419"/>
          </w:rPr>
          <m:t xml:space="preserve"> b</m:t>
        </m:r>
      </m:oMath>
      <w:r w:rsidRPr="00D31936">
        <w:rPr>
          <w:rFonts w:ascii="Roboto Condensed" w:eastAsia="Times New Roman" w:hAnsi="Roboto Condensed" w:cs="Times New Roman"/>
          <w:sz w:val="24"/>
          <w:szCs w:val="24"/>
          <w:lang w:eastAsia="es-419"/>
        </w:rPr>
        <w:t xml:space="preserve"> se define como:</w:t>
      </w:r>
      <w:r w:rsidR="0076168D" w:rsidRPr="0076168D">
        <w:rPr>
          <w:rFonts w:ascii="Roboto Condensed" w:eastAsia="Times New Roman" w:hAnsi="Roboto Condensed" w:cs="Times New Roman"/>
          <w:sz w:val="24"/>
          <w:szCs w:val="24"/>
          <w:lang w:eastAsia="es-419"/>
        </w:rPr>
        <w:br/>
      </w:r>
      <m:oMathPara>
        <m:oMath>
          <m:r>
            <w:rPr>
              <w:rFonts w:ascii="Cambria Math" w:eastAsia="Times New Roman" w:hAnsi="Cambria Math" w:cs="Times New Roman"/>
              <w:sz w:val="24"/>
              <w:szCs w:val="24"/>
              <w:lang w:eastAsia="es-419"/>
            </w:rPr>
            <m:t>a ∙b=</m:t>
          </m:r>
          <m:d>
            <m:dPr>
              <m:begChr m:val="|"/>
              <m:endChr m:val="|"/>
              <m:ctrlPr>
                <w:rPr>
                  <w:rFonts w:ascii="Cambria Math" w:eastAsia="Times New Roman" w:hAnsi="Cambria Math" w:cs="Times New Roman"/>
                  <w:i/>
                  <w:sz w:val="24"/>
                  <w:szCs w:val="24"/>
                  <w:lang w:eastAsia="es-419"/>
                </w:rPr>
              </m:ctrlPr>
            </m:dPr>
            <m:e>
              <m:r>
                <w:rPr>
                  <w:rFonts w:ascii="Cambria Math" w:eastAsia="Times New Roman" w:hAnsi="Cambria Math" w:cs="Times New Roman"/>
                  <w:sz w:val="24"/>
                  <w:szCs w:val="24"/>
                  <w:lang w:eastAsia="es-419"/>
                </w:rPr>
                <m:t xml:space="preserve">a </m:t>
              </m:r>
            </m:e>
          </m:d>
          <m:d>
            <m:dPr>
              <m:begChr m:val="|"/>
              <m:endChr m:val="|"/>
              <m:ctrlPr>
                <w:rPr>
                  <w:rFonts w:ascii="Cambria Math" w:eastAsia="Times New Roman" w:hAnsi="Cambria Math" w:cs="Times New Roman"/>
                  <w:i/>
                  <w:sz w:val="24"/>
                  <w:szCs w:val="24"/>
                  <w:lang w:eastAsia="es-419"/>
                </w:rPr>
              </m:ctrlPr>
            </m:dPr>
            <m:e>
              <m:r>
                <w:rPr>
                  <w:rFonts w:ascii="Cambria Math" w:eastAsia="Times New Roman" w:hAnsi="Cambria Math" w:cs="Times New Roman"/>
                  <w:sz w:val="24"/>
                  <w:szCs w:val="24"/>
                  <w:lang w:eastAsia="es-419"/>
                </w:rPr>
                <m:t xml:space="preserve"> b </m:t>
              </m:r>
            </m:e>
          </m:d>
          <m:r>
            <w:rPr>
              <w:rFonts w:ascii="Cambria Math" w:eastAsia="Times New Roman" w:hAnsi="Cambria Math" w:cs="Times New Roman"/>
              <w:sz w:val="24"/>
              <w:szCs w:val="24"/>
              <w:lang w:eastAsia="es-419"/>
            </w:rPr>
            <m:t xml:space="preserve"> </m:t>
          </m:r>
          <m:func>
            <m:funcPr>
              <m:ctrlPr>
                <w:rPr>
                  <w:rFonts w:ascii="Cambria Math" w:eastAsia="Times New Roman" w:hAnsi="Cambria Math" w:cs="Times New Roman"/>
                  <w:i/>
                  <w:sz w:val="24"/>
                  <w:szCs w:val="24"/>
                  <w:lang w:eastAsia="es-419"/>
                </w:rPr>
              </m:ctrlPr>
            </m:funcPr>
            <m:fName>
              <m:r>
                <m:rPr>
                  <m:sty m:val="p"/>
                </m:rPr>
                <w:rPr>
                  <w:rFonts w:ascii="Cambria Math" w:eastAsia="Times New Roman" w:hAnsi="Cambria Math" w:cs="Times New Roman"/>
                  <w:sz w:val="24"/>
                  <w:szCs w:val="24"/>
                </w:rPr>
                <m:t>cos</m:t>
              </m:r>
            </m:fName>
            <m:e>
              <m:d>
                <m:dPr>
                  <m:ctrlPr>
                    <w:rPr>
                      <w:rFonts w:ascii="Cambria Math" w:eastAsia="Times New Roman" w:hAnsi="Cambria Math" w:cs="Times New Roman"/>
                      <w:i/>
                      <w:sz w:val="24"/>
                      <w:szCs w:val="24"/>
                      <w:lang w:eastAsia="es-419"/>
                    </w:rPr>
                  </m:ctrlPr>
                </m:dPr>
                <m:e>
                  <m:r>
                    <w:rPr>
                      <w:rFonts w:ascii="Cambria Math" w:eastAsia="Times New Roman" w:hAnsi="Cambria Math" w:cs="Times New Roman"/>
                      <w:sz w:val="24"/>
                      <w:szCs w:val="24"/>
                      <w:lang w:eastAsia="es-419"/>
                    </w:rPr>
                    <m:t>θ</m:t>
                  </m:r>
                </m:e>
              </m:d>
            </m:e>
          </m:func>
        </m:oMath>
      </m:oMathPara>
    </w:p>
    <w:p w14:paraId="6430238E" w14:textId="1EF0F72F" w:rsidR="00D31936" w:rsidRPr="00D31936" w:rsidRDefault="00D31936" w:rsidP="00D31936">
      <w:pPr>
        <w:spacing w:before="100" w:beforeAutospacing="1" w:after="100" w:afterAutospacing="1" w:line="240" w:lineRule="auto"/>
        <w:ind w:left="720"/>
        <w:rPr>
          <w:rFonts w:ascii="Roboto Condensed" w:eastAsia="Times New Roman" w:hAnsi="Roboto Condensed" w:cs="Times New Roman"/>
          <w:sz w:val="24"/>
          <w:szCs w:val="24"/>
          <w:lang w:eastAsia="es-419"/>
        </w:rPr>
      </w:pPr>
      <w:r w:rsidRPr="00D31936">
        <w:rPr>
          <w:rFonts w:ascii="Roboto Condensed" w:eastAsia="Times New Roman" w:hAnsi="Roboto Condensed" w:cs="Times New Roman"/>
          <w:sz w:val="24"/>
          <w:szCs w:val="24"/>
          <w:lang w:eastAsia="es-419"/>
        </w:rPr>
        <w:t xml:space="preserve">donde </w:t>
      </w:r>
      <m:oMath>
        <m:r>
          <w:rPr>
            <w:rFonts w:ascii="Cambria Math" w:eastAsia="Times New Roman" w:hAnsi="Cambria Math" w:cs="Times New Roman"/>
            <w:sz w:val="24"/>
            <w:szCs w:val="24"/>
            <w:lang w:eastAsia="es-419"/>
          </w:rPr>
          <m:t>θ</m:t>
        </m:r>
      </m:oMath>
      <w:r w:rsidR="002A44FD" w:rsidRPr="002A44FD">
        <w:rPr>
          <w:rFonts w:ascii="Roboto Condensed" w:eastAsia="Times New Roman" w:hAnsi="Roboto Condensed" w:cs="Times New Roman"/>
          <w:sz w:val="24"/>
          <w:szCs w:val="24"/>
          <w:lang w:eastAsia="es-419"/>
        </w:rPr>
        <w:t xml:space="preserve"> </w:t>
      </w:r>
      <w:r w:rsidRPr="00D31936">
        <w:rPr>
          <w:rFonts w:ascii="Roboto Condensed" w:eastAsia="Times New Roman" w:hAnsi="Roboto Condensed" w:cs="Times New Roman"/>
          <w:sz w:val="24"/>
          <w:szCs w:val="24"/>
          <w:lang w:eastAsia="es-419"/>
        </w:rPr>
        <w:t>es el ángulo entre los dos vectores. También se puede calcular de forma algebraica:</w:t>
      </w:r>
      <w:r w:rsidR="0076168D">
        <w:rPr>
          <w:rFonts w:ascii="Roboto Condensed" w:eastAsia="Times New Roman" w:hAnsi="Roboto Condensed" w:cs="Times New Roman"/>
          <w:sz w:val="24"/>
          <w:szCs w:val="24"/>
          <w:lang w:eastAsia="es-419"/>
        </w:rPr>
        <w:br/>
      </w:r>
      <m:oMathPara>
        <m:oMath>
          <m:r>
            <w:rPr>
              <w:rFonts w:ascii="Cambria Math" w:eastAsia="Times New Roman" w:hAnsi="Cambria Math" w:cs="Times New Roman"/>
              <w:sz w:val="24"/>
              <w:szCs w:val="24"/>
              <w:lang w:eastAsia="es-419"/>
            </w:rPr>
            <m:t xml:space="preserve">a ∙b= </m:t>
          </m:r>
          <m:sSub>
            <m:sSubPr>
              <m:ctrlPr>
                <w:rPr>
                  <w:rFonts w:ascii="Cambria Math" w:eastAsia="Times New Roman" w:hAnsi="Cambria Math" w:cs="Times New Roman"/>
                  <w:i/>
                  <w:sz w:val="24"/>
                  <w:szCs w:val="24"/>
                  <w:lang w:eastAsia="es-419"/>
                </w:rPr>
              </m:ctrlPr>
            </m:sSubPr>
            <m:e>
              <m:r>
                <w:rPr>
                  <w:rFonts w:ascii="Cambria Math" w:eastAsia="Times New Roman" w:hAnsi="Cambria Math" w:cs="Times New Roman"/>
                  <w:sz w:val="24"/>
                  <w:szCs w:val="24"/>
                  <w:lang w:eastAsia="es-419"/>
                </w:rPr>
                <m:t>a</m:t>
              </m:r>
            </m:e>
            <m:sub>
              <m:r>
                <w:rPr>
                  <w:rFonts w:ascii="Cambria Math" w:eastAsia="Times New Roman" w:hAnsi="Cambria Math" w:cs="Times New Roman"/>
                  <w:sz w:val="24"/>
                  <w:szCs w:val="24"/>
                  <w:lang w:eastAsia="es-419"/>
                </w:rPr>
                <m:t>x</m:t>
              </m:r>
            </m:sub>
          </m:sSub>
          <m:r>
            <w:rPr>
              <w:rFonts w:ascii="Cambria Math" w:eastAsia="Times New Roman" w:hAnsi="Cambria Math" w:cs="Times New Roman"/>
              <w:sz w:val="24"/>
              <w:szCs w:val="24"/>
              <w:lang w:eastAsia="es-419"/>
            </w:rPr>
            <m:t xml:space="preserve"> </m:t>
          </m:r>
          <m:sSub>
            <m:sSubPr>
              <m:ctrlPr>
                <w:rPr>
                  <w:rFonts w:ascii="Cambria Math" w:eastAsia="Times New Roman" w:hAnsi="Cambria Math" w:cs="Times New Roman"/>
                  <w:i/>
                  <w:sz w:val="24"/>
                  <w:szCs w:val="24"/>
                  <w:lang w:eastAsia="es-419"/>
                </w:rPr>
              </m:ctrlPr>
            </m:sSubPr>
            <m:e>
              <m:r>
                <w:rPr>
                  <w:rFonts w:ascii="Cambria Math" w:eastAsia="Times New Roman" w:hAnsi="Cambria Math" w:cs="Times New Roman"/>
                  <w:sz w:val="24"/>
                  <w:szCs w:val="24"/>
                  <w:lang w:eastAsia="es-419"/>
                </w:rPr>
                <m:t>b</m:t>
              </m:r>
            </m:e>
            <m:sub>
              <m:r>
                <w:rPr>
                  <w:rFonts w:ascii="Cambria Math" w:eastAsia="Times New Roman" w:hAnsi="Cambria Math" w:cs="Times New Roman"/>
                  <w:sz w:val="24"/>
                  <w:szCs w:val="24"/>
                  <w:lang w:eastAsia="es-419"/>
                </w:rPr>
                <m:t>x</m:t>
              </m:r>
            </m:sub>
          </m:sSub>
          <m:r>
            <w:rPr>
              <w:rFonts w:ascii="Cambria Math" w:eastAsia="Times New Roman" w:hAnsi="Cambria Math" w:cs="Times New Roman"/>
              <w:sz w:val="24"/>
              <w:szCs w:val="24"/>
              <w:lang w:eastAsia="es-419"/>
            </w:rPr>
            <m:t xml:space="preserve">+ </m:t>
          </m:r>
          <m:sSub>
            <m:sSubPr>
              <m:ctrlPr>
                <w:rPr>
                  <w:rFonts w:ascii="Cambria Math" w:eastAsia="Times New Roman" w:hAnsi="Cambria Math" w:cs="Times New Roman"/>
                  <w:i/>
                  <w:sz w:val="24"/>
                  <w:szCs w:val="24"/>
                  <w:lang w:eastAsia="es-419"/>
                </w:rPr>
              </m:ctrlPr>
            </m:sSubPr>
            <m:e>
              <m:r>
                <w:rPr>
                  <w:rFonts w:ascii="Cambria Math" w:eastAsia="Times New Roman" w:hAnsi="Cambria Math" w:cs="Times New Roman"/>
                  <w:sz w:val="24"/>
                  <w:szCs w:val="24"/>
                  <w:lang w:eastAsia="es-419"/>
                </w:rPr>
                <m:t>a</m:t>
              </m:r>
            </m:e>
            <m:sub>
              <m:r>
                <w:rPr>
                  <w:rFonts w:ascii="Cambria Math" w:eastAsia="Times New Roman" w:hAnsi="Cambria Math" w:cs="Times New Roman"/>
                  <w:sz w:val="24"/>
                  <w:szCs w:val="24"/>
                  <w:lang w:eastAsia="es-419"/>
                </w:rPr>
                <m:t>y</m:t>
              </m:r>
            </m:sub>
          </m:sSub>
          <m:r>
            <w:rPr>
              <w:rFonts w:ascii="Cambria Math" w:eastAsia="Times New Roman" w:hAnsi="Cambria Math" w:cs="Times New Roman"/>
              <w:sz w:val="24"/>
              <w:szCs w:val="24"/>
              <w:lang w:eastAsia="es-419"/>
            </w:rPr>
            <m:t xml:space="preserve"> </m:t>
          </m:r>
          <m:sSub>
            <m:sSubPr>
              <m:ctrlPr>
                <w:rPr>
                  <w:rFonts w:ascii="Cambria Math" w:eastAsia="Times New Roman" w:hAnsi="Cambria Math" w:cs="Times New Roman"/>
                  <w:i/>
                  <w:sz w:val="24"/>
                  <w:szCs w:val="24"/>
                  <w:lang w:eastAsia="es-419"/>
                </w:rPr>
              </m:ctrlPr>
            </m:sSubPr>
            <m:e>
              <m:r>
                <w:rPr>
                  <w:rFonts w:ascii="Cambria Math" w:eastAsia="Times New Roman" w:hAnsi="Cambria Math" w:cs="Times New Roman"/>
                  <w:sz w:val="24"/>
                  <w:szCs w:val="24"/>
                  <w:lang w:eastAsia="es-419"/>
                </w:rPr>
                <m:t>b</m:t>
              </m:r>
            </m:e>
            <m:sub>
              <m:r>
                <w:rPr>
                  <w:rFonts w:ascii="Cambria Math" w:eastAsia="Times New Roman" w:hAnsi="Cambria Math" w:cs="Times New Roman"/>
                  <w:sz w:val="24"/>
                  <w:szCs w:val="24"/>
                  <w:lang w:eastAsia="es-419"/>
                </w:rPr>
                <m:t>y</m:t>
              </m:r>
            </m:sub>
          </m:sSub>
        </m:oMath>
      </m:oMathPara>
    </w:p>
    <w:p w14:paraId="069AB83C" w14:textId="7AA4EF3E" w:rsidR="00D31936" w:rsidRPr="00D31936" w:rsidRDefault="00D31936" w:rsidP="002F363F">
      <w:pPr>
        <w:numPr>
          <w:ilvl w:val="0"/>
          <w:numId w:val="1"/>
        </w:numPr>
        <w:spacing w:before="100" w:beforeAutospacing="1" w:after="0" w:afterAutospacing="1" w:line="240" w:lineRule="auto"/>
        <w:rPr>
          <w:rFonts w:ascii="Roboto Condensed" w:eastAsia="Times New Roman" w:hAnsi="Roboto Condensed" w:cs="Times New Roman"/>
          <w:sz w:val="24"/>
          <w:szCs w:val="24"/>
          <w:lang w:eastAsia="es-419"/>
        </w:rPr>
      </w:pPr>
      <w:r w:rsidRPr="00D31936">
        <w:rPr>
          <w:rFonts w:ascii="Roboto Condensed" w:eastAsia="Times New Roman" w:hAnsi="Roboto Condensed" w:cs="Times New Roman"/>
          <w:b/>
          <w:bCs/>
          <w:sz w:val="24"/>
          <w:szCs w:val="24"/>
          <w:lang w:eastAsia="es-419"/>
        </w:rPr>
        <w:t>Reflexión de un Vector:</w:t>
      </w:r>
      <w:r w:rsidRPr="00D31936">
        <w:rPr>
          <w:rFonts w:ascii="Roboto Condensed" w:eastAsia="Times New Roman" w:hAnsi="Roboto Condensed" w:cs="Times New Roman"/>
          <w:sz w:val="24"/>
          <w:szCs w:val="24"/>
          <w:lang w:eastAsia="es-419"/>
        </w:rPr>
        <w:t xml:space="preserve"> </w:t>
      </w:r>
      <w:r w:rsidR="002A44FD" w:rsidRPr="0076168D">
        <w:rPr>
          <w:rFonts w:ascii="Roboto Condensed" w:eastAsia="Times New Roman" w:hAnsi="Roboto Condensed" w:cs="Times New Roman"/>
          <w:sz w:val="24"/>
          <w:szCs w:val="24"/>
          <w:lang w:eastAsia="es-419"/>
        </w:rPr>
        <w:br/>
      </w:r>
      <w:r w:rsidRPr="00D31936">
        <w:rPr>
          <w:rFonts w:ascii="Roboto Condensed" w:eastAsia="Times New Roman" w:hAnsi="Roboto Condensed" w:cs="Times New Roman"/>
          <w:sz w:val="24"/>
          <w:szCs w:val="24"/>
          <w:lang w:eastAsia="es-419"/>
        </w:rPr>
        <w:t xml:space="preserve">La reflexión de un vector </w:t>
      </w:r>
      <m:oMath>
        <m:r>
          <w:rPr>
            <w:rFonts w:ascii="Cambria Math" w:eastAsia="Times New Roman" w:hAnsi="Cambria Math" w:cs="Times New Roman"/>
            <w:sz w:val="24"/>
            <w:szCs w:val="24"/>
            <w:lang w:eastAsia="es-419"/>
          </w:rPr>
          <m:t>v</m:t>
        </m:r>
      </m:oMath>
      <w:r w:rsidR="002A44FD" w:rsidRPr="0076168D">
        <w:rPr>
          <w:rFonts w:ascii="Roboto Condensed" w:eastAsia="Times New Roman" w:hAnsi="Roboto Condensed" w:cs="Times New Roman"/>
          <w:sz w:val="24"/>
          <w:szCs w:val="24"/>
          <w:lang w:eastAsia="es-419"/>
        </w:rPr>
        <w:t xml:space="preserve"> </w:t>
      </w:r>
      <w:r w:rsidRPr="00D31936">
        <w:rPr>
          <w:rFonts w:ascii="Roboto Condensed" w:eastAsia="Times New Roman" w:hAnsi="Roboto Condensed" w:cs="Times New Roman"/>
          <w:sz w:val="24"/>
          <w:szCs w:val="24"/>
          <w:lang w:eastAsia="es-419"/>
        </w:rPr>
        <w:t xml:space="preserve">respecto a una superficie con normal </w:t>
      </w:r>
      <m:oMath>
        <m:r>
          <w:rPr>
            <w:rFonts w:ascii="Cambria Math" w:eastAsia="Times New Roman" w:hAnsi="Cambria Math" w:cs="Times New Roman"/>
            <w:sz w:val="24"/>
            <w:szCs w:val="24"/>
            <w:lang w:eastAsia="es-419"/>
          </w:rPr>
          <m:t>n</m:t>
        </m:r>
      </m:oMath>
      <w:r w:rsidR="002A44FD" w:rsidRPr="0076168D">
        <w:rPr>
          <w:rFonts w:ascii="Roboto Condensed" w:eastAsia="Times New Roman" w:hAnsi="Roboto Condensed" w:cs="Times New Roman"/>
          <w:sz w:val="24"/>
          <w:szCs w:val="24"/>
          <w:lang w:eastAsia="es-419"/>
        </w:rPr>
        <w:t xml:space="preserve"> </w:t>
      </w:r>
      <w:r w:rsidRPr="00D31936">
        <w:rPr>
          <w:rFonts w:ascii="Roboto Condensed" w:eastAsia="Times New Roman" w:hAnsi="Roboto Condensed" w:cs="Times New Roman"/>
          <w:sz w:val="24"/>
          <w:szCs w:val="24"/>
          <w:lang w:eastAsia="es-419"/>
        </w:rPr>
        <w:t>se puede calcular usando el producto punto. La fórmula para el vector reflejado</w:t>
      </w:r>
      <w:r w:rsidR="002A44FD" w:rsidRPr="0076168D">
        <w:rPr>
          <w:rFonts w:ascii="Roboto Condensed" w:eastAsia="Times New Roman" w:hAnsi="Roboto Condensed" w:cs="Times New Roman"/>
          <w:sz w:val="24"/>
          <w:szCs w:val="24"/>
          <w:lang w:eastAsia="es-419"/>
        </w:rPr>
        <w:t xml:space="preserve"> </w:t>
      </w:r>
      <w:r w:rsidR="002A44FD" w:rsidRPr="0076168D">
        <w:rPr>
          <w:rFonts w:ascii="Cambria Math" w:eastAsia="Times New Roman" w:hAnsi="Cambria Math" w:cs="Times New Roman"/>
          <w:i/>
          <w:sz w:val="24"/>
          <w:szCs w:val="24"/>
          <w:lang w:eastAsia="es-419"/>
        </w:rPr>
        <w:t xml:space="preserve"> </w:t>
      </w:r>
      <m:oMath>
        <m:r>
          <w:rPr>
            <w:rFonts w:ascii="Cambria Math" w:eastAsia="Times New Roman" w:hAnsi="Cambria Math" w:cs="Times New Roman"/>
            <w:sz w:val="24"/>
            <w:szCs w:val="24"/>
            <w:lang w:eastAsia="es-419"/>
          </w:rPr>
          <m:t>r</m:t>
        </m:r>
      </m:oMath>
      <w:r w:rsidRPr="00D31936">
        <w:rPr>
          <w:rFonts w:ascii="Roboto Condensed" w:eastAsia="Times New Roman" w:hAnsi="Roboto Condensed" w:cs="Times New Roman"/>
          <w:sz w:val="24"/>
          <w:szCs w:val="24"/>
          <w:lang w:eastAsia="es-419"/>
        </w:rPr>
        <w:t xml:space="preserve"> es:</w:t>
      </w:r>
      <w:r w:rsidR="0076168D">
        <w:rPr>
          <w:rFonts w:ascii="Roboto Condensed" w:eastAsia="Times New Roman" w:hAnsi="Roboto Condensed" w:cs="Times New Roman"/>
          <w:sz w:val="24"/>
          <w:szCs w:val="24"/>
          <w:lang w:eastAsia="es-419"/>
        </w:rPr>
        <w:br/>
      </w:r>
      <m:oMathPara>
        <m:oMath>
          <m:r>
            <w:rPr>
              <w:rFonts w:ascii="Cambria Math" w:eastAsia="Times New Roman" w:hAnsi="Cambria Math" w:cs="Times New Roman"/>
              <w:sz w:val="24"/>
              <w:szCs w:val="24"/>
              <w:lang w:eastAsia="es-419"/>
            </w:rPr>
            <m:t xml:space="preserve">r=v-2 </m:t>
          </m:r>
          <m:d>
            <m:dPr>
              <m:ctrlPr>
                <w:rPr>
                  <w:rFonts w:ascii="Cambria Math" w:eastAsia="Times New Roman" w:hAnsi="Cambria Math" w:cs="Times New Roman"/>
                  <w:i/>
                  <w:sz w:val="24"/>
                  <w:szCs w:val="24"/>
                  <w:lang w:eastAsia="es-419"/>
                </w:rPr>
              </m:ctrlPr>
            </m:dPr>
            <m:e>
              <m:r>
                <w:rPr>
                  <w:rFonts w:ascii="Cambria Math" w:eastAsia="Times New Roman" w:hAnsi="Cambria Math" w:cs="Times New Roman"/>
                  <w:sz w:val="24"/>
                  <w:szCs w:val="24"/>
                  <w:lang w:eastAsia="es-419"/>
                </w:rPr>
                <m:t>v ∙n</m:t>
              </m:r>
            </m:e>
          </m:d>
          <m:r>
            <w:rPr>
              <w:rFonts w:ascii="Cambria Math" w:eastAsia="Times New Roman" w:hAnsi="Cambria Math" w:cs="Times New Roman"/>
              <w:sz w:val="24"/>
              <w:szCs w:val="24"/>
              <w:lang w:eastAsia="es-419"/>
            </w:rPr>
            <m:t xml:space="preserve"> n</m:t>
          </m:r>
        </m:oMath>
      </m:oMathPara>
    </w:p>
    <w:p w14:paraId="2AF18599" w14:textId="0AD48566" w:rsidR="00D31936" w:rsidRPr="00D31936" w:rsidRDefault="00CC7F1B" w:rsidP="00CC7F1B">
      <w:pPr>
        <w:spacing w:before="100" w:beforeAutospacing="1" w:after="100" w:afterAutospacing="1" w:line="240" w:lineRule="auto"/>
        <w:ind w:left="720"/>
        <w:jc w:val="center"/>
        <w:rPr>
          <w:rFonts w:ascii="Roboto Condensed" w:eastAsia="Times New Roman" w:hAnsi="Roboto Condensed" w:cs="Times New Roman"/>
          <w:i/>
          <w:sz w:val="24"/>
          <w:szCs w:val="24"/>
          <w:lang w:eastAsia="es-419"/>
        </w:rPr>
      </w:pPr>
      <m:oMath>
        <m:r>
          <w:rPr>
            <w:rFonts w:ascii="Cambria Math" w:eastAsia="Times New Roman" w:hAnsi="Cambria Math" w:cs="Times New Roman"/>
            <w:sz w:val="24"/>
            <w:szCs w:val="24"/>
            <w:lang w:eastAsia="es-419"/>
          </w:rPr>
          <m:t>(</m:t>
        </m:r>
        <m:r>
          <w:rPr>
            <w:rFonts w:ascii="Cambria Math" w:eastAsia="Times New Roman" w:hAnsi="Cambria Math" w:cs="Times New Roman"/>
            <w:sz w:val="24"/>
            <w:szCs w:val="24"/>
            <w:lang w:eastAsia="es-419"/>
          </w:rPr>
          <m:t>n</m:t>
        </m:r>
      </m:oMath>
      <w:r w:rsidR="00D31936" w:rsidRPr="00D31936">
        <w:rPr>
          <w:rFonts w:ascii="Roboto Condensed" w:eastAsia="Times New Roman" w:hAnsi="Roboto Condensed" w:cs="Times New Roman"/>
          <w:i/>
          <w:sz w:val="24"/>
          <w:szCs w:val="24"/>
          <w:lang w:eastAsia="es-419"/>
        </w:rPr>
        <w:t xml:space="preserve"> debe ser un vector normalizado</w:t>
      </w:r>
      <w:r>
        <w:rPr>
          <w:rFonts w:ascii="Roboto Condensed" w:eastAsia="Times New Roman" w:hAnsi="Roboto Condensed" w:cs="Times New Roman"/>
          <w:i/>
          <w:sz w:val="24"/>
          <w:szCs w:val="24"/>
          <w:lang w:eastAsia="es-419"/>
        </w:rPr>
        <w:t>).</w:t>
      </w:r>
    </w:p>
    <w:p w14:paraId="47A45174" w14:textId="5D0103E7" w:rsidR="00D932B2" w:rsidRPr="002A44FD" w:rsidRDefault="00D31936" w:rsidP="00C146AC">
      <w:pPr>
        <w:spacing w:before="100" w:beforeAutospacing="1" w:after="100" w:afterAutospacing="1" w:line="240" w:lineRule="auto"/>
        <w:outlineLvl w:val="2"/>
        <w:rPr>
          <w:rFonts w:ascii="Roboto Condensed" w:eastAsia="Times New Roman" w:hAnsi="Roboto Condensed" w:cs="Times New Roman"/>
          <w:sz w:val="24"/>
          <w:szCs w:val="24"/>
          <w:lang w:eastAsia="es-419"/>
        </w:rPr>
      </w:pPr>
      <w:r w:rsidRPr="00D31936">
        <w:rPr>
          <w:rFonts w:ascii="Roboto Condensed" w:eastAsia="Times New Roman" w:hAnsi="Roboto Condensed" w:cs="Times New Roman"/>
          <w:b/>
          <w:bCs/>
          <w:sz w:val="28"/>
          <w:szCs w:val="28"/>
          <w:lang w:eastAsia="es-419"/>
        </w:rPr>
        <w:t>Ejemplo en Juegos</w:t>
      </w:r>
      <w:r w:rsidR="00C146AC">
        <w:rPr>
          <w:rFonts w:ascii="Roboto Condensed" w:eastAsia="Times New Roman" w:hAnsi="Roboto Condensed" w:cs="Times New Roman"/>
          <w:b/>
          <w:bCs/>
          <w:sz w:val="28"/>
          <w:szCs w:val="28"/>
          <w:lang w:eastAsia="es-419"/>
        </w:rPr>
        <w:t>:</w:t>
      </w:r>
      <w:r w:rsidR="00C146AC">
        <w:rPr>
          <w:rFonts w:ascii="Roboto Condensed" w:eastAsia="Times New Roman" w:hAnsi="Roboto Condensed" w:cs="Times New Roman"/>
          <w:b/>
          <w:bCs/>
          <w:sz w:val="28"/>
          <w:szCs w:val="28"/>
          <w:lang w:eastAsia="es-419"/>
        </w:rPr>
        <w:br/>
      </w:r>
      <w:r w:rsidRPr="00D31936">
        <w:rPr>
          <w:rFonts w:ascii="Roboto Condensed" w:eastAsia="Times New Roman" w:hAnsi="Roboto Condensed" w:cs="Times New Roman"/>
          <w:sz w:val="24"/>
          <w:szCs w:val="24"/>
          <w:lang w:eastAsia="es-419"/>
        </w:rPr>
        <w:t>En los juegos, la reflexión es usada para calcular cómo una pelota rebota en una pared. Cuando una pelota golpea una superficie, su dirección cambia según la normal de la superficie.</w:t>
      </w:r>
    </w:p>
    <w:sectPr w:rsidR="00D932B2" w:rsidRPr="002A44FD" w:rsidSect="002A2B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Roboto Condensed">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580346"/>
    <w:multiLevelType w:val="multilevel"/>
    <w:tmpl w:val="834A56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F2A"/>
    <w:rsid w:val="001A00B3"/>
    <w:rsid w:val="002A2B41"/>
    <w:rsid w:val="002A44FD"/>
    <w:rsid w:val="004E150D"/>
    <w:rsid w:val="0076168D"/>
    <w:rsid w:val="00AA4524"/>
    <w:rsid w:val="00C146AC"/>
    <w:rsid w:val="00CC7F1B"/>
    <w:rsid w:val="00CF67DF"/>
    <w:rsid w:val="00D31936"/>
    <w:rsid w:val="00D351AD"/>
    <w:rsid w:val="00D56F2A"/>
    <w:rsid w:val="00D932B2"/>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C43A8"/>
  <w15:chartTrackingRefBased/>
  <w15:docId w15:val="{4ECAECE8-83AF-4DC4-9F5A-4E129531A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31936"/>
    <w:pPr>
      <w:spacing w:before="100" w:beforeAutospacing="1" w:after="100" w:afterAutospacing="1" w:line="240" w:lineRule="auto"/>
      <w:outlineLvl w:val="2"/>
    </w:pPr>
    <w:rPr>
      <w:rFonts w:ascii="Times New Roman" w:eastAsia="Times New Roman" w:hAnsi="Times New Roman" w:cs="Times New Roman"/>
      <w:b/>
      <w:bCs/>
      <w:sz w:val="27"/>
      <w:szCs w:val="27"/>
      <w:lang w:eastAsia="es-4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1936"/>
    <w:rPr>
      <w:rFonts w:ascii="Times New Roman" w:eastAsia="Times New Roman" w:hAnsi="Times New Roman" w:cs="Times New Roman"/>
      <w:b/>
      <w:bCs/>
      <w:sz w:val="27"/>
      <w:szCs w:val="27"/>
      <w:lang w:eastAsia="es-419"/>
    </w:rPr>
  </w:style>
  <w:style w:type="paragraph" w:styleId="NormalWeb">
    <w:name w:val="Normal (Web)"/>
    <w:basedOn w:val="Normal"/>
    <w:uiPriority w:val="99"/>
    <w:semiHidden/>
    <w:unhideWhenUsed/>
    <w:rsid w:val="00D31936"/>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Strong">
    <w:name w:val="Strong"/>
    <w:basedOn w:val="DefaultParagraphFont"/>
    <w:uiPriority w:val="22"/>
    <w:qFormat/>
    <w:rsid w:val="00D31936"/>
    <w:rPr>
      <w:b/>
      <w:bCs/>
    </w:rPr>
  </w:style>
  <w:style w:type="character" w:customStyle="1" w:styleId="katex-mathml">
    <w:name w:val="katex-mathml"/>
    <w:basedOn w:val="DefaultParagraphFont"/>
    <w:rsid w:val="00D31936"/>
  </w:style>
  <w:style w:type="character" w:customStyle="1" w:styleId="mord">
    <w:name w:val="mord"/>
    <w:basedOn w:val="DefaultParagraphFont"/>
    <w:rsid w:val="00D31936"/>
  </w:style>
  <w:style w:type="character" w:customStyle="1" w:styleId="mbin">
    <w:name w:val="mbin"/>
    <w:basedOn w:val="DefaultParagraphFont"/>
    <w:rsid w:val="00D31936"/>
  </w:style>
  <w:style w:type="character" w:customStyle="1" w:styleId="mrel">
    <w:name w:val="mrel"/>
    <w:basedOn w:val="DefaultParagraphFont"/>
    <w:rsid w:val="00D31936"/>
  </w:style>
  <w:style w:type="character" w:customStyle="1" w:styleId="mop">
    <w:name w:val="mop"/>
    <w:basedOn w:val="DefaultParagraphFont"/>
    <w:rsid w:val="00D31936"/>
  </w:style>
  <w:style w:type="character" w:customStyle="1" w:styleId="mopen">
    <w:name w:val="mopen"/>
    <w:basedOn w:val="DefaultParagraphFont"/>
    <w:rsid w:val="00D31936"/>
  </w:style>
  <w:style w:type="character" w:customStyle="1" w:styleId="mclose">
    <w:name w:val="mclose"/>
    <w:basedOn w:val="DefaultParagraphFont"/>
    <w:rsid w:val="00D31936"/>
  </w:style>
  <w:style w:type="character" w:customStyle="1" w:styleId="vlist-s">
    <w:name w:val="vlist-s"/>
    <w:basedOn w:val="DefaultParagraphFont"/>
    <w:rsid w:val="00D31936"/>
  </w:style>
  <w:style w:type="character" w:styleId="PlaceholderText">
    <w:name w:val="Placeholder Text"/>
    <w:basedOn w:val="DefaultParagraphFont"/>
    <w:uiPriority w:val="99"/>
    <w:semiHidden/>
    <w:rsid w:val="00D319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9742161">
      <w:bodyDiv w:val="1"/>
      <w:marLeft w:val="0"/>
      <w:marRight w:val="0"/>
      <w:marTop w:val="0"/>
      <w:marBottom w:val="0"/>
      <w:divBdr>
        <w:top w:val="none" w:sz="0" w:space="0" w:color="auto"/>
        <w:left w:val="none" w:sz="0" w:space="0" w:color="auto"/>
        <w:bottom w:val="none" w:sz="0" w:space="0" w:color="auto"/>
        <w:right w:val="none" w:sz="0" w:space="0" w:color="auto"/>
      </w:divBdr>
      <w:divsChild>
        <w:div w:id="678625451">
          <w:marLeft w:val="0"/>
          <w:marRight w:val="0"/>
          <w:marTop w:val="0"/>
          <w:marBottom w:val="0"/>
          <w:divBdr>
            <w:top w:val="none" w:sz="0" w:space="0" w:color="auto"/>
            <w:left w:val="none" w:sz="0" w:space="0" w:color="auto"/>
            <w:bottom w:val="none" w:sz="0" w:space="0" w:color="auto"/>
            <w:right w:val="none" w:sz="0" w:space="0" w:color="auto"/>
          </w:divBdr>
        </w:div>
      </w:divsChild>
    </w:div>
    <w:div w:id="1653824376">
      <w:bodyDiv w:val="1"/>
      <w:marLeft w:val="0"/>
      <w:marRight w:val="0"/>
      <w:marTop w:val="0"/>
      <w:marBottom w:val="0"/>
      <w:divBdr>
        <w:top w:val="none" w:sz="0" w:space="0" w:color="auto"/>
        <w:left w:val="none" w:sz="0" w:space="0" w:color="auto"/>
        <w:bottom w:val="none" w:sz="0" w:space="0" w:color="auto"/>
        <w:right w:val="none" w:sz="0" w:space="0" w:color="auto"/>
      </w:divBdr>
      <w:divsChild>
        <w:div w:id="61370482">
          <w:marLeft w:val="0"/>
          <w:marRight w:val="0"/>
          <w:marTop w:val="0"/>
          <w:marBottom w:val="0"/>
          <w:divBdr>
            <w:top w:val="none" w:sz="0" w:space="0" w:color="auto"/>
            <w:left w:val="none" w:sz="0" w:space="0" w:color="auto"/>
            <w:bottom w:val="none" w:sz="0" w:space="0" w:color="auto"/>
            <w:right w:val="none" w:sz="0" w:space="0" w:color="auto"/>
          </w:divBdr>
        </w:div>
      </w:divsChild>
    </w:div>
    <w:div w:id="1679383055">
      <w:bodyDiv w:val="1"/>
      <w:marLeft w:val="0"/>
      <w:marRight w:val="0"/>
      <w:marTop w:val="0"/>
      <w:marBottom w:val="0"/>
      <w:divBdr>
        <w:top w:val="none" w:sz="0" w:space="0" w:color="auto"/>
        <w:left w:val="none" w:sz="0" w:space="0" w:color="auto"/>
        <w:bottom w:val="none" w:sz="0" w:space="0" w:color="auto"/>
        <w:right w:val="none" w:sz="0" w:space="0" w:color="auto"/>
      </w:divBdr>
      <w:divsChild>
        <w:div w:id="459302449">
          <w:marLeft w:val="0"/>
          <w:marRight w:val="0"/>
          <w:marTop w:val="0"/>
          <w:marBottom w:val="0"/>
          <w:divBdr>
            <w:top w:val="none" w:sz="0" w:space="0" w:color="auto"/>
            <w:left w:val="none" w:sz="0" w:space="0" w:color="auto"/>
            <w:bottom w:val="none" w:sz="0" w:space="0" w:color="auto"/>
            <w:right w:val="none" w:sz="0" w:space="0" w:color="auto"/>
          </w:divBdr>
        </w:div>
        <w:div w:id="39474165">
          <w:marLeft w:val="0"/>
          <w:marRight w:val="0"/>
          <w:marTop w:val="0"/>
          <w:marBottom w:val="0"/>
          <w:divBdr>
            <w:top w:val="none" w:sz="0" w:space="0" w:color="auto"/>
            <w:left w:val="none" w:sz="0" w:space="0" w:color="auto"/>
            <w:bottom w:val="none" w:sz="0" w:space="0" w:color="auto"/>
            <w:right w:val="none" w:sz="0" w:space="0" w:color="auto"/>
          </w:divBdr>
        </w:div>
        <w:div w:id="2735606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56D6A5-CC1B-4E3E-B30B-7BC54391E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Pages>
  <Words>265</Words>
  <Characters>1463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dc:creator>
  <cp:keywords/>
  <dc:description/>
  <cp:lastModifiedBy>N .</cp:lastModifiedBy>
  <cp:revision>6</cp:revision>
  <dcterms:created xsi:type="dcterms:W3CDTF">2024-05-14T19:42:00Z</dcterms:created>
  <dcterms:modified xsi:type="dcterms:W3CDTF">2024-05-14T20:36:00Z</dcterms:modified>
</cp:coreProperties>
</file>