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23DF" w14:textId="77777777" w:rsidR="00DF0981" w:rsidRDefault="00DF0981" w:rsidP="00DF0981">
      <w:pPr>
        <w:rPr>
          <w:rFonts w:ascii="Nirmala UI" w:hAnsi="Nirmala UI" w:cs="Nirmala UI"/>
          <w:sz w:val="44"/>
          <w:szCs w:val="44"/>
        </w:rPr>
      </w:pPr>
      <w:proofErr w:type="spellStart"/>
      <w:r w:rsidRPr="00DF0981">
        <w:rPr>
          <w:rFonts w:ascii="Nirmala UI" w:hAnsi="Nirmala UI" w:cs="Nirmala UI" w:hint="cs"/>
          <w:b/>
          <w:bCs/>
          <w:sz w:val="44"/>
          <w:szCs w:val="44"/>
          <w:u w:val="single"/>
        </w:rPr>
        <w:t>শিক্ষা</w:t>
      </w:r>
      <w:r w:rsidRPr="00DF0981">
        <w:rPr>
          <w:rFonts w:ascii="Nirmala UI" w:hAnsi="Nirmala UI" w:cs="Nirmala UI"/>
          <w:b/>
          <w:bCs/>
          <w:sz w:val="44"/>
          <w:szCs w:val="44"/>
          <w:u w:val="single"/>
        </w:rPr>
        <w:t>-</w:t>
      </w:r>
      <w:r w:rsidRPr="00DF0981">
        <w:rPr>
          <w:rFonts w:ascii="Nirmala UI" w:hAnsi="Nirmala UI" w:cs="Nirmala UI" w:hint="cs"/>
          <w:b/>
          <w:bCs/>
          <w:sz w:val="44"/>
          <w:szCs w:val="44"/>
          <w:u w:val="single"/>
        </w:rPr>
        <w:t>কার্যক্রম</w:t>
      </w:r>
      <w:proofErr w:type="spellEnd"/>
      <w:r w:rsidRPr="00DF0981">
        <w:rPr>
          <w:rFonts w:ascii="Nirmala UI" w:hAnsi="Nirmala UI" w:cs="Nirmala UI"/>
          <w:b/>
          <w:bCs/>
          <w:sz w:val="44"/>
          <w:szCs w:val="44"/>
          <w:u w:val="single"/>
        </w:rPr>
        <w:t xml:space="preserve"> </w:t>
      </w:r>
      <w:proofErr w:type="spellStart"/>
      <w:r w:rsidRPr="00DF0981">
        <w:rPr>
          <w:rFonts w:ascii="Nirmala UI" w:hAnsi="Nirmala UI" w:cs="Nirmala UI" w:hint="cs"/>
          <w:b/>
          <w:bCs/>
          <w:sz w:val="44"/>
          <w:szCs w:val="44"/>
          <w:u w:val="single"/>
        </w:rPr>
        <w:t>অব্যহত</w:t>
      </w:r>
      <w:proofErr w:type="spellEnd"/>
      <w:r w:rsidRPr="00DF0981">
        <w:rPr>
          <w:rFonts w:ascii="Nirmala UI" w:hAnsi="Nirmala UI" w:cs="Nirmala UI"/>
          <w:b/>
          <w:bCs/>
          <w:sz w:val="44"/>
          <w:szCs w:val="44"/>
          <w:u w:val="single"/>
        </w:rPr>
        <w:t xml:space="preserve"> </w:t>
      </w:r>
      <w:proofErr w:type="spellStart"/>
      <w:r w:rsidRPr="00DF0981">
        <w:rPr>
          <w:rFonts w:ascii="Nirmala UI" w:hAnsi="Nirmala UI" w:cs="Nirmala UI" w:hint="cs"/>
          <w:b/>
          <w:bCs/>
          <w:sz w:val="44"/>
          <w:szCs w:val="44"/>
          <w:u w:val="single"/>
        </w:rPr>
        <w:t>রাখা</w:t>
      </w:r>
      <w:proofErr w:type="spellEnd"/>
      <w:r w:rsidRPr="00DF0981">
        <w:rPr>
          <w:rFonts w:ascii="Nirmala UI" w:hAnsi="Nirmala UI" w:cs="Nirmala UI"/>
          <w:b/>
          <w:bCs/>
          <w:sz w:val="44"/>
          <w:szCs w:val="44"/>
          <w:u w:val="single"/>
        </w:rPr>
        <w:t xml:space="preserve"> </w:t>
      </w:r>
      <w:proofErr w:type="spellStart"/>
      <w:r w:rsidRPr="00DF0981">
        <w:rPr>
          <w:rFonts w:ascii="Nirmala UI" w:hAnsi="Nirmala UI" w:cs="Nirmala UI" w:hint="cs"/>
          <w:b/>
          <w:bCs/>
          <w:sz w:val="44"/>
          <w:szCs w:val="44"/>
          <w:u w:val="single"/>
        </w:rPr>
        <w:t>সংক্রান্ত</w:t>
      </w:r>
      <w:proofErr w:type="spellEnd"/>
      <w:r w:rsidRPr="00DF0981">
        <w:rPr>
          <w:rFonts w:ascii="Nirmala UI" w:hAnsi="Nirmala UI" w:cs="Nirmala UI"/>
          <w:b/>
          <w:bCs/>
          <w:sz w:val="44"/>
          <w:szCs w:val="44"/>
          <w:u w:val="single"/>
        </w:rPr>
        <w:t xml:space="preserve"> </w:t>
      </w:r>
      <w:proofErr w:type="spellStart"/>
      <w:r w:rsidRPr="00DF0981">
        <w:rPr>
          <w:rFonts w:ascii="Nirmala UI" w:hAnsi="Nirmala UI" w:cs="Nirmala UI" w:hint="cs"/>
          <w:b/>
          <w:bCs/>
          <w:sz w:val="44"/>
          <w:szCs w:val="44"/>
          <w:u w:val="single"/>
        </w:rPr>
        <w:t>নোটিশ</w:t>
      </w:r>
      <w:proofErr w:type="spellEnd"/>
      <w:r w:rsidRPr="00DF0981">
        <w:rPr>
          <w:rFonts w:ascii="Nirmala UI" w:hAnsi="Nirmala UI" w:cs="Nirmala UI" w:hint="cs"/>
          <w:b/>
          <w:bCs/>
          <w:sz w:val="44"/>
          <w:szCs w:val="44"/>
          <w:u w:val="single"/>
        </w:rPr>
        <w:t>।</w:t>
      </w:r>
    </w:p>
    <w:p w14:paraId="628C990B" w14:textId="247982A8" w:rsidR="00DF0981" w:rsidRPr="00DF0981" w:rsidRDefault="00DF0981" w:rsidP="00DF0981">
      <w:pPr>
        <w:rPr>
          <w:sz w:val="44"/>
          <w:szCs w:val="44"/>
        </w:rPr>
      </w:pPr>
      <w:bookmarkStart w:id="0" w:name="_GoBack"/>
      <w:bookmarkEnd w:id="0"/>
      <w:r w:rsidRPr="00DF0981">
        <w:rPr>
          <w:rFonts w:ascii="Nirmala UI" w:hAnsi="Nirmala UI" w:cs="Nirmala UI"/>
          <w:sz w:val="44"/>
          <w:szCs w:val="44"/>
        </w:rPr>
        <w:br/>
      </w:r>
      <w:proofErr w:type="spellStart"/>
      <w:proofErr w:type="gramStart"/>
      <w:r w:rsidRPr="00DF0981">
        <w:rPr>
          <w:rFonts w:ascii="Nirmala UI" w:hAnsi="Nirmala UI" w:cs="Nirmala UI"/>
          <w:sz w:val="44"/>
          <w:szCs w:val="44"/>
        </w:rPr>
        <w:t>সুপ্রিয়</w:t>
      </w:r>
      <w:proofErr w:type="spellEnd"/>
      <w:r w:rsidRPr="00DF0981">
        <w:rPr>
          <w:sz w:val="44"/>
          <w:szCs w:val="44"/>
        </w:rPr>
        <w:t xml:space="preserve">  </w:t>
      </w:r>
      <w:r w:rsidRPr="00DF0981">
        <w:rPr>
          <w:rFonts w:ascii="Nirmala UI" w:hAnsi="Nirmala UI" w:cs="Nirmala UI"/>
          <w:sz w:val="44"/>
          <w:szCs w:val="44"/>
        </w:rPr>
        <w:t>১০</w:t>
      </w:r>
      <w:proofErr w:type="gramEnd"/>
      <w:r w:rsidRPr="00DF0981">
        <w:rPr>
          <w:rFonts w:ascii="Nirmala UI" w:hAnsi="Nirmala UI" w:cs="Nirmala UI"/>
          <w:sz w:val="44"/>
          <w:szCs w:val="44"/>
        </w:rPr>
        <w:t>ম</w:t>
      </w:r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শ্রেণির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শিক্ষার্থীদের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জানান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যাচ্ছে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যে</w:t>
      </w:r>
      <w:proofErr w:type="spellEnd"/>
      <w:r w:rsidRPr="00DF0981">
        <w:rPr>
          <w:sz w:val="44"/>
          <w:szCs w:val="44"/>
        </w:rPr>
        <w:t xml:space="preserve">,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করোনাকালীন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মহামারি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পরিস্থিতিতে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তোমাদের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শিক্ষা</w:t>
      </w:r>
      <w:r w:rsidRPr="00DF0981">
        <w:rPr>
          <w:sz w:val="44"/>
          <w:szCs w:val="44"/>
        </w:rPr>
        <w:t>-</w:t>
      </w:r>
      <w:r w:rsidRPr="00DF0981">
        <w:rPr>
          <w:rFonts w:ascii="Nirmala UI" w:hAnsi="Nirmala UI" w:cs="Nirmala UI"/>
          <w:sz w:val="44"/>
          <w:szCs w:val="44"/>
        </w:rPr>
        <w:t>কার্যক্রম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চালু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রাখার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জন্য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এখন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থেকে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প্রতি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সপ্তাহে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আমাদের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বিদ্যালয়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পেইজে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বাড়ির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কাজ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প্রদান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করা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হবে</w:t>
      </w:r>
      <w:proofErr w:type="spellEnd"/>
      <w:r w:rsidRPr="00DF0981">
        <w:rPr>
          <w:rFonts w:ascii="Nirmala UI" w:hAnsi="Nirmala UI" w:cs="Nirmala UI"/>
          <w:sz w:val="44"/>
          <w:szCs w:val="44"/>
        </w:rPr>
        <w:t>।</w:t>
      </w:r>
      <w:r w:rsidRPr="00DF0981">
        <w:rPr>
          <w:sz w:val="44"/>
          <w:szCs w:val="44"/>
        </w:rPr>
        <w:t xml:space="preserve"> </w:t>
      </w:r>
    </w:p>
    <w:p w14:paraId="46D82B3D" w14:textId="77777777" w:rsidR="00DF0981" w:rsidRPr="00DF0981" w:rsidRDefault="00DF0981" w:rsidP="00DF0981">
      <w:pPr>
        <w:rPr>
          <w:sz w:val="44"/>
          <w:szCs w:val="44"/>
        </w:rPr>
      </w:pPr>
      <w:proofErr w:type="spellStart"/>
      <w:proofErr w:type="gramStart"/>
      <w:r w:rsidRPr="00DF0981">
        <w:rPr>
          <w:rFonts w:ascii="Nirmala UI" w:hAnsi="Nirmala UI" w:cs="Nirmala UI"/>
          <w:sz w:val="44"/>
          <w:szCs w:val="44"/>
        </w:rPr>
        <w:t>তোমরা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নিয়মিত</w:t>
      </w:r>
      <w:proofErr w:type="spellEnd"/>
      <w:proofErr w:type="gram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বাড়ির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কাজ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সম্পন্ন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করে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নিজ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নিজ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শিক্ষকের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নিকট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জমা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দিবে</w:t>
      </w:r>
      <w:r w:rsidRPr="00DF0981">
        <w:rPr>
          <w:sz w:val="44"/>
          <w:szCs w:val="44"/>
        </w:rPr>
        <w:t>,</w:t>
      </w:r>
      <w:r w:rsidRPr="00DF0981">
        <w:rPr>
          <w:rFonts w:ascii="Nirmala UI" w:hAnsi="Nirmala UI" w:cs="Nirmala UI"/>
          <w:sz w:val="44"/>
          <w:szCs w:val="44"/>
        </w:rPr>
        <w:t>জমা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দেয়ার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সময়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মৌখিক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মুল্যায়ন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করা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হবে</w:t>
      </w:r>
      <w:proofErr w:type="spellEnd"/>
      <w:r w:rsidRPr="00DF0981">
        <w:rPr>
          <w:rFonts w:ascii="Nirmala UI" w:hAnsi="Nirmala UI" w:cs="Nirmala UI"/>
          <w:sz w:val="44"/>
          <w:szCs w:val="44"/>
        </w:rPr>
        <w:t>।</w:t>
      </w:r>
    </w:p>
    <w:p w14:paraId="6DFFA0BE" w14:textId="77777777" w:rsidR="00DF0981" w:rsidRPr="00DF0981" w:rsidRDefault="00DF0981" w:rsidP="00DF0981">
      <w:pPr>
        <w:rPr>
          <w:sz w:val="44"/>
          <w:szCs w:val="44"/>
        </w:rPr>
      </w:pPr>
      <w:r w:rsidRPr="00DF0981">
        <w:rPr>
          <w:sz w:val="44"/>
          <w:szCs w:val="44"/>
        </w:rPr>
        <w:t>(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জমা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proofErr w:type="gramStart"/>
      <w:r w:rsidRPr="00DF0981">
        <w:rPr>
          <w:rFonts w:ascii="Nirmala UI" w:hAnsi="Nirmala UI" w:cs="Nirmala UI"/>
          <w:sz w:val="44"/>
          <w:szCs w:val="44"/>
        </w:rPr>
        <w:t>দেয়ার</w:t>
      </w:r>
      <w:proofErr w:type="spellEnd"/>
      <w:r w:rsidRPr="00DF0981">
        <w:rPr>
          <w:sz w:val="44"/>
          <w:szCs w:val="44"/>
        </w:rPr>
        <w:t xml:space="preserve"> 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সময়</w:t>
      </w:r>
      <w:proofErr w:type="spellEnd"/>
      <w:proofErr w:type="gram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প্রতিঃ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বৃহস্পতিবার</w:t>
      </w:r>
      <w:proofErr w:type="spellEnd"/>
      <w:r w:rsidRPr="00DF0981">
        <w:rPr>
          <w:sz w:val="44"/>
          <w:szCs w:val="44"/>
        </w:rPr>
        <w:t xml:space="preserve">)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সকলের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জন্য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এই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কার্যক্রম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বাধ্যতামূলক</w:t>
      </w:r>
      <w:proofErr w:type="spellEnd"/>
      <w:r w:rsidRPr="00DF0981">
        <w:rPr>
          <w:rFonts w:ascii="Nirmala UI" w:hAnsi="Nirmala UI" w:cs="Nirmala UI"/>
          <w:sz w:val="44"/>
          <w:szCs w:val="44"/>
        </w:rPr>
        <w:t>।</w:t>
      </w:r>
      <w:r w:rsidRPr="00DF0981">
        <w:rPr>
          <w:sz w:val="44"/>
          <w:szCs w:val="44"/>
        </w:rPr>
        <w:t xml:space="preserve"> </w:t>
      </w:r>
    </w:p>
    <w:p w14:paraId="02C69436" w14:textId="77777777" w:rsidR="00DF0981" w:rsidRPr="00DF0981" w:rsidRDefault="00DF0981" w:rsidP="00DF0981">
      <w:pPr>
        <w:rPr>
          <w:sz w:val="44"/>
          <w:szCs w:val="44"/>
        </w:rPr>
      </w:pPr>
    </w:p>
    <w:p w14:paraId="5B7D0B7F" w14:textId="17308069" w:rsidR="00ED1094" w:rsidRPr="00DF0981" w:rsidRDefault="00DF0981" w:rsidP="00DF0981">
      <w:pPr>
        <w:rPr>
          <w:sz w:val="44"/>
          <w:szCs w:val="44"/>
        </w:rPr>
      </w:pPr>
      <w:proofErr w:type="spellStart"/>
      <w:r w:rsidRPr="00DF0981">
        <w:rPr>
          <w:rFonts w:ascii="Nirmala UI" w:hAnsi="Nirmala UI" w:cs="Nirmala UI"/>
          <w:sz w:val="44"/>
          <w:szCs w:val="44"/>
        </w:rPr>
        <w:t>প্রধান</w:t>
      </w:r>
      <w:proofErr w:type="spellEnd"/>
      <w:r w:rsidRPr="00DF0981">
        <w:rPr>
          <w:sz w:val="44"/>
          <w:szCs w:val="44"/>
        </w:rPr>
        <w:t xml:space="preserve"> </w:t>
      </w:r>
      <w:proofErr w:type="spellStart"/>
      <w:r w:rsidRPr="00DF0981">
        <w:rPr>
          <w:rFonts w:ascii="Nirmala UI" w:hAnsi="Nirmala UI" w:cs="Nirmala UI"/>
          <w:sz w:val="44"/>
          <w:szCs w:val="44"/>
        </w:rPr>
        <w:t>শিক্ষক</w:t>
      </w:r>
      <w:proofErr w:type="spellEnd"/>
      <w:r w:rsidRPr="00DF0981">
        <w:rPr>
          <w:rFonts w:ascii="Nirmala UI" w:hAnsi="Nirmala UI" w:cs="Nirmala UI"/>
          <w:sz w:val="44"/>
          <w:szCs w:val="44"/>
        </w:rPr>
        <w:t>।</w:t>
      </w:r>
    </w:p>
    <w:sectPr w:rsidR="00ED1094" w:rsidRPr="00DF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81"/>
    <w:rsid w:val="00DF0981"/>
    <w:rsid w:val="00E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A258"/>
  <w15:chartTrackingRefBased/>
  <w15:docId w15:val="{38325698-94B3-4992-A022-220F58A8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2020-12-31T15:37:00Z</dcterms:created>
  <dcterms:modified xsi:type="dcterms:W3CDTF">2020-12-31T15:38:00Z</dcterms:modified>
</cp:coreProperties>
</file>