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8bdc5c3a1egq" w:id="0"/>
      <w:bookmarkEnd w:id="0"/>
      <w:r w:rsidDel="00000000" w:rsidR="00000000" w:rsidRPr="00000000">
        <w:rPr>
          <w:rtl w:val="0"/>
        </w:rPr>
        <w:t xml:space="preserve">Docker + ROS = URDF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Движок PyBullet поддерживает различные форматы объектов и даже может создавать их на лету в процессе работы, но нас в первую очередь будет интересовать формат URDF (Unified Robotics Description Format). Он широко применяется для промышленной и исследовательской разработки моделей роботов. Несмотря на солидное название, по сути это просто xml-файл, в котором с помощью тегов описываются детали (links) и связи между ними (joints). Например, простой цилиндрический робот в вакууме может выглядеть вот так: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&lt;robot name="myfirst"&gt;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&lt;link name="base_link"&gt;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    &lt;cylinder length="0.6" radius="0.2"/&gt;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&lt;/robot&gt;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Чтобы определить деталь, необходимо задать систему координат, визуальную геометрию и физические свойства. Для соединения нужно указать тип и физические характеристики. Для старта рекомендую начать со статей</w:t>
      </w:r>
    </w:p>
    <w:p w:rsidR="00000000" w:rsidDel="00000000" w:rsidP="00000000" w:rsidRDefault="00000000" w:rsidRPr="00000000" w14:paraId="0000001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https://articulatedrobotics.xyz/ready-for-ros-6-tf/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https://articulatedrobotics.xyz/ready-for-ros-7-urdf/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both"/>
        <w:rPr/>
      </w:pPr>
      <w:bookmarkStart w:colFirst="0" w:colLast="0" w:name="_sa9ekf1j87l4" w:id="1"/>
      <w:bookmarkEnd w:id="1"/>
      <w:r w:rsidDel="00000000" w:rsidR="00000000" w:rsidRPr="00000000">
        <w:rPr>
          <w:rtl w:val="0"/>
        </w:rPr>
        <w:t xml:space="preserve">ROS (Robotic operating system)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Чтобы создавать и отлаживать URDF-модели нам понадобится специальная среда - ROS (Robotic Operation System). Она предназначена, как можно предположить из названия, для разработки и развертывания робототехнических систем на различных вычислительных платформах. ROS содержит в себе огромное количество разных подсистем и инструментов, но нам в ближайшее время потребуется только средство визуализации моделей rviz (кстати, если вы найдете какой-то работоспособный редактор URDF-моделей, независимый от ROS, дайте мне знать ^_^).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Отдельный вопрос состоит в том, как запустить ROS и воспользоваться нужными компонентами. На официальном сайте представлены несколько вариантов, но наиболее простым я считаю запуска ROS  в Docker-контейнере.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Примечание: когда вы начнёте читать документацию, то увидите, что в настоящее время есть 2 версии ROS: собственно ROS и ROS 2. Для наших задач подойдёт любая, но чтобы снизить неопределенность я буду иметь в виду стабильный дистрибутив ROS2 Humble Hawksbill.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jnusaj4o05ic" w:id="2"/>
      <w:bookmarkEnd w:id="2"/>
      <w:r w:rsidDel="00000000" w:rsidR="00000000" w:rsidRPr="00000000">
        <w:rPr>
          <w:rtl w:val="0"/>
        </w:rPr>
        <w:t xml:space="preserve">Docker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Docker – это отличный платформа для  виртуализации на уровне операционной системы. Он позволяет создавать независимые окружения для запуска приложений и сервисов. Поэтому предлагаю воспользоваться его мощью и запустить официальный образ разработчиков ROS. За любыми подробностями о Docker отсылаю к циклу статей на Хабре: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https://habr.com/en/company/ruvds/blog/440660/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ahq26gllk2f0" w:id="3"/>
      <w:bookmarkEnd w:id="3"/>
      <w:r w:rsidDel="00000000" w:rsidR="00000000" w:rsidRPr="00000000">
        <w:rPr>
          <w:rtl w:val="0"/>
        </w:rPr>
        <w:t xml:space="preserve">Подготовка окружения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Подготовка и запуск окружения Docker + ROS 2 описана для Ubuntu Linux (20.04+). При желании можно отказаться от Docker и просто установить ROS 2 так, как это описано в документации.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Устанавливаем Docker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Загружаем нужный образ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docker pull osrf/ros:humble-desktop-full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Запускаем контейнер 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docker run -it \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--env="DISPLAY" \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--env="QT_X11_NO_MITSHM=1" \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--volume="/tmp/.X11-unix:/tmp/.X11-unix:rw" \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osrf/ros:humble-desktop-full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Чтобы запускать графические приложения (в частности rviz), необходимо пробросить из докера соединение с X-сервером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xhost +local:container_hostname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где в качестве container_hostname в нашем случае подойдет ID контейнера (потому что мы не настраивали hostname)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Теперь контейнер можно запустить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docker start containerId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 продключиться к нему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docker container attach containerId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Доброе пожаловать в среду ROS2 ;)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bookmarkStart w:colFirst="0" w:colLast="0" w:name="_8q6215j7p2uu" w:id="4"/>
      <w:bookmarkEnd w:id="4"/>
      <w:r w:rsidDel="00000000" w:rsidR="00000000" w:rsidRPr="00000000">
        <w:rPr>
          <w:rtl w:val="0"/>
        </w:rPr>
        <w:t xml:space="preserve"> Список материалов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3F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https://habr.com/en/company/ruvds/blog/440660/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ROS +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http://docs.ros.org/en/humble/How-To-Guides/Run-2-nodes-in-single-or-separate-docker-containers.html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ROS + Docker + X11</w:t>
      </w:r>
    </w:p>
    <w:p w:rsidR="00000000" w:rsidDel="00000000" w:rsidP="00000000" w:rsidRDefault="00000000" w:rsidRPr="00000000" w14:paraId="00000044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http://wiki.ros.org/docker/Tutorials/GUI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URDF:</w:t>
      </w:r>
    </w:p>
    <w:p w:rsidR="00000000" w:rsidDel="00000000" w:rsidP="00000000" w:rsidRDefault="00000000" w:rsidRPr="00000000" w14:paraId="00000047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http://docs.ros.org/en/humble/Tutorials/URDF/Building-a-Visual-Robot-Model-with-URDF-from-Scratch.html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4A">
      <w:pPr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http://wiki.ros.org/urdf/Tutorials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iki.ros.org/docker/Tutorials/GUI" TargetMode="External"/><Relationship Id="rId10" Type="http://schemas.openxmlformats.org/officeDocument/2006/relationships/hyperlink" Target="http://docs.ros.org/en/humble/How-To-Guides/Run-2-nodes-in-single-or-separate-docker-containers.html" TargetMode="External"/><Relationship Id="rId13" Type="http://schemas.openxmlformats.org/officeDocument/2006/relationships/hyperlink" Target="http://wiki.ros.org/urdf/Tutorials" TargetMode="External"/><Relationship Id="rId12" Type="http://schemas.openxmlformats.org/officeDocument/2006/relationships/hyperlink" Target="http://docs.ros.org/en/humble/Tutorials/URDF/Building-a-Visual-Robot-Model-with-URDF-from-Scra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en/company/ruvds/blog/440660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iculatedrobotics.xyz/ready-for-ros-6-tf/" TargetMode="External"/><Relationship Id="rId7" Type="http://schemas.openxmlformats.org/officeDocument/2006/relationships/hyperlink" Target="https://articulatedrobotics.xyz/ready-for-ros-7-urdf/" TargetMode="External"/><Relationship Id="rId8" Type="http://schemas.openxmlformats.org/officeDocument/2006/relationships/hyperlink" Target="https://habr.com/en/company/ruvds/blog/4406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