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3F0E" w14:textId="36C31124" w:rsidR="00200DEB" w:rsidRPr="00434944" w:rsidRDefault="004C728F" w:rsidP="00106662">
      <w:pPr>
        <w:pStyle w:val="Paper-Body"/>
        <w:rPr>
          <w:sz w:val="48"/>
          <w:szCs w:val="48"/>
        </w:rPr>
      </w:pPr>
      <w:bookmarkStart w:id="0" w:name="_Hlk164939982"/>
      <w:bookmarkEnd w:id="0"/>
      <w:r w:rsidRPr="00434944">
        <w:rPr>
          <w:sz w:val="48"/>
          <w:szCs w:val="48"/>
        </w:rPr>
        <w:t>Market Driven Crop Planning</w:t>
      </w:r>
      <w:r w:rsidR="00200DEB" w:rsidRPr="00434944">
        <w:rPr>
          <w:sz w:val="48"/>
          <w:szCs w:val="48"/>
        </w:rPr>
        <w:t xml:space="preserve"> Using Machine Learning Techniques</w:t>
      </w:r>
    </w:p>
    <w:p w14:paraId="1D197683" w14:textId="09FF6FAF" w:rsidR="00200DEB" w:rsidRPr="00F025CB" w:rsidRDefault="00200DEB" w:rsidP="000F4670">
      <w:pPr>
        <w:pStyle w:val="Autor"/>
        <w:numPr>
          <w:ilvl w:val="0"/>
          <w:numId w:val="0"/>
        </w:numPr>
        <w:ind w:left="714" w:hanging="357"/>
        <w:jc w:val="center"/>
        <w:rPr>
          <w:sz w:val="22"/>
          <w:szCs w:val="22"/>
          <w:vertAlign w:val="superscript"/>
        </w:rPr>
      </w:pPr>
      <w:r w:rsidRPr="00F025CB">
        <w:rPr>
          <w:sz w:val="22"/>
          <w:szCs w:val="22"/>
        </w:rPr>
        <w:t>Neha Sawant</w:t>
      </w:r>
      <w:r w:rsidR="00FC0B8E" w:rsidRPr="00F025CB">
        <w:rPr>
          <w:sz w:val="22"/>
          <w:szCs w:val="22"/>
          <w:vertAlign w:val="superscript"/>
        </w:rPr>
        <w:t>1</w:t>
      </w:r>
      <w:r w:rsidR="00684568" w:rsidRPr="00F025CB">
        <w:rPr>
          <w:sz w:val="22"/>
          <w:szCs w:val="22"/>
        </w:rPr>
        <w:t>, Janvi Sawlaka</w:t>
      </w:r>
      <w:r w:rsidR="00843438" w:rsidRPr="00F025CB">
        <w:rPr>
          <w:sz w:val="22"/>
          <w:szCs w:val="22"/>
          <w:vertAlign w:val="superscript"/>
        </w:rPr>
        <w:t>2</w:t>
      </w:r>
      <w:r w:rsidR="00684568" w:rsidRPr="00F025CB">
        <w:rPr>
          <w:sz w:val="22"/>
          <w:szCs w:val="22"/>
        </w:rPr>
        <w:t>, Shejal Rajgade</w:t>
      </w:r>
      <w:r w:rsidR="00843438" w:rsidRPr="00F025CB">
        <w:rPr>
          <w:sz w:val="22"/>
          <w:szCs w:val="22"/>
          <w:vertAlign w:val="superscript"/>
        </w:rPr>
        <w:t>3</w:t>
      </w:r>
      <w:r w:rsidR="00684568" w:rsidRPr="00F025CB">
        <w:rPr>
          <w:sz w:val="22"/>
          <w:szCs w:val="22"/>
        </w:rPr>
        <w:t>, Pradnya Mehta</w:t>
      </w:r>
      <w:r w:rsidR="00843438" w:rsidRPr="00F025CB">
        <w:rPr>
          <w:sz w:val="22"/>
          <w:szCs w:val="22"/>
          <w:vertAlign w:val="superscript"/>
        </w:rPr>
        <w:t>4</w:t>
      </w:r>
      <w:r w:rsidR="00684568" w:rsidRPr="00F025CB">
        <w:rPr>
          <w:sz w:val="22"/>
          <w:szCs w:val="22"/>
        </w:rPr>
        <w:t>,</w:t>
      </w:r>
      <w:r w:rsidR="00843438" w:rsidRPr="00F025CB">
        <w:rPr>
          <w:sz w:val="22"/>
          <w:szCs w:val="22"/>
        </w:rPr>
        <w:t xml:space="preserve"> </w:t>
      </w:r>
      <w:r w:rsidR="00684568" w:rsidRPr="00F025CB">
        <w:rPr>
          <w:sz w:val="22"/>
          <w:szCs w:val="22"/>
        </w:rPr>
        <w:t>Anuradha Yenkikar</w:t>
      </w:r>
      <w:r w:rsidR="00130BAD" w:rsidRPr="00F025CB">
        <w:rPr>
          <w:sz w:val="22"/>
          <w:szCs w:val="22"/>
          <w:vertAlign w:val="superscript"/>
        </w:rPr>
        <w:t>5</w:t>
      </w:r>
    </w:p>
    <w:p w14:paraId="7276C7D4" w14:textId="272EE21C" w:rsidR="001E0106" w:rsidRPr="007A0FCB" w:rsidRDefault="001E0106" w:rsidP="000F4670">
      <w:pPr>
        <w:pStyle w:val="Affiliations"/>
        <w:jc w:val="center"/>
      </w:pPr>
      <w:r w:rsidRPr="007A0FCB">
        <w:t xml:space="preserve">Department of Computer Science and </w:t>
      </w:r>
      <w:r w:rsidR="00F92455" w:rsidRPr="007A0FCB">
        <w:t>Engineering (Artificial</w:t>
      </w:r>
      <w:r w:rsidRPr="007A0FCB">
        <w:t xml:space="preserve"> Intelligence),</w:t>
      </w:r>
    </w:p>
    <w:p w14:paraId="149D0BA3" w14:textId="0951AD79" w:rsidR="001E0106" w:rsidRDefault="001E0106" w:rsidP="000F4670">
      <w:pPr>
        <w:pStyle w:val="Affiliations"/>
        <w:jc w:val="center"/>
      </w:pPr>
      <w:r w:rsidRPr="007A0FCB">
        <w:t xml:space="preserve">Vishwakarma Institute </w:t>
      </w:r>
      <w:r w:rsidR="00E67B4F" w:rsidRPr="007A0FCB">
        <w:t xml:space="preserve">of Information Technology, </w:t>
      </w:r>
      <w:proofErr w:type="spellStart"/>
      <w:r w:rsidR="00E67B4F" w:rsidRPr="007A0FCB">
        <w:t>Kondhwa</w:t>
      </w:r>
      <w:proofErr w:type="spellEnd"/>
      <w:r w:rsidR="00E67B4F" w:rsidRPr="007A0FCB">
        <w:t>, Pune</w:t>
      </w:r>
      <w:r w:rsidR="00F92455">
        <w:t>.</w:t>
      </w:r>
    </w:p>
    <w:p w14:paraId="229C5C2C" w14:textId="77777777" w:rsidR="000E1F6D" w:rsidRPr="00010B1C" w:rsidRDefault="000E1F6D" w:rsidP="000F4670">
      <w:pPr>
        <w:pStyle w:val="Affiliations"/>
        <w:jc w:val="center"/>
        <w:rPr>
          <w:sz w:val="22"/>
          <w:szCs w:val="22"/>
        </w:rPr>
      </w:pPr>
    </w:p>
    <w:p w14:paraId="719FAD16" w14:textId="69B2EE01" w:rsidR="00843438" w:rsidRPr="00010B1C" w:rsidRDefault="00B427A5" w:rsidP="003E6C84">
      <w:pPr>
        <w:pStyle w:val="Autor"/>
        <w:numPr>
          <w:ilvl w:val="0"/>
          <w:numId w:val="0"/>
        </w:numPr>
        <w:ind w:left="283"/>
        <w:rPr>
          <w:sz w:val="22"/>
          <w:szCs w:val="22"/>
          <w:vertAlign w:val="superscript"/>
        </w:rPr>
      </w:pPr>
      <w:hyperlink r:id="rId8" w:history="1">
        <w:r w:rsidR="00737449" w:rsidRPr="00C91CC7">
          <w:rPr>
            <w:rStyle w:val="Hyperlink"/>
            <w:sz w:val="22"/>
            <w:szCs w:val="22"/>
            <w:vertAlign w:val="superscript"/>
          </w:rPr>
          <w:t>1</w:t>
        </w:r>
        <w:r w:rsidR="00737449" w:rsidRPr="00C91CC7">
          <w:rPr>
            <w:rStyle w:val="Hyperlink"/>
            <w:sz w:val="22"/>
            <w:szCs w:val="22"/>
          </w:rPr>
          <w:t>neha.22210877@viit.ac.in</w:t>
        </w:r>
      </w:hyperlink>
      <w:r w:rsidR="003E6C84" w:rsidRPr="00010B1C">
        <w:rPr>
          <w:sz w:val="22"/>
          <w:szCs w:val="22"/>
        </w:rPr>
        <w:t xml:space="preserve">, </w:t>
      </w:r>
      <w:hyperlink r:id="rId9" w:history="1">
        <w:r w:rsidR="003E6C84" w:rsidRPr="00010B1C">
          <w:rPr>
            <w:rStyle w:val="Hyperlink"/>
            <w:sz w:val="22"/>
            <w:szCs w:val="22"/>
            <w:vertAlign w:val="superscript"/>
          </w:rPr>
          <w:t>2</w:t>
        </w:r>
        <w:r w:rsidR="003E6C84" w:rsidRPr="00010B1C">
          <w:rPr>
            <w:rStyle w:val="Hyperlink"/>
            <w:sz w:val="22"/>
            <w:szCs w:val="22"/>
          </w:rPr>
          <w:t>janvi.22210958@viit.ac.in</w:t>
        </w:r>
      </w:hyperlink>
      <w:r w:rsidR="003E6C84" w:rsidRPr="00010B1C">
        <w:rPr>
          <w:sz w:val="22"/>
          <w:szCs w:val="22"/>
        </w:rPr>
        <w:t xml:space="preserve">, </w:t>
      </w:r>
      <w:hyperlink r:id="rId10" w:history="1">
        <w:r w:rsidR="003E6C84" w:rsidRPr="00010B1C">
          <w:rPr>
            <w:rStyle w:val="Hyperlink"/>
            <w:sz w:val="22"/>
            <w:szCs w:val="22"/>
            <w:vertAlign w:val="superscript"/>
          </w:rPr>
          <w:t>3</w:t>
        </w:r>
        <w:r w:rsidR="003E6C84" w:rsidRPr="00010B1C">
          <w:rPr>
            <w:rStyle w:val="Hyperlink"/>
            <w:sz w:val="22"/>
            <w:szCs w:val="22"/>
          </w:rPr>
          <w:t>shejal.22210977@viit.ac.in</w:t>
        </w:r>
      </w:hyperlink>
      <w:r w:rsidR="003E6C84" w:rsidRPr="00010B1C">
        <w:rPr>
          <w:sz w:val="22"/>
          <w:szCs w:val="22"/>
        </w:rPr>
        <w:t xml:space="preserve">, </w:t>
      </w:r>
      <w:hyperlink r:id="rId11" w:history="1">
        <w:r w:rsidR="003E6C84" w:rsidRPr="00010B1C">
          <w:rPr>
            <w:rStyle w:val="Hyperlink"/>
            <w:sz w:val="22"/>
            <w:szCs w:val="22"/>
            <w:vertAlign w:val="superscript"/>
          </w:rPr>
          <w:t>4</w:t>
        </w:r>
        <w:r w:rsidR="003E6C84" w:rsidRPr="00010B1C">
          <w:rPr>
            <w:rStyle w:val="Hyperlink"/>
            <w:sz w:val="22"/>
            <w:szCs w:val="22"/>
          </w:rPr>
          <w:t>pradnya.mehta@viit.ac.in</w:t>
        </w:r>
      </w:hyperlink>
      <w:r w:rsidR="003E6C84" w:rsidRPr="00010B1C">
        <w:rPr>
          <w:sz w:val="22"/>
          <w:szCs w:val="22"/>
        </w:rPr>
        <w:t>,</w:t>
      </w:r>
      <w:r w:rsidR="00A74511" w:rsidRPr="00010B1C">
        <w:rPr>
          <w:sz w:val="22"/>
          <w:szCs w:val="22"/>
        </w:rPr>
        <w:t xml:space="preserve"> </w:t>
      </w:r>
      <w:r w:rsidR="00130BAD" w:rsidRPr="00010B1C">
        <w:rPr>
          <w:sz w:val="22"/>
          <w:szCs w:val="22"/>
          <w:vertAlign w:val="superscript"/>
        </w:rPr>
        <w:t>5</w:t>
      </w:r>
      <w:r w:rsidR="003E6C84" w:rsidRPr="00010B1C">
        <w:rPr>
          <w:sz w:val="22"/>
          <w:szCs w:val="22"/>
        </w:rPr>
        <w:t>anuradha.yenkikar@viit.ac.in</w:t>
      </w:r>
    </w:p>
    <w:p w14:paraId="1395AE88" w14:textId="77777777" w:rsidR="00A72D86" w:rsidRDefault="00A72D86" w:rsidP="006742CC">
      <w:pPr>
        <w:pStyle w:val="Affiliations"/>
      </w:pPr>
    </w:p>
    <w:p w14:paraId="1B9B40E3" w14:textId="77777777" w:rsidR="0069226C" w:rsidRPr="0069226C" w:rsidRDefault="0069226C" w:rsidP="0069226C"/>
    <w:p w14:paraId="7B3FB784" w14:textId="77777777" w:rsidR="00A66F8E" w:rsidRDefault="00A66F8E" w:rsidP="0084360E">
      <w:pPr>
        <w:pStyle w:val="Autor"/>
        <w:sectPr w:rsidR="00A66F8E" w:rsidSect="00DF5DD7">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9D41256" w14:textId="77777777" w:rsidR="00AD1E7F" w:rsidRPr="00AD1E7F" w:rsidRDefault="003203F3" w:rsidP="00AD1E7F">
      <w:pPr>
        <w:widowControl/>
        <w:autoSpaceDE/>
        <w:autoSpaceDN/>
        <w:jc w:val="both"/>
        <w:rPr>
          <w:sz w:val="24"/>
          <w:szCs w:val="24"/>
          <w:lang w:val="en-IN" w:eastAsia="en-IN"/>
        </w:rPr>
      </w:pPr>
      <w:r w:rsidRPr="005A421B">
        <w:rPr>
          <w:b/>
          <w:bCs/>
          <w:i/>
          <w:iCs/>
          <w:sz w:val="20"/>
          <w:szCs w:val="20"/>
        </w:rPr>
        <w:t>Abstract</w:t>
      </w:r>
      <w:r w:rsidR="005A421B" w:rsidRPr="00994849">
        <w:rPr>
          <w:b/>
          <w:bCs/>
          <w:sz w:val="18"/>
          <w:szCs w:val="18"/>
          <w:lang w:val="en-IN" w:eastAsia="en-IN"/>
        </w:rPr>
        <w:t>—</w:t>
      </w:r>
      <w:r w:rsidR="006E388C" w:rsidRPr="00102904">
        <w:rPr>
          <w:b/>
          <w:bCs/>
          <w:sz w:val="18"/>
          <w:szCs w:val="18"/>
        </w:rPr>
        <w:t xml:space="preserve">Even in this day of advanced technology, Indian farmers continue to practice age-old traditional agricultural techniques. Numerous problems plague Indian farmers in their line of work. With so many urgent problems, why concentrate on market-driven crop planning? The tragic news of farmer suicides hitting headlines makes it obvious that money plays a big role. A lot of farmers are struggling because of the unpredictable weather and shifting market prices and many are deeply in debt and unable to repay their debts. Even though nature is beyond our control, we can utilize technology, such as machine learning, to forecast crop prices by using historical data. </w:t>
      </w:r>
      <w:r w:rsidR="00AD1E7F" w:rsidRPr="00AD1E7F">
        <w:rPr>
          <w:b/>
          <w:bCs/>
          <w:sz w:val="18"/>
          <w:szCs w:val="18"/>
          <w:lang w:val="en-IN" w:eastAsia="en-IN"/>
        </w:rPr>
        <w:t xml:space="preserve">To do this, the proposed system has proposed a machine learning method that uses the Random Forest Algorithm, Decision Tree Classifier, </w:t>
      </w:r>
      <w:proofErr w:type="spellStart"/>
      <w:r w:rsidR="00AD1E7F" w:rsidRPr="00AD1E7F">
        <w:rPr>
          <w:b/>
          <w:bCs/>
          <w:sz w:val="18"/>
          <w:szCs w:val="18"/>
          <w:lang w:val="en-IN" w:eastAsia="en-IN"/>
        </w:rPr>
        <w:t>XGBoost</w:t>
      </w:r>
      <w:proofErr w:type="spellEnd"/>
      <w:r w:rsidR="00AD1E7F" w:rsidRPr="00AD1E7F">
        <w:rPr>
          <w:b/>
          <w:bCs/>
          <w:sz w:val="18"/>
          <w:szCs w:val="18"/>
          <w:lang w:val="en-IN" w:eastAsia="en-IN"/>
        </w:rPr>
        <w:t xml:space="preserve">, and Support Vector Machine. The suggested method incorporates data for the years 2021, 2022, and 2023 and uses monthly prices from the Pune city market for the </w:t>
      </w:r>
      <w:proofErr w:type="gramStart"/>
      <w:r w:rsidR="00AD1E7F" w:rsidRPr="00AD1E7F">
        <w:rPr>
          <w:b/>
          <w:bCs/>
          <w:sz w:val="18"/>
          <w:szCs w:val="18"/>
          <w:lang w:val="en-IN" w:eastAsia="en-IN"/>
        </w:rPr>
        <w:t>14 fruit</w:t>
      </w:r>
      <w:proofErr w:type="gramEnd"/>
      <w:r w:rsidR="00AD1E7F" w:rsidRPr="00AD1E7F">
        <w:rPr>
          <w:b/>
          <w:bCs/>
          <w:sz w:val="18"/>
          <w:szCs w:val="18"/>
          <w:lang w:val="en-IN" w:eastAsia="en-IN"/>
        </w:rPr>
        <w:t xml:space="preserve"> minimum and B maximum. The following methods have R2 scores: Support Vector Machine (SVM) 0.87, </w:t>
      </w:r>
      <w:proofErr w:type="spellStart"/>
      <w:r w:rsidR="00AD1E7F" w:rsidRPr="00AD1E7F">
        <w:rPr>
          <w:b/>
          <w:bCs/>
          <w:sz w:val="18"/>
          <w:szCs w:val="18"/>
          <w:lang w:val="en-IN" w:eastAsia="en-IN"/>
        </w:rPr>
        <w:t>XGBoost</w:t>
      </w:r>
      <w:proofErr w:type="spellEnd"/>
      <w:r w:rsidR="00AD1E7F" w:rsidRPr="00AD1E7F">
        <w:rPr>
          <w:b/>
          <w:bCs/>
          <w:sz w:val="18"/>
          <w:szCs w:val="18"/>
          <w:lang w:val="en-IN" w:eastAsia="en-IN"/>
        </w:rPr>
        <w:t xml:space="preserve"> 0.87, Random Forest 0.89, and Decision Tree classifier 0.93. Therefore, it has been determined that the decision tree classifier is the most appropriate method for market crop price prediction after </w:t>
      </w:r>
      <w:proofErr w:type="spellStart"/>
      <w:r w:rsidR="00AD1E7F" w:rsidRPr="00AD1E7F">
        <w:rPr>
          <w:b/>
          <w:bCs/>
          <w:sz w:val="18"/>
          <w:szCs w:val="18"/>
          <w:lang w:val="en-IN" w:eastAsia="en-IN"/>
        </w:rPr>
        <w:t>analyzing</w:t>
      </w:r>
      <w:proofErr w:type="spellEnd"/>
      <w:r w:rsidR="00AD1E7F" w:rsidRPr="00AD1E7F">
        <w:rPr>
          <w:b/>
          <w:bCs/>
          <w:sz w:val="18"/>
          <w:szCs w:val="18"/>
          <w:lang w:val="en-IN" w:eastAsia="en-IN"/>
        </w:rPr>
        <w:t xml:space="preserve"> a number of characteristics. Using a trained decision tree model, market prices for every fruit for 2024 have been projected month by month.</w:t>
      </w:r>
    </w:p>
    <w:p w14:paraId="53132F70" w14:textId="47D044AF" w:rsidR="007C7841" w:rsidRDefault="007C7841" w:rsidP="002F24D0">
      <w:pPr>
        <w:jc w:val="both"/>
      </w:pPr>
    </w:p>
    <w:p w14:paraId="500CE9B4" w14:textId="77777777" w:rsidR="007C7841" w:rsidRPr="004B25DA" w:rsidRDefault="007C7841" w:rsidP="002F24D0">
      <w:pPr>
        <w:jc w:val="both"/>
        <w:rPr>
          <w:b/>
          <w:bCs/>
        </w:rPr>
      </w:pPr>
    </w:p>
    <w:p w14:paraId="008AA56C" w14:textId="0E449077" w:rsidR="00C22758" w:rsidRDefault="00C561B9" w:rsidP="002F24D0">
      <w:pPr>
        <w:jc w:val="both"/>
      </w:pPr>
      <w:r w:rsidRPr="005A421B">
        <w:rPr>
          <w:b/>
          <w:bCs/>
          <w:i/>
          <w:iCs/>
          <w:sz w:val="20"/>
          <w:szCs w:val="20"/>
        </w:rPr>
        <w:t>Keywords</w:t>
      </w:r>
      <w:r w:rsidR="005A421B" w:rsidRPr="00994849">
        <w:rPr>
          <w:b/>
          <w:bCs/>
          <w:sz w:val="18"/>
          <w:szCs w:val="18"/>
          <w:lang w:val="en-IN" w:eastAsia="en-IN"/>
        </w:rPr>
        <w:t>—</w:t>
      </w:r>
      <w:r w:rsidR="006042CA" w:rsidRPr="00B00A31">
        <w:rPr>
          <w:b/>
          <w:bCs/>
          <w:sz w:val="18"/>
          <w:szCs w:val="18"/>
        </w:rPr>
        <w:t>Decision Tree Classifier</w:t>
      </w:r>
      <w:r w:rsidRPr="00B00A31">
        <w:rPr>
          <w:b/>
          <w:bCs/>
          <w:sz w:val="18"/>
          <w:szCs w:val="18"/>
        </w:rPr>
        <w:t>, market price, cultivation, machine learning, Indian farming</w:t>
      </w:r>
    </w:p>
    <w:p w14:paraId="0A7ED577" w14:textId="77777777" w:rsidR="007C78E9" w:rsidRDefault="007C78E9" w:rsidP="002F24D0">
      <w:pPr>
        <w:jc w:val="both"/>
      </w:pPr>
    </w:p>
    <w:p w14:paraId="7DF5A9A9" w14:textId="77777777" w:rsidR="00CE44FB" w:rsidRDefault="00CE44FB" w:rsidP="002F24D0">
      <w:pPr>
        <w:jc w:val="both"/>
      </w:pPr>
    </w:p>
    <w:p w14:paraId="7FCCBC92" w14:textId="77777777" w:rsidR="00CE44FB" w:rsidRPr="004B25DA" w:rsidRDefault="00CE44FB" w:rsidP="002F24D0">
      <w:pPr>
        <w:jc w:val="both"/>
      </w:pPr>
    </w:p>
    <w:p w14:paraId="2439CF9B" w14:textId="5982D327" w:rsidR="00C22758" w:rsidRPr="0007117A" w:rsidRDefault="007A38EA" w:rsidP="007A38EA">
      <w:pPr>
        <w:pStyle w:val="Autor"/>
        <w:numPr>
          <w:ilvl w:val="0"/>
          <w:numId w:val="0"/>
        </w:numPr>
        <w:ind w:left="1077"/>
        <w:rPr>
          <w:i w:val="0"/>
          <w:iCs/>
          <w:sz w:val="20"/>
          <w:szCs w:val="20"/>
        </w:rPr>
      </w:pPr>
      <w:r w:rsidRPr="0007117A">
        <w:rPr>
          <w:i w:val="0"/>
          <w:iCs/>
          <w:sz w:val="20"/>
          <w:szCs w:val="20"/>
        </w:rPr>
        <w:t>I.</w:t>
      </w:r>
      <w:r w:rsidR="0007117A">
        <w:rPr>
          <w:i w:val="0"/>
          <w:iCs/>
          <w:sz w:val="20"/>
          <w:szCs w:val="20"/>
        </w:rPr>
        <w:t xml:space="preserve"> </w:t>
      </w:r>
      <w:r w:rsidR="0007117A" w:rsidRPr="0007117A">
        <w:rPr>
          <w:i w:val="0"/>
          <w:iCs/>
          <w:sz w:val="20"/>
          <w:szCs w:val="20"/>
        </w:rPr>
        <w:t>INTRODUCTION</w:t>
      </w:r>
    </w:p>
    <w:p w14:paraId="44794E5C" w14:textId="3DE5BBFD" w:rsidR="0007117A" w:rsidRPr="008A38E9" w:rsidRDefault="00994849" w:rsidP="008A38E9">
      <w:pPr>
        <w:widowControl/>
        <w:autoSpaceDE/>
        <w:autoSpaceDN/>
        <w:jc w:val="both"/>
        <w:rPr>
          <w:sz w:val="18"/>
          <w:szCs w:val="18"/>
          <w:lang w:val="en-IN" w:eastAsia="en-IN"/>
        </w:rPr>
      </w:pPr>
      <w:r w:rsidRPr="00994849">
        <w:rPr>
          <w:sz w:val="18"/>
          <w:szCs w:val="18"/>
          <w:lang w:val="en-IN" w:eastAsia="en-IN"/>
        </w:rPr>
        <w:t xml:space="preserve">Technology is advancing in every industry and facet of life today. However, not all industries in India have embraced technological revolutions, including smart agriculture that makes use of AI or machine learning. For many years, farming in India has not been successful. This could be due to a number of factors, including unreliable water supplies, a lack of compensation, fragmented land holdings, difficulty obtaining formal credit and insurance, loss of agricultural land, a lack of infrastructure, soil erosion, insufficient controls, redundant seeds, poor </w:t>
      </w:r>
      <w:r w:rsidRPr="00994849">
        <w:rPr>
          <w:sz w:val="18"/>
          <w:szCs w:val="18"/>
          <w:lang w:val="en-IN" w:eastAsia="en-IN"/>
        </w:rPr>
        <w:t>quality control, irrigation issues, and</w:t>
      </w:r>
      <w:r w:rsidR="005A421B">
        <w:rPr>
          <w:sz w:val="18"/>
          <w:szCs w:val="18"/>
          <w:lang w:val="en-IN" w:eastAsia="en-IN"/>
        </w:rPr>
        <w:t xml:space="preserve"> </w:t>
      </w:r>
      <w:r w:rsidRPr="00994849">
        <w:rPr>
          <w:sz w:val="18"/>
          <w:szCs w:val="18"/>
          <w:lang w:val="en-IN" w:eastAsia="en-IN"/>
        </w:rPr>
        <w:t>the topic of this paper</w:t>
      </w:r>
      <w:r w:rsidR="005A421B">
        <w:rPr>
          <w:sz w:val="18"/>
          <w:szCs w:val="18"/>
          <w:lang w:val="en-IN" w:eastAsia="en-IN"/>
        </w:rPr>
        <w:t xml:space="preserve"> </w:t>
      </w:r>
      <w:r w:rsidRPr="00994849">
        <w:rPr>
          <w:sz w:val="18"/>
          <w:szCs w:val="18"/>
          <w:lang w:val="en-IN" w:eastAsia="en-IN"/>
        </w:rPr>
        <w:t>agricultural marketing challenges.</w:t>
      </w:r>
      <w:r w:rsidR="005A421B">
        <w:rPr>
          <w:sz w:val="18"/>
          <w:szCs w:val="18"/>
          <w:lang w:val="en-IN" w:eastAsia="en-IN"/>
        </w:rPr>
        <w:t xml:space="preserve"> </w:t>
      </w:r>
      <w:r w:rsidR="008A38E9" w:rsidRPr="008A38E9">
        <w:rPr>
          <w:sz w:val="18"/>
          <w:szCs w:val="18"/>
          <w:lang w:val="en-IN" w:eastAsia="en-IN"/>
        </w:rPr>
        <w:t xml:space="preserve">After analysing the aforementioned issues, it is clear that none of the other issues are under human control. For example, although technology makes an effort to forecast weather, rainfall, and natural disasters, farming is entirely dependent on the elements, so even with technological predictions, humans can only partially mitigate the effects of these uncontrollable events. However, the focus is on agricultural products that have been successfully gathered and crop production completed, </w:t>
      </w:r>
      <w:r w:rsidR="008A38E9">
        <w:rPr>
          <w:sz w:val="18"/>
          <w:szCs w:val="18"/>
          <w:lang w:val="en-IN" w:eastAsia="en-IN"/>
        </w:rPr>
        <w:t>in case of</w:t>
      </w:r>
      <w:r w:rsidR="008A38E9" w:rsidRPr="008A38E9">
        <w:rPr>
          <w:sz w:val="18"/>
          <w:szCs w:val="18"/>
          <w:lang w:val="en-IN" w:eastAsia="en-IN"/>
        </w:rPr>
        <w:t xml:space="preserve"> pricing. A lot of work has gone into growing and harvesting the crop by farmers. They have had backing from even nature, yet the market lets them down. Therefore, the suggested methodology concentrates on methods to recommend the most lucrative crop selection for growing utilizing</w:t>
      </w:r>
      <w:r w:rsidR="002C5C3F">
        <w:rPr>
          <w:sz w:val="18"/>
          <w:szCs w:val="18"/>
          <w:lang w:val="en-IN" w:eastAsia="en-IN"/>
        </w:rPr>
        <w:t xml:space="preserve"> </w:t>
      </w:r>
      <w:r w:rsidR="00481B1E">
        <w:rPr>
          <w:sz w:val="18"/>
          <w:szCs w:val="18"/>
          <w:lang w:val="en-IN" w:eastAsia="en-IN"/>
        </w:rPr>
        <w:t xml:space="preserve">agricultural </w:t>
      </w:r>
      <w:r w:rsidR="00032F2D">
        <w:rPr>
          <w:sz w:val="18"/>
          <w:szCs w:val="18"/>
          <w:lang w:val="en-IN" w:eastAsia="en-IN"/>
        </w:rPr>
        <w:t>economy.</w:t>
      </w:r>
    </w:p>
    <w:p w14:paraId="625A00D1" w14:textId="4AC2DA9E" w:rsidR="000E3047" w:rsidRDefault="005B035F" w:rsidP="000E3047">
      <w:pPr>
        <w:widowControl/>
        <w:autoSpaceDE/>
        <w:autoSpaceDN/>
        <w:jc w:val="both"/>
        <w:rPr>
          <w:sz w:val="18"/>
          <w:szCs w:val="18"/>
          <w:lang w:val="en-IN" w:eastAsia="en-IN"/>
        </w:rPr>
      </w:pPr>
      <w:r w:rsidRPr="005B035F">
        <w:rPr>
          <w:sz w:val="18"/>
          <w:szCs w:val="18"/>
          <w:lang w:val="en-IN" w:eastAsia="en-IN"/>
        </w:rPr>
        <w:t xml:space="preserve">A few websites that the government has created to assist farmers with their problems are not fully operational. While a great deal of research is being conducted in the areas of weather forecasting, soil quality prediction, and crop yield prediction, relatively little research is being done in the area of market-driven crop planning. It is simple to access historical or previous share price performance on trading apps or websites; however, agricultural items are not included in this type of price performance. </w:t>
      </w:r>
      <w:r w:rsidR="000E3047" w:rsidRPr="000E3047">
        <w:rPr>
          <w:sz w:val="18"/>
          <w:szCs w:val="18"/>
          <w:lang w:val="en-IN" w:eastAsia="en-IN"/>
        </w:rPr>
        <w:t>Therefore, the strategy put out in this research aims to close this gap by creating a trustworthy model that would assist farmers in selecting the crop to grow in order to maximize profits. In order to provide farmers with a report that looks like a graph and includes pricing information in tabular form, the suggested approach would forecast the prices of 14 fruits for the Pune city market for the full year.</w:t>
      </w:r>
    </w:p>
    <w:p w14:paraId="19DF4122" w14:textId="77777777" w:rsidR="000E3047" w:rsidRPr="000E3047" w:rsidRDefault="000E3047" w:rsidP="000E3047">
      <w:pPr>
        <w:widowControl/>
        <w:autoSpaceDE/>
        <w:autoSpaceDN/>
        <w:jc w:val="both"/>
        <w:rPr>
          <w:sz w:val="18"/>
          <w:szCs w:val="18"/>
          <w:lang w:val="en-IN" w:eastAsia="en-IN"/>
        </w:rPr>
      </w:pPr>
    </w:p>
    <w:p w14:paraId="7BB9010E" w14:textId="16CC17D0" w:rsidR="00A56493" w:rsidRPr="00DB733D" w:rsidRDefault="00DB733D" w:rsidP="00DB733D">
      <w:pPr>
        <w:widowControl/>
        <w:autoSpaceDE/>
        <w:autoSpaceDN/>
        <w:jc w:val="both"/>
        <w:rPr>
          <w:sz w:val="18"/>
          <w:szCs w:val="18"/>
          <w:lang w:val="en-IN" w:eastAsia="en-IN"/>
        </w:rPr>
      </w:pPr>
      <w:r w:rsidRPr="00DB733D">
        <w:rPr>
          <w:sz w:val="18"/>
          <w:szCs w:val="18"/>
          <w:lang w:val="en-IN" w:eastAsia="en-IN"/>
        </w:rPr>
        <w:t xml:space="preserve">In order to achieve this goal, real-time market price data has been gathered from trade and official websites. This includes the lowest and highest prices of 14 fruits over a period of three years, broken down by month. Using this dataset, the suggested method examined four distinct algorithm outcomes based on various factors and conducted a comparative performance analysis to determine which algorithm is most appropriate for agricultural market pricing data. The suggested approach determines the optimal outcomes, provides a model, and suggests it for market price forecasting. With the use of a graph and table, the trained model will assist farmers in </w:t>
      </w:r>
      <w:r w:rsidRPr="00DB733D">
        <w:rPr>
          <w:sz w:val="18"/>
          <w:szCs w:val="18"/>
          <w:lang w:val="en-IN" w:eastAsia="en-IN"/>
        </w:rPr>
        <w:lastRenderedPageBreak/>
        <w:t>seeing the prices of agricultural items over the next few months.</w:t>
      </w:r>
    </w:p>
    <w:p w14:paraId="7302DE13" w14:textId="11D03411" w:rsidR="005B411A" w:rsidRPr="0007117A" w:rsidRDefault="0007117A" w:rsidP="0007117A">
      <w:pPr>
        <w:pStyle w:val="Heading1"/>
        <w:ind w:left="283"/>
        <w:jc w:val="center"/>
        <w:rPr>
          <w:rFonts w:ascii="Times New Roman" w:hAnsi="Times New Roman" w:cs="Times New Roman"/>
          <w:color w:val="auto"/>
          <w:sz w:val="20"/>
          <w:szCs w:val="20"/>
        </w:rPr>
      </w:pPr>
      <w:r w:rsidRPr="0007117A">
        <w:rPr>
          <w:rFonts w:ascii="Times New Roman" w:hAnsi="Times New Roman" w:cs="Times New Roman"/>
          <w:color w:val="auto"/>
          <w:sz w:val="20"/>
          <w:szCs w:val="20"/>
        </w:rPr>
        <w:t>II.LITERATURE SARVEY</w:t>
      </w:r>
    </w:p>
    <w:p w14:paraId="50CDD82F" w14:textId="77777777" w:rsidR="001D37E0" w:rsidRDefault="001D37E0" w:rsidP="00822822">
      <w:pPr>
        <w:jc w:val="both"/>
      </w:pPr>
    </w:p>
    <w:p w14:paraId="79CDD25B" w14:textId="0B0517AE" w:rsidR="001D37E0" w:rsidRPr="0007117A" w:rsidRDefault="00B16DE9" w:rsidP="00C41CC3">
      <w:pPr>
        <w:jc w:val="both"/>
        <w:rPr>
          <w:sz w:val="18"/>
          <w:szCs w:val="18"/>
        </w:rPr>
      </w:pPr>
      <w:r w:rsidRPr="0007117A">
        <w:rPr>
          <w:sz w:val="18"/>
          <w:szCs w:val="18"/>
        </w:rPr>
        <w:t>Literature survey of</w:t>
      </w:r>
      <w:r w:rsidR="0042799E" w:rsidRPr="0007117A">
        <w:rPr>
          <w:sz w:val="18"/>
          <w:szCs w:val="18"/>
        </w:rPr>
        <w:t xml:space="preserve"> 10 previously available </w:t>
      </w:r>
      <w:r w:rsidRPr="0007117A">
        <w:rPr>
          <w:sz w:val="18"/>
          <w:szCs w:val="18"/>
        </w:rPr>
        <w:t>literatures</w:t>
      </w:r>
      <w:r w:rsidR="00F66B69" w:rsidRPr="0007117A">
        <w:rPr>
          <w:sz w:val="18"/>
          <w:szCs w:val="18"/>
        </w:rPr>
        <w:t xml:space="preserve"> is</w:t>
      </w:r>
      <w:r w:rsidR="00A87F4C" w:rsidRPr="0007117A">
        <w:rPr>
          <w:sz w:val="18"/>
          <w:szCs w:val="18"/>
        </w:rPr>
        <w:t xml:space="preserve"> </w:t>
      </w:r>
      <w:r w:rsidRPr="0007117A">
        <w:rPr>
          <w:sz w:val="18"/>
          <w:szCs w:val="18"/>
        </w:rPr>
        <w:t>as follows:</w:t>
      </w:r>
      <w:r w:rsidR="005F7BF6" w:rsidRPr="0007117A">
        <w:rPr>
          <w:sz w:val="18"/>
          <w:szCs w:val="18"/>
        </w:rPr>
        <w:t xml:space="preserve"> </w:t>
      </w:r>
    </w:p>
    <w:p w14:paraId="7E2DFE39" w14:textId="77777777" w:rsidR="005F7BF6" w:rsidRPr="0007117A" w:rsidRDefault="005F7BF6" w:rsidP="00C41CC3">
      <w:pPr>
        <w:jc w:val="both"/>
        <w:rPr>
          <w:sz w:val="18"/>
          <w:szCs w:val="18"/>
        </w:rPr>
      </w:pPr>
    </w:p>
    <w:p w14:paraId="2B74FFBD" w14:textId="3FBBE18C" w:rsidR="005F7BF6" w:rsidRPr="0007117A" w:rsidRDefault="005E2065" w:rsidP="00C41CC3">
      <w:pPr>
        <w:jc w:val="both"/>
        <w:rPr>
          <w:sz w:val="18"/>
          <w:szCs w:val="18"/>
        </w:rPr>
      </w:pPr>
      <w:r w:rsidRPr="0007117A">
        <w:rPr>
          <w:sz w:val="18"/>
          <w:szCs w:val="18"/>
        </w:rPr>
        <w:t xml:space="preserve">Authors in </w:t>
      </w:r>
      <w:sdt>
        <w:sdtPr>
          <w:rPr>
            <w:sz w:val="18"/>
            <w:szCs w:val="18"/>
          </w:rPr>
          <w:id w:val="-1260749311"/>
          <w:citation/>
        </w:sdtPr>
        <w:sdtEndPr/>
        <w:sdtContent>
          <w:r w:rsidR="00E71BD6" w:rsidRPr="0007117A">
            <w:rPr>
              <w:sz w:val="18"/>
              <w:szCs w:val="18"/>
            </w:rPr>
            <w:fldChar w:fldCharType="begin"/>
          </w:r>
          <w:r w:rsidR="00E71BD6" w:rsidRPr="0007117A">
            <w:rPr>
              <w:sz w:val="18"/>
              <w:szCs w:val="18"/>
              <w:lang w:val="en-IN"/>
            </w:rPr>
            <w:instrText xml:space="preserve"> CITATION 1 \l 16393 </w:instrText>
          </w:r>
          <w:r w:rsidR="00E71BD6" w:rsidRPr="0007117A">
            <w:rPr>
              <w:sz w:val="18"/>
              <w:szCs w:val="18"/>
            </w:rPr>
            <w:fldChar w:fldCharType="separate"/>
          </w:r>
          <w:r w:rsidR="00E71BD6" w:rsidRPr="0007117A">
            <w:rPr>
              <w:noProof/>
              <w:sz w:val="18"/>
              <w:szCs w:val="18"/>
              <w:lang w:val="en-IN"/>
            </w:rPr>
            <w:t>[1]</w:t>
          </w:r>
          <w:r w:rsidR="00E71BD6" w:rsidRPr="0007117A">
            <w:rPr>
              <w:sz w:val="18"/>
              <w:szCs w:val="18"/>
            </w:rPr>
            <w:fldChar w:fldCharType="end"/>
          </w:r>
        </w:sdtContent>
      </w:sdt>
      <w:r w:rsidR="00090265" w:rsidRPr="0007117A">
        <w:rPr>
          <w:sz w:val="18"/>
          <w:szCs w:val="18"/>
        </w:rPr>
        <w:t xml:space="preserve"> </w:t>
      </w:r>
      <w:r w:rsidR="00A72C85" w:rsidRPr="0007117A">
        <w:rPr>
          <w:sz w:val="18"/>
          <w:szCs w:val="18"/>
        </w:rPr>
        <w:t xml:space="preserve">have explored traditional forecasting methods, intelligent techniques and </w:t>
      </w:r>
      <w:r w:rsidR="00E70AED" w:rsidRPr="0007117A">
        <w:rPr>
          <w:sz w:val="18"/>
          <w:szCs w:val="18"/>
        </w:rPr>
        <w:t xml:space="preserve">combinational models. Their finding </w:t>
      </w:r>
      <w:r w:rsidR="00614291" w:rsidRPr="0007117A">
        <w:rPr>
          <w:sz w:val="18"/>
          <w:szCs w:val="18"/>
        </w:rPr>
        <w:t>is</w:t>
      </w:r>
      <w:r w:rsidR="00DA7C22" w:rsidRPr="0007117A">
        <w:rPr>
          <w:sz w:val="18"/>
          <w:szCs w:val="18"/>
        </w:rPr>
        <w:t>, growing trend of using com</w:t>
      </w:r>
      <w:r w:rsidR="00946349" w:rsidRPr="0007117A">
        <w:rPr>
          <w:sz w:val="18"/>
          <w:szCs w:val="18"/>
        </w:rPr>
        <w:t>bined models, for accurate price forecasting</w:t>
      </w:r>
      <w:r w:rsidR="009F658E" w:rsidRPr="0007117A">
        <w:rPr>
          <w:sz w:val="18"/>
          <w:szCs w:val="18"/>
        </w:rPr>
        <w:t xml:space="preserve">, integrating structured and unstructured data and emphasizing </w:t>
      </w:r>
      <w:r w:rsidR="00BA694D" w:rsidRPr="0007117A">
        <w:rPr>
          <w:sz w:val="18"/>
          <w:szCs w:val="18"/>
        </w:rPr>
        <w:t>both value accuracy and trend precision.</w:t>
      </w:r>
    </w:p>
    <w:p w14:paraId="3ABE128B" w14:textId="22F7B794" w:rsidR="00062969" w:rsidRPr="0007117A" w:rsidRDefault="00B16DE9" w:rsidP="00C41CC3">
      <w:pPr>
        <w:jc w:val="both"/>
        <w:rPr>
          <w:sz w:val="18"/>
          <w:szCs w:val="18"/>
        </w:rPr>
      </w:pPr>
      <w:r w:rsidRPr="0007117A">
        <w:rPr>
          <w:sz w:val="18"/>
          <w:szCs w:val="18"/>
        </w:rPr>
        <w:t>A</w:t>
      </w:r>
      <w:r w:rsidR="00F820EE" w:rsidRPr="0007117A">
        <w:rPr>
          <w:sz w:val="18"/>
          <w:szCs w:val="18"/>
        </w:rPr>
        <w:t xml:space="preserve">uthors have used 3 different methods </w:t>
      </w:r>
      <w:r w:rsidR="00FB4E1C" w:rsidRPr="0007117A">
        <w:rPr>
          <w:sz w:val="18"/>
          <w:szCs w:val="18"/>
        </w:rPr>
        <w:t xml:space="preserve">for </w:t>
      </w:r>
      <w:r w:rsidR="00A253E0" w:rsidRPr="0007117A">
        <w:rPr>
          <w:sz w:val="18"/>
          <w:szCs w:val="18"/>
        </w:rPr>
        <w:t>prediction</w:t>
      </w:r>
      <w:r w:rsidRPr="0007117A">
        <w:rPr>
          <w:sz w:val="18"/>
          <w:szCs w:val="18"/>
        </w:rPr>
        <w:t xml:space="preserve"> in [2]</w:t>
      </w:r>
      <w:r w:rsidR="00FB4E1C" w:rsidRPr="0007117A">
        <w:rPr>
          <w:sz w:val="18"/>
          <w:szCs w:val="18"/>
        </w:rPr>
        <w:t>. Among those, Random Forest Algorithm has given 95% accuracy to them.</w:t>
      </w:r>
      <w:r w:rsidR="00A253E0" w:rsidRPr="0007117A">
        <w:rPr>
          <w:sz w:val="18"/>
          <w:szCs w:val="18"/>
        </w:rPr>
        <w:t xml:space="preserve"> </w:t>
      </w:r>
    </w:p>
    <w:p w14:paraId="09C858B1" w14:textId="3C13FB26" w:rsidR="004A721B" w:rsidRPr="0007117A" w:rsidRDefault="00933C2B" w:rsidP="00C41CC3">
      <w:pPr>
        <w:jc w:val="both"/>
        <w:rPr>
          <w:sz w:val="18"/>
          <w:szCs w:val="18"/>
        </w:rPr>
      </w:pPr>
      <w:r w:rsidRPr="0007117A">
        <w:rPr>
          <w:sz w:val="18"/>
          <w:szCs w:val="18"/>
        </w:rPr>
        <w:t xml:space="preserve">In </w:t>
      </w:r>
      <w:sdt>
        <w:sdtPr>
          <w:rPr>
            <w:sz w:val="18"/>
            <w:szCs w:val="18"/>
          </w:rPr>
          <w:id w:val="610024473"/>
          <w:citation/>
        </w:sdtPr>
        <w:sdtEndPr/>
        <w:sdtContent>
          <w:r w:rsidR="00BE1B11" w:rsidRPr="0007117A">
            <w:rPr>
              <w:sz w:val="18"/>
              <w:szCs w:val="18"/>
            </w:rPr>
            <w:fldChar w:fldCharType="begin"/>
          </w:r>
          <w:r w:rsidR="00BE1B11" w:rsidRPr="0007117A">
            <w:rPr>
              <w:sz w:val="18"/>
              <w:szCs w:val="18"/>
              <w:lang w:val="en-IN"/>
            </w:rPr>
            <w:instrText xml:space="preserve"> CITATION KPr22 \l 16393 </w:instrText>
          </w:r>
          <w:r w:rsidR="00BE1B11" w:rsidRPr="0007117A">
            <w:rPr>
              <w:sz w:val="18"/>
              <w:szCs w:val="18"/>
            </w:rPr>
            <w:fldChar w:fldCharType="separate"/>
          </w:r>
          <w:r w:rsidR="00BE1B11" w:rsidRPr="0007117A">
            <w:rPr>
              <w:noProof/>
              <w:sz w:val="18"/>
              <w:szCs w:val="18"/>
              <w:lang w:val="en-IN"/>
            </w:rPr>
            <w:t>[3]</w:t>
          </w:r>
          <w:r w:rsidR="00BE1B11" w:rsidRPr="0007117A">
            <w:rPr>
              <w:sz w:val="18"/>
              <w:szCs w:val="18"/>
            </w:rPr>
            <w:fldChar w:fldCharType="end"/>
          </w:r>
        </w:sdtContent>
      </w:sdt>
      <w:r w:rsidR="00614291" w:rsidRPr="0007117A">
        <w:rPr>
          <w:sz w:val="18"/>
          <w:szCs w:val="18"/>
        </w:rPr>
        <w:t>, authors</w:t>
      </w:r>
      <w:r w:rsidR="00774F84" w:rsidRPr="0007117A">
        <w:rPr>
          <w:sz w:val="18"/>
          <w:szCs w:val="18"/>
        </w:rPr>
        <w:t xml:space="preserve"> have implemented Linear </w:t>
      </w:r>
      <w:r w:rsidR="00B94C8C" w:rsidRPr="0007117A">
        <w:rPr>
          <w:sz w:val="18"/>
          <w:szCs w:val="18"/>
        </w:rPr>
        <w:t xml:space="preserve">Support Vector </w:t>
      </w:r>
      <w:r w:rsidR="00614291" w:rsidRPr="0007117A">
        <w:rPr>
          <w:sz w:val="18"/>
          <w:szCs w:val="18"/>
        </w:rPr>
        <w:t>Machine (</w:t>
      </w:r>
      <w:r w:rsidR="00B94C8C" w:rsidRPr="0007117A">
        <w:rPr>
          <w:sz w:val="18"/>
          <w:szCs w:val="18"/>
        </w:rPr>
        <w:t xml:space="preserve">LSVM) to optimize </w:t>
      </w:r>
      <w:r w:rsidR="00ED694F" w:rsidRPr="0007117A">
        <w:rPr>
          <w:sz w:val="18"/>
          <w:szCs w:val="18"/>
        </w:rPr>
        <w:t xml:space="preserve">approach, which have given them 91% of accuracy. </w:t>
      </w:r>
      <w:r w:rsidR="00D979BB" w:rsidRPr="0007117A">
        <w:rPr>
          <w:sz w:val="18"/>
          <w:szCs w:val="18"/>
        </w:rPr>
        <w:t>Authors</w:t>
      </w:r>
      <w:r w:rsidR="0092729D" w:rsidRPr="0007117A">
        <w:rPr>
          <w:sz w:val="18"/>
          <w:szCs w:val="18"/>
        </w:rPr>
        <w:t xml:space="preserve"> have tried to enhance </w:t>
      </w:r>
      <w:r w:rsidR="00614291" w:rsidRPr="0007117A">
        <w:rPr>
          <w:sz w:val="18"/>
          <w:szCs w:val="18"/>
        </w:rPr>
        <w:t>the classification accuracy</w:t>
      </w:r>
      <w:r w:rsidR="005E60F8" w:rsidRPr="0007117A">
        <w:rPr>
          <w:sz w:val="18"/>
          <w:szCs w:val="18"/>
        </w:rPr>
        <w:t xml:space="preserve"> of crop </w:t>
      </w:r>
      <w:r w:rsidR="006C5D65" w:rsidRPr="0007117A">
        <w:rPr>
          <w:sz w:val="18"/>
          <w:szCs w:val="18"/>
        </w:rPr>
        <w:t>yield prediction</w:t>
      </w:r>
      <w:r w:rsidR="00D979BB" w:rsidRPr="0007117A">
        <w:rPr>
          <w:sz w:val="18"/>
          <w:szCs w:val="18"/>
        </w:rPr>
        <w:t xml:space="preserve"> by these methods.</w:t>
      </w:r>
    </w:p>
    <w:p w14:paraId="5BCDCA19" w14:textId="409508DC" w:rsidR="006C5D65" w:rsidRPr="0007117A" w:rsidRDefault="009D12C4" w:rsidP="00C41CC3">
      <w:pPr>
        <w:jc w:val="both"/>
        <w:rPr>
          <w:sz w:val="18"/>
          <w:szCs w:val="18"/>
        </w:rPr>
      </w:pPr>
      <w:r w:rsidRPr="0007117A">
        <w:rPr>
          <w:sz w:val="18"/>
          <w:szCs w:val="18"/>
        </w:rPr>
        <w:t>CNN-Bidirectional LSTM model</w:t>
      </w:r>
      <w:r w:rsidR="00C82383" w:rsidRPr="0007117A">
        <w:rPr>
          <w:sz w:val="18"/>
          <w:szCs w:val="18"/>
        </w:rPr>
        <w:t xml:space="preserve"> is used</w:t>
      </w:r>
      <w:r w:rsidRPr="0007117A">
        <w:rPr>
          <w:sz w:val="18"/>
          <w:szCs w:val="18"/>
        </w:rPr>
        <w:t xml:space="preserve"> for forecasting agricultural commo</w:t>
      </w:r>
      <w:r w:rsidR="00596D24" w:rsidRPr="0007117A">
        <w:rPr>
          <w:sz w:val="18"/>
          <w:szCs w:val="18"/>
        </w:rPr>
        <w:t>dity prices in Gujrat</w:t>
      </w:r>
      <w:r w:rsidR="006C5D65" w:rsidRPr="0007117A">
        <w:rPr>
          <w:sz w:val="18"/>
          <w:szCs w:val="18"/>
        </w:rPr>
        <w:t xml:space="preserve"> in paper </w:t>
      </w:r>
      <w:sdt>
        <w:sdtPr>
          <w:rPr>
            <w:sz w:val="18"/>
            <w:szCs w:val="18"/>
          </w:rPr>
          <w:id w:val="1577481359"/>
          <w:citation/>
        </w:sdtPr>
        <w:sdtEndPr/>
        <w:sdtContent>
          <w:r w:rsidR="00FF5584" w:rsidRPr="0007117A">
            <w:rPr>
              <w:sz w:val="18"/>
              <w:szCs w:val="18"/>
            </w:rPr>
            <w:fldChar w:fldCharType="begin"/>
          </w:r>
          <w:r w:rsidR="00FF5584" w:rsidRPr="0007117A">
            <w:rPr>
              <w:sz w:val="18"/>
              <w:szCs w:val="18"/>
              <w:lang w:val="en-IN"/>
            </w:rPr>
            <w:instrText xml:space="preserve"> CITATION 4 \l 16393 </w:instrText>
          </w:r>
          <w:r w:rsidR="00FF5584" w:rsidRPr="0007117A">
            <w:rPr>
              <w:sz w:val="18"/>
              <w:szCs w:val="18"/>
            </w:rPr>
            <w:fldChar w:fldCharType="separate"/>
          </w:r>
          <w:r w:rsidR="00FF5584" w:rsidRPr="0007117A">
            <w:rPr>
              <w:noProof/>
              <w:sz w:val="18"/>
              <w:szCs w:val="18"/>
              <w:lang w:val="en-IN"/>
            </w:rPr>
            <w:t>[4]</w:t>
          </w:r>
          <w:r w:rsidR="00FF5584" w:rsidRPr="0007117A">
            <w:rPr>
              <w:sz w:val="18"/>
              <w:szCs w:val="18"/>
            </w:rPr>
            <w:fldChar w:fldCharType="end"/>
          </w:r>
        </w:sdtContent>
      </w:sdt>
      <w:r w:rsidR="00596D24" w:rsidRPr="0007117A">
        <w:rPr>
          <w:sz w:val="18"/>
          <w:szCs w:val="18"/>
        </w:rPr>
        <w:t xml:space="preserve">. </w:t>
      </w:r>
      <w:r w:rsidR="00851298" w:rsidRPr="0007117A">
        <w:rPr>
          <w:sz w:val="18"/>
          <w:szCs w:val="18"/>
        </w:rPr>
        <w:t xml:space="preserve">It </w:t>
      </w:r>
      <w:r w:rsidR="00A736BC" w:rsidRPr="0007117A">
        <w:rPr>
          <w:sz w:val="18"/>
          <w:szCs w:val="18"/>
        </w:rPr>
        <w:t>out</w:t>
      </w:r>
      <w:r w:rsidR="00851298" w:rsidRPr="0007117A">
        <w:rPr>
          <w:sz w:val="18"/>
          <w:szCs w:val="18"/>
        </w:rPr>
        <w:t>performs</w:t>
      </w:r>
      <w:r w:rsidR="00A736BC" w:rsidRPr="0007117A">
        <w:rPr>
          <w:sz w:val="18"/>
          <w:szCs w:val="18"/>
        </w:rPr>
        <w:t xml:space="preserve"> traditional CNN and LSTM models,</w:t>
      </w:r>
      <w:r w:rsidR="004A721B" w:rsidRPr="0007117A">
        <w:rPr>
          <w:sz w:val="18"/>
          <w:szCs w:val="18"/>
        </w:rPr>
        <w:t xml:space="preserve"> achieving lower MAE and RMSE and an R2 closer to1.</w:t>
      </w:r>
      <w:r w:rsidR="00851298" w:rsidRPr="0007117A">
        <w:rPr>
          <w:sz w:val="18"/>
          <w:szCs w:val="18"/>
        </w:rPr>
        <w:t xml:space="preserve"> </w:t>
      </w:r>
    </w:p>
    <w:p w14:paraId="4E76D3FA" w14:textId="39ABC18D" w:rsidR="007248EB" w:rsidRPr="0007117A" w:rsidRDefault="00351EA6" w:rsidP="00C41CC3">
      <w:pPr>
        <w:jc w:val="both"/>
        <w:rPr>
          <w:sz w:val="18"/>
          <w:szCs w:val="18"/>
        </w:rPr>
      </w:pPr>
      <w:r w:rsidRPr="0007117A">
        <w:rPr>
          <w:sz w:val="18"/>
          <w:szCs w:val="18"/>
        </w:rPr>
        <w:t>A</w:t>
      </w:r>
      <w:r w:rsidR="00391B11" w:rsidRPr="0007117A">
        <w:rPr>
          <w:sz w:val="18"/>
          <w:szCs w:val="18"/>
        </w:rPr>
        <w:t>pproach of</w:t>
      </w:r>
      <w:r w:rsidR="007248EB" w:rsidRPr="0007117A">
        <w:rPr>
          <w:sz w:val="18"/>
          <w:szCs w:val="18"/>
        </w:rPr>
        <w:t xml:space="preserve"> </w:t>
      </w:r>
      <w:r w:rsidR="00391B11" w:rsidRPr="0007117A">
        <w:rPr>
          <w:sz w:val="18"/>
          <w:szCs w:val="18"/>
        </w:rPr>
        <w:t xml:space="preserve">Time Series Forecasting with </w:t>
      </w:r>
      <w:r w:rsidR="00212288" w:rsidRPr="0007117A">
        <w:rPr>
          <w:sz w:val="18"/>
          <w:szCs w:val="18"/>
        </w:rPr>
        <w:t xml:space="preserve">focus of </w:t>
      </w:r>
      <w:r w:rsidR="00D85AD5" w:rsidRPr="0007117A">
        <w:rPr>
          <w:sz w:val="18"/>
          <w:szCs w:val="18"/>
        </w:rPr>
        <w:t>Auto Regressive Integrated Moving A</w:t>
      </w:r>
      <w:r w:rsidR="00391653" w:rsidRPr="0007117A">
        <w:rPr>
          <w:sz w:val="18"/>
          <w:szCs w:val="18"/>
        </w:rPr>
        <w:t>verage</w:t>
      </w:r>
      <w:r w:rsidR="00D0242E" w:rsidRPr="0007117A">
        <w:rPr>
          <w:sz w:val="18"/>
          <w:szCs w:val="18"/>
        </w:rPr>
        <w:t xml:space="preserve"> </w:t>
      </w:r>
      <w:r w:rsidR="00391653" w:rsidRPr="0007117A">
        <w:rPr>
          <w:sz w:val="18"/>
          <w:szCs w:val="18"/>
        </w:rPr>
        <w:t>(</w:t>
      </w:r>
      <w:r w:rsidR="00212288" w:rsidRPr="0007117A">
        <w:rPr>
          <w:sz w:val="18"/>
          <w:szCs w:val="18"/>
        </w:rPr>
        <w:t>ARIMA</w:t>
      </w:r>
      <w:r w:rsidR="00391653" w:rsidRPr="0007117A">
        <w:rPr>
          <w:sz w:val="18"/>
          <w:szCs w:val="18"/>
        </w:rPr>
        <w:t>)</w:t>
      </w:r>
      <w:r w:rsidR="00212288" w:rsidRPr="0007117A">
        <w:rPr>
          <w:sz w:val="18"/>
          <w:szCs w:val="18"/>
        </w:rPr>
        <w:t xml:space="preserve"> mo</w:t>
      </w:r>
      <w:r w:rsidR="00E843F1" w:rsidRPr="0007117A">
        <w:rPr>
          <w:sz w:val="18"/>
          <w:szCs w:val="18"/>
        </w:rPr>
        <w:t>de</w:t>
      </w:r>
      <w:r w:rsidR="00212288" w:rsidRPr="0007117A">
        <w:rPr>
          <w:sz w:val="18"/>
          <w:szCs w:val="18"/>
        </w:rPr>
        <w:t>ling to predict agricultural market trends</w:t>
      </w:r>
      <w:r w:rsidRPr="0007117A">
        <w:rPr>
          <w:sz w:val="18"/>
          <w:szCs w:val="18"/>
        </w:rPr>
        <w:t xml:space="preserve"> is implemented</w:t>
      </w:r>
      <w:r w:rsidR="00E843F1" w:rsidRPr="0007117A">
        <w:rPr>
          <w:sz w:val="18"/>
          <w:szCs w:val="18"/>
        </w:rPr>
        <w:t xml:space="preserve"> in paper </w:t>
      </w:r>
      <w:sdt>
        <w:sdtPr>
          <w:rPr>
            <w:sz w:val="18"/>
            <w:szCs w:val="18"/>
          </w:rPr>
          <w:id w:val="1128439865"/>
          <w:citation/>
        </w:sdtPr>
        <w:sdtEndPr/>
        <w:sdtContent>
          <w:r w:rsidR="00FF5584" w:rsidRPr="0007117A">
            <w:rPr>
              <w:sz w:val="18"/>
              <w:szCs w:val="18"/>
            </w:rPr>
            <w:fldChar w:fldCharType="begin"/>
          </w:r>
          <w:r w:rsidR="00FF5584" w:rsidRPr="0007117A">
            <w:rPr>
              <w:sz w:val="18"/>
              <w:szCs w:val="18"/>
              <w:lang w:val="en-IN"/>
            </w:rPr>
            <w:instrText xml:space="preserve"> CITATION 5 \l 16393 </w:instrText>
          </w:r>
          <w:r w:rsidR="00FF5584" w:rsidRPr="0007117A">
            <w:rPr>
              <w:sz w:val="18"/>
              <w:szCs w:val="18"/>
            </w:rPr>
            <w:fldChar w:fldCharType="separate"/>
          </w:r>
          <w:r w:rsidR="00FF5584" w:rsidRPr="0007117A">
            <w:rPr>
              <w:noProof/>
              <w:sz w:val="18"/>
              <w:szCs w:val="18"/>
              <w:lang w:val="en-IN"/>
            </w:rPr>
            <w:t>[5]</w:t>
          </w:r>
          <w:r w:rsidR="00FF5584" w:rsidRPr="0007117A">
            <w:rPr>
              <w:sz w:val="18"/>
              <w:szCs w:val="18"/>
            </w:rPr>
            <w:fldChar w:fldCharType="end"/>
          </w:r>
        </w:sdtContent>
      </w:sdt>
      <w:r w:rsidR="00E843F1" w:rsidRPr="0007117A">
        <w:rPr>
          <w:sz w:val="18"/>
          <w:szCs w:val="18"/>
        </w:rPr>
        <w:t>.</w:t>
      </w:r>
      <w:r w:rsidR="00FF5584" w:rsidRPr="0007117A">
        <w:rPr>
          <w:sz w:val="18"/>
          <w:szCs w:val="18"/>
        </w:rPr>
        <w:t xml:space="preserve"> </w:t>
      </w:r>
      <w:r w:rsidR="00A5334B" w:rsidRPr="0007117A">
        <w:rPr>
          <w:sz w:val="18"/>
          <w:szCs w:val="18"/>
        </w:rPr>
        <w:t xml:space="preserve">Authors have gathered historical monthly data </w:t>
      </w:r>
      <w:r w:rsidR="002138A1" w:rsidRPr="0007117A">
        <w:rPr>
          <w:sz w:val="18"/>
          <w:szCs w:val="18"/>
        </w:rPr>
        <w:t xml:space="preserve">on crop prices and </w:t>
      </w:r>
      <w:r w:rsidR="006D1DDB" w:rsidRPr="0007117A">
        <w:rPr>
          <w:sz w:val="18"/>
          <w:szCs w:val="18"/>
        </w:rPr>
        <w:t xml:space="preserve">have </w:t>
      </w:r>
      <w:r w:rsidR="002138A1" w:rsidRPr="0007117A">
        <w:rPr>
          <w:sz w:val="18"/>
          <w:szCs w:val="18"/>
        </w:rPr>
        <w:t>used ARIMA model to analyze and make predictions</w:t>
      </w:r>
      <w:r w:rsidR="00694CCF" w:rsidRPr="0007117A">
        <w:rPr>
          <w:sz w:val="18"/>
          <w:szCs w:val="18"/>
        </w:rPr>
        <w:t xml:space="preserve">. To ensure accuracy, they </w:t>
      </w:r>
      <w:r w:rsidR="00BD263B" w:rsidRPr="0007117A">
        <w:rPr>
          <w:sz w:val="18"/>
          <w:szCs w:val="18"/>
        </w:rPr>
        <w:t xml:space="preserve">have </w:t>
      </w:r>
      <w:r w:rsidR="00694CCF" w:rsidRPr="0007117A">
        <w:rPr>
          <w:sz w:val="18"/>
          <w:szCs w:val="18"/>
        </w:rPr>
        <w:t xml:space="preserve">checked for stationarity in the data using the Augmented </w:t>
      </w:r>
      <w:r w:rsidR="00FB7D24" w:rsidRPr="0007117A">
        <w:rPr>
          <w:sz w:val="18"/>
          <w:szCs w:val="18"/>
        </w:rPr>
        <w:t xml:space="preserve">Dickey-Fuller Test (ADF) and </w:t>
      </w:r>
      <w:r w:rsidR="00BD263B" w:rsidRPr="0007117A">
        <w:rPr>
          <w:sz w:val="18"/>
          <w:szCs w:val="18"/>
        </w:rPr>
        <w:t xml:space="preserve">have </w:t>
      </w:r>
      <w:r w:rsidR="00FB7D24" w:rsidRPr="0007117A">
        <w:rPr>
          <w:sz w:val="18"/>
          <w:szCs w:val="18"/>
        </w:rPr>
        <w:t xml:space="preserve">selected the best ARIMA model parameters </w:t>
      </w:r>
      <w:r w:rsidR="00D0242E" w:rsidRPr="0007117A">
        <w:rPr>
          <w:sz w:val="18"/>
          <w:szCs w:val="18"/>
        </w:rPr>
        <w:t>based on the Akaike Information Criterion (AIC).</w:t>
      </w:r>
    </w:p>
    <w:p w14:paraId="20756AFE" w14:textId="4985FA2E" w:rsidR="00D0242E" w:rsidRPr="0007117A" w:rsidRDefault="001F6A88" w:rsidP="00C41CC3">
      <w:pPr>
        <w:jc w:val="both"/>
        <w:rPr>
          <w:sz w:val="18"/>
          <w:szCs w:val="18"/>
        </w:rPr>
      </w:pPr>
      <w:r w:rsidRPr="0007117A">
        <w:rPr>
          <w:sz w:val="18"/>
          <w:szCs w:val="18"/>
        </w:rPr>
        <w:t xml:space="preserve">The authors of paper </w:t>
      </w:r>
      <w:sdt>
        <w:sdtPr>
          <w:rPr>
            <w:sz w:val="18"/>
            <w:szCs w:val="18"/>
          </w:rPr>
          <w:id w:val="-1273163141"/>
          <w:citation/>
        </w:sdtPr>
        <w:sdtEndPr/>
        <w:sdtContent>
          <w:r w:rsidR="00FF5584" w:rsidRPr="0007117A">
            <w:rPr>
              <w:sz w:val="18"/>
              <w:szCs w:val="18"/>
            </w:rPr>
            <w:fldChar w:fldCharType="begin"/>
          </w:r>
          <w:r w:rsidR="00FF5584" w:rsidRPr="0007117A">
            <w:rPr>
              <w:sz w:val="18"/>
              <w:szCs w:val="18"/>
              <w:lang w:val="en-IN"/>
            </w:rPr>
            <w:instrText xml:space="preserve"> CITATION 6 \l 16393 </w:instrText>
          </w:r>
          <w:r w:rsidR="00FF5584" w:rsidRPr="0007117A">
            <w:rPr>
              <w:sz w:val="18"/>
              <w:szCs w:val="18"/>
            </w:rPr>
            <w:fldChar w:fldCharType="separate"/>
          </w:r>
          <w:r w:rsidR="00FF5584" w:rsidRPr="0007117A">
            <w:rPr>
              <w:noProof/>
              <w:sz w:val="18"/>
              <w:szCs w:val="18"/>
              <w:lang w:val="en-IN"/>
            </w:rPr>
            <w:t>[6]</w:t>
          </w:r>
          <w:r w:rsidR="00FF5584" w:rsidRPr="0007117A">
            <w:rPr>
              <w:sz w:val="18"/>
              <w:szCs w:val="18"/>
            </w:rPr>
            <w:fldChar w:fldCharType="end"/>
          </w:r>
        </w:sdtContent>
      </w:sdt>
      <w:r w:rsidRPr="0007117A">
        <w:rPr>
          <w:sz w:val="18"/>
          <w:szCs w:val="18"/>
        </w:rPr>
        <w:t xml:space="preserve"> </w:t>
      </w:r>
      <w:r w:rsidR="00F077C2" w:rsidRPr="0007117A">
        <w:rPr>
          <w:sz w:val="18"/>
          <w:szCs w:val="18"/>
        </w:rPr>
        <w:t xml:space="preserve">have implemented a Machine Learning (ML) based approach for predicting agricultural prices, </w:t>
      </w:r>
      <w:r w:rsidR="00D42086" w:rsidRPr="0007117A">
        <w:rPr>
          <w:sz w:val="18"/>
          <w:szCs w:val="18"/>
        </w:rPr>
        <w:t>they have focused</w:t>
      </w:r>
      <w:r w:rsidR="00F077C2" w:rsidRPr="0007117A">
        <w:rPr>
          <w:sz w:val="18"/>
          <w:szCs w:val="18"/>
        </w:rPr>
        <w:t xml:space="preserve"> on crops like rice, wheat, milk and fruits such as m</w:t>
      </w:r>
      <w:r w:rsidR="007B20BD" w:rsidRPr="0007117A">
        <w:rPr>
          <w:sz w:val="18"/>
          <w:szCs w:val="18"/>
        </w:rPr>
        <w:t>a</w:t>
      </w:r>
      <w:r w:rsidR="00F077C2" w:rsidRPr="0007117A">
        <w:rPr>
          <w:sz w:val="18"/>
          <w:szCs w:val="18"/>
        </w:rPr>
        <w:t>ngo</w:t>
      </w:r>
      <w:r w:rsidR="007B20BD" w:rsidRPr="0007117A">
        <w:rPr>
          <w:sz w:val="18"/>
          <w:szCs w:val="18"/>
        </w:rPr>
        <w:t xml:space="preserve">es. They </w:t>
      </w:r>
      <w:r w:rsidR="003D0079" w:rsidRPr="0007117A">
        <w:rPr>
          <w:sz w:val="18"/>
          <w:szCs w:val="18"/>
        </w:rPr>
        <w:t xml:space="preserve">have </w:t>
      </w:r>
      <w:r w:rsidR="007B20BD" w:rsidRPr="0007117A">
        <w:rPr>
          <w:sz w:val="18"/>
          <w:szCs w:val="18"/>
        </w:rPr>
        <w:t xml:space="preserve">utilized a 5-year dataset from </w:t>
      </w:r>
      <w:r w:rsidR="008F542A" w:rsidRPr="0007117A">
        <w:rPr>
          <w:sz w:val="18"/>
          <w:szCs w:val="18"/>
        </w:rPr>
        <w:t xml:space="preserve">the NAFHA source and </w:t>
      </w:r>
      <w:r w:rsidR="003D0079" w:rsidRPr="0007117A">
        <w:rPr>
          <w:sz w:val="18"/>
          <w:szCs w:val="18"/>
        </w:rPr>
        <w:t xml:space="preserve">have </w:t>
      </w:r>
      <w:r w:rsidR="008F542A" w:rsidRPr="0007117A">
        <w:rPr>
          <w:sz w:val="18"/>
          <w:szCs w:val="18"/>
        </w:rPr>
        <w:t xml:space="preserve">applied clustering algorithms along with </w:t>
      </w:r>
      <w:r w:rsidR="00264ED0" w:rsidRPr="0007117A">
        <w:rPr>
          <w:sz w:val="18"/>
          <w:szCs w:val="18"/>
        </w:rPr>
        <w:t xml:space="preserve">Naïve Bayes for improved accuracy. The Random Forest Algorithm </w:t>
      </w:r>
      <w:r w:rsidR="003D0079" w:rsidRPr="0007117A">
        <w:rPr>
          <w:sz w:val="18"/>
          <w:szCs w:val="18"/>
        </w:rPr>
        <w:t>has been</w:t>
      </w:r>
      <w:r w:rsidR="008629F4" w:rsidRPr="0007117A">
        <w:rPr>
          <w:sz w:val="18"/>
          <w:szCs w:val="18"/>
        </w:rPr>
        <w:t xml:space="preserve"> chosen</w:t>
      </w:r>
      <w:r w:rsidR="00072D81" w:rsidRPr="0007117A">
        <w:rPr>
          <w:sz w:val="18"/>
          <w:szCs w:val="18"/>
        </w:rPr>
        <w:t xml:space="preserve"> by authors</w:t>
      </w:r>
      <w:r w:rsidR="008629F4" w:rsidRPr="0007117A">
        <w:rPr>
          <w:sz w:val="18"/>
          <w:szCs w:val="18"/>
        </w:rPr>
        <w:t xml:space="preserve"> for its ability to handle dynamic data, including environmental and climate factors</w:t>
      </w:r>
      <w:r w:rsidR="00072D81" w:rsidRPr="0007117A">
        <w:rPr>
          <w:sz w:val="18"/>
          <w:szCs w:val="18"/>
        </w:rPr>
        <w:t>.</w:t>
      </w:r>
    </w:p>
    <w:p w14:paraId="6CDD3D04" w14:textId="3DD3227B" w:rsidR="0024743F" w:rsidRPr="0007117A" w:rsidRDefault="00500BDA" w:rsidP="00C41CC3">
      <w:pPr>
        <w:jc w:val="both"/>
        <w:rPr>
          <w:sz w:val="18"/>
          <w:szCs w:val="18"/>
        </w:rPr>
      </w:pPr>
      <w:r w:rsidRPr="0007117A">
        <w:rPr>
          <w:sz w:val="18"/>
          <w:szCs w:val="18"/>
        </w:rPr>
        <w:t xml:space="preserve">Utilization of </w:t>
      </w:r>
      <w:r w:rsidR="008418A8" w:rsidRPr="0007117A">
        <w:rPr>
          <w:sz w:val="18"/>
          <w:szCs w:val="18"/>
        </w:rPr>
        <w:t xml:space="preserve">Decision Tree Algorithm </w:t>
      </w:r>
      <w:r w:rsidR="00825BBC" w:rsidRPr="0007117A">
        <w:rPr>
          <w:sz w:val="18"/>
          <w:szCs w:val="18"/>
        </w:rPr>
        <w:t>to analyze various parameters such as season</w:t>
      </w:r>
      <w:r w:rsidR="0024743F" w:rsidRPr="0007117A">
        <w:rPr>
          <w:sz w:val="18"/>
          <w:szCs w:val="18"/>
        </w:rPr>
        <w:t xml:space="preserve">, location, seed sales and market trends can be seen in paper </w:t>
      </w:r>
      <w:sdt>
        <w:sdtPr>
          <w:rPr>
            <w:sz w:val="18"/>
            <w:szCs w:val="18"/>
          </w:rPr>
          <w:id w:val="-920649785"/>
          <w:citation/>
        </w:sdtPr>
        <w:sdtEndPr/>
        <w:sdtContent>
          <w:r w:rsidR="00825ECD" w:rsidRPr="0007117A">
            <w:rPr>
              <w:sz w:val="18"/>
              <w:szCs w:val="18"/>
            </w:rPr>
            <w:fldChar w:fldCharType="begin"/>
          </w:r>
          <w:r w:rsidR="00825ECD" w:rsidRPr="0007117A">
            <w:rPr>
              <w:sz w:val="18"/>
              <w:szCs w:val="18"/>
              <w:lang w:val="en-IN"/>
            </w:rPr>
            <w:instrText xml:space="preserve"> CITATION 7 \l 16393 </w:instrText>
          </w:r>
          <w:r w:rsidR="00825ECD" w:rsidRPr="0007117A">
            <w:rPr>
              <w:sz w:val="18"/>
              <w:szCs w:val="18"/>
            </w:rPr>
            <w:fldChar w:fldCharType="separate"/>
          </w:r>
          <w:r w:rsidR="00825ECD" w:rsidRPr="0007117A">
            <w:rPr>
              <w:noProof/>
              <w:sz w:val="18"/>
              <w:szCs w:val="18"/>
              <w:lang w:val="en-IN"/>
            </w:rPr>
            <w:t>[7]</w:t>
          </w:r>
          <w:r w:rsidR="00825ECD" w:rsidRPr="0007117A">
            <w:rPr>
              <w:sz w:val="18"/>
              <w:szCs w:val="18"/>
            </w:rPr>
            <w:fldChar w:fldCharType="end"/>
          </w:r>
        </w:sdtContent>
      </w:sdt>
      <w:r w:rsidR="0024743F" w:rsidRPr="0007117A">
        <w:rPr>
          <w:sz w:val="18"/>
          <w:szCs w:val="18"/>
        </w:rPr>
        <w:t xml:space="preserve">. Their model is giving 80%   accuracy in price prediction and authors are expecting future improvements </w:t>
      </w:r>
      <w:r w:rsidR="007710B0" w:rsidRPr="0007117A">
        <w:rPr>
          <w:sz w:val="18"/>
          <w:szCs w:val="18"/>
        </w:rPr>
        <w:t>to increase accuracy up to 95% by including additional parameters like petroleum and investment costs.</w:t>
      </w:r>
    </w:p>
    <w:p w14:paraId="738A5803" w14:textId="3899FBA9" w:rsidR="0024743F" w:rsidRPr="0007117A" w:rsidRDefault="007710B0" w:rsidP="00C41CC3">
      <w:pPr>
        <w:jc w:val="both"/>
        <w:rPr>
          <w:sz w:val="18"/>
          <w:szCs w:val="18"/>
        </w:rPr>
      </w:pPr>
      <w:r w:rsidRPr="0007117A">
        <w:rPr>
          <w:sz w:val="18"/>
          <w:szCs w:val="18"/>
        </w:rPr>
        <w:t>System AGRI-PRO developed by authors</w:t>
      </w:r>
      <w:r w:rsidR="00BF7F46" w:rsidRPr="0007117A">
        <w:rPr>
          <w:sz w:val="18"/>
          <w:szCs w:val="18"/>
        </w:rPr>
        <w:t xml:space="preserve"> </w:t>
      </w:r>
      <w:r w:rsidR="00F66B69" w:rsidRPr="0007117A">
        <w:rPr>
          <w:sz w:val="18"/>
          <w:szCs w:val="18"/>
        </w:rPr>
        <w:t>in</w:t>
      </w:r>
      <w:r w:rsidR="00BF7F46" w:rsidRPr="0007117A">
        <w:rPr>
          <w:sz w:val="18"/>
          <w:szCs w:val="18"/>
        </w:rPr>
        <w:t xml:space="preserve"> paper </w:t>
      </w:r>
      <w:sdt>
        <w:sdtPr>
          <w:rPr>
            <w:sz w:val="18"/>
            <w:szCs w:val="18"/>
          </w:rPr>
          <w:id w:val="1703898674"/>
          <w:citation/>
        </w:sdtPr>
        <w:sdtEndPr/>
        <w:sdtContent>
          <w:r w:rsidR="006D5F18" w:rsidRPr="0007117A">
            <w:rPr>
              <w:sz w:val="18"/>
              <w:szCs w:val="18"/>
            </w:rPr>
            <w:fldChar w:fldCharType="begin"/>
          </w:r>
          <w:r w:rsidR="006D5F18" w:rsidRPr="0007117A">
            <w:rPr>
              <w:sz w:val="18"/>
              <w:szCs w:val="18"/>
              <w:lang w:val="en-IN"/>
            </w:rPr>
            <w:instrText xml:space="preserve"> CITATION 8 \l 16393 </w:instrText>
          </w:r>
          <w:r w:rsidR="006D5F18" w:rsidRPr="0007117A">
            <w:rPr>
              <w:sz w:val="18"/>
              <w:szCs w:val="18"/>
            </w:rPr>
            <w:fldChar w:fldCharType="separate"/>
          </w:r>
          <w:r w:rsidR="006D5F18" w:rsidRPr="0007117A">
            <w:rPr>
              <w:noProof/>
              <w:sz w:val="18"/>
              <w:szCs w:val="18"/>
              <w:lang w:val="en-IN"/>
            </w:rPr>
            <w:t>[8]</w:t>
          </w:r>
          <w:r w:rsidR="006D5F18" w:rsidRPr="0007117A">
            <w:rPr>
              <w:sz w:val="18"/>
              <w:szCs w:val="18"/>
            </w:rPr>
            <w:fldChar w:fldCharType="end"/>
          </w:r>
        </w:sdtContent>
      </w:sdt>
      <w:r w:rsidRPr="0007117A">
        <w:rPr>
          <w:sz w:val="18"/>
          <w:szCs w:val="18"/>
        </w:rPr>
        <w:t xml:space="preserve"> recommends crops, fertilizers and marketplaces to farmers. Authors have used Random Forest, Decision </w:t>
      </w:r>
      <w:r w:rsidR="00BF7F46" w:rsidRPr="0007117A">
        <w:rPr>
          <w:sz w:val="18"/>
          <w:szCs w:val="18"/>
        </w:rPr>
        <w:t>Tree, K-nearest Neighbors (KNN) and Support Vector Machine (SVM) to analyze data and make predictions. Their proposed system considers factors like soil nutrients, weather conditions and market trends to suggest the most suitable crops and profit. According to their findings, Random Forest Algorithm showed the highest accuracy in predicting the best crops and fertilizers.</w:t>
      </w:r>
    </w:p>
    <w:p w14:paraId="51528B3B" w14:textId="77777777" w:rsidR="00165CF3" w:rsidRPr="0007117A" w:rsidRDefault="001700C5" w:rsidP="00C41CC3">
      <w:pPr>
        <w:jc w:val="both"/>
        <w:rPr>
          <w:sz w:val="18"/>
          <w:szCs w:val="18"/>
        </w:rPr>
      </w:pPr>
      <w:r w:rsidRPr="0007117A">
        <w:rPr>
          <w:sz w:val="18"/>
          <w:szCs w:val="18"/>
        </w:rPr>
        <w:t xml:space="preserve">Implementation of </w:t>
      </w:r>
      <w:r w:rsidR="00E6028E" w:rsidRPr="0007117A">
        <w:rPr>
          <w:sz w:val="18"/>
          <w:szCs w:val="18"/>
        </w:rPr>
        <w:t>Decision Tree</w:t>
      </w:r>
      <w:r w:rsidR="00D327BD" w:rsidRPr="0007117A">
        <w:rPr>
          <w:sz w:val="18"/>
          <w:szCs w:val="18"/>
        </w:rPr>
        <w:t>s and Neuro-evolu</w:t>
      </w:r>
      <w:r w:rsidR="002B0601" w:rsidRPr="0007117A">
        <w:rPr>
          <w:sz w:val="18"/>
          <w:szCs w:val="18"/>
        </w:rPr>
        <w:t>tionary algorithms can be seen</w:t>
      </w:r>
      <w:r w:rsidR="00A26134" w:rsidRPr="0007117A">
        <w:rPr>
          <w:sz w:val="18"/>
          <w:szCs w:val="18"/>
        </w:rPr>
        <w:t xml:space="preserve"> in paper </w:t>
      </w:r>
      <w:sdt>
        <w:sdtPr>
          <w:rPr>
            <w:sz w:val="18"/>
            <w:szCs w:val="18"/>
          </w:rPr>
          <w:id w:val="80352172"/>
          <w:citation/>
        </w:sdtPr>
        <w:sdtEndPr/>
        <w:sdtContent>
          <w:r w:rsidR="006D5F18" w:rsidRPr="0007117A">
            <w:rPr>
              <w:sz w:val="18"/>
              <w:szCs w:val="18"/>
            </w:rPr>
            <w:fldChar w:fldCharType="begin"/>
          </w:r>
          <w:r w:rsidR="006D5F18" w:rsidRPr="0007117A">
            <w:rPr>
              <w:sz w:val="18"/>
              <w:szCs w:val="18"/>
              <w:lang w:val="en-IN"/>
            </w:rPr>
            <w:instrText xml:space="preserve"> CITATION 9 \l 16393 </w:instrText>
          </w:r>
          <w:r w:rsidR="006D5F18" w:rsidRPr="0007117A">
            <w:rPr>
              <w:sz w:val="18"/>
              <w:szCs w:val="18"/>
            </w:rPr>
            <w:fldChar w:fldCharType="separate"/>
          </w:r>
          <w:r w:rsidR="006D5F18" w:rsidRPr="0007117A">
            <w:rPr>
              <w:noProof/>
              <w:sz w:val="18"/>
              <w:szCs w:val="18"/>
              <w:lang w:val="en-IN"/>
            </w:rPr>
            <w:t>[9]</w:t>
          </w:r>
          <w:r w:rsidR="006D5F18" w:rsidRPr="0007117A">
            <w:rPr>
              <w:sz w:val="18"/>
              <w:szCs w:val="18"/>
            </w:rPr>
            <w:fldChar w:fldCharType="end"/>
          </w:r>
        </w:sdtContent>
      </w:sdt>
      <w:r w:rsidR="002B0601" w:rsidRPr="0007117A">
        <w:rPr>
          <w:sz w:val="18"/>
          <w:szCs w:val="18"/>
        </w:rPr>
        <w:t xml:space="preserve"> to predict crop prices</w:t>
      </w:r>
      <w:r w:rsidR="00A632D0" w:rsidRPr="0007117A">
        <w:rPr>
          <w:sz w:val="18"/>
          <w:szCs w:val="18"/>
        </w:rPr>
        <w:t xml:space="preserve"> and improve crop productivity. </w:t>
      </w:r>
      <w:r w:rsidR="00457236" w:rsidRPr="0007117A">
        <w:rPr>
          <w:sz w:val="18"/>
          <w:szCs w:val="18"/>
        </w:rPr>
        <w:t xml:space="preserve">Decision Tree </w:t>
      </w:r>
      <w:r w:rsidR="00DE3646" w:rsidRPr="0007117A">
        <w:rPr>
          <w:sz w:val="18"/>
          <w:szCs w:val="18"/>
        </w:rPr>
        <w:t xml:space="preserve">technique is employed </w:t>
      </w:r>
      <w:r w:rsidR="00DD56D8" w:rsidRPr="0007117A">
        <w:rPr>
          <w:sz w:val="18"/>
          <w:szCs w:val="18"/>
        </w:rPr>
        <w:t xml:space="preserve">for price and profit </w:t>
      </w:r>
      <w:r w:rsidR="00D374A1" w:rsidRPr="0007117A">
        <w:rPr>
          <w:sz w:val="18"/>
          <w:szCs w:val="18"/>
        </w:rPr>
        <w:t xml:space="preserve">prediction </w:t>
      </w:r>
      <w:r w:rsidR="00D374A1" w:rsidRPr="0007117A">
        <w:rPr>
          <w:sz w:val="18"/>
          <w:szCs w:val="18"/>
        </w:rPr>
        <w:t xml:space="preserve">considering factors like rainfall and </w:t>
      </w:r>
      <w:r w:rsidR="00C454E4" w:rsidRPr="0007117A">
        <w:rPr>
          <w:sz w:val="18"/>
          <w:szCs w:val="18"/>
        </w:rPr>
        <w:t xml:space="preserve">production costs. Neuro-evolutionary algorithm optimized predictions by simulating neural evolution processes. </w:t>
      </w:r>
    </w:p>
    <w:p w14:paraId="02FEE6A6" w14:textId="4D70C7AD" w:rsidR="00B16DE9" w:rsidRPr="0007117A" w:rsidRDefault="00915733" w:rsidP="00C41CC3">
      <w:pPr>
        <w:jc w:val="both"/>
        <w:rPr>
          <w:sz w:val="18"/>
          <w:szCs w:val="18"/>
        </w:rPr>
      </w:pPr>
      <w:r w:rsidRPr="0007117A">
        <w:rPr>
          <w:sz w:val="18"/>
          <w:szCs w:val="18"/>
        </w:rPr>
        <w:t>A</w:t>
      </w:r>
      <w:r w:rsidR="00D52574" w:rsidRPr="0007117A">
        <w:rPr>
          <w:sz w:val="18"/>
          <w:szCs w:val="18"/>
        </w:rPr>
        <w:t>uthors have conducted comparative study on data mining techniques for predicting agricultural crop prices</w:t>
      </w:r>
      <w:r w:rsidRPr="0007117A">
        <w:rPr>
          <w:sz w:val="18"/>
          <w:szCs w:val="18"/>
        </w:rPr>
        <w:t xml:space="preserve"> in [10]</w:t>
      </w:r>
      <w:r w:rsidR="00D52574" w:rsidRPr="0007117A">
        <w:rPr>
          <w:sz w:val="18"/>
          <w:szCs w:val="18"/>
        </w:rPr>
        <w:t>. They have utilized various methods such as regression analysis, tracking patterns, cluster analysis and visualization</w:t>
      </w:r>
      <w:r w:rsidR="005D1A5A" w:rsidRPr="0007117A">
        <w:rPr>
          <w:sz w:val="18"/>
          <w:szCs w:val="18"/>
        </w:rPr>
        <w:t xml:space="preserve"> techniques to analyze data</w:t>
      </w:r>
      <w:r w:rsidR="00165CF3" w:rsidRPr="0007117A">
        <w:rPr>
          <w:sz w:val="18"/>
          <w:szCs w:val="18"/>
        </w:rPr>
        <w:t>.</w:t>
      </w:r>
    </w:p>
    <w:p w14:paraId="4E626C1B" w14:textId="77777777" w:rsidR="00B16DE9" w:rsidRDefault="00B16DE9" w:rsidP="00165CF3">
      <w:pPr>
        <w:jc w:val="both"/>
        <w:rPr>
          <w:sz w:val="24"/>
          <w:szCs w:val="24"/>
        </w:rPr>
      </w:pPr>
    </w:p>
    <w:tbl>
      <w:tblPr>
        <w:tblStyle w:val="TableGrid"/>
        <w:tblW w:w="0" w:type="auto"/>
        <w:tblLook w:val="04A0" w:firstRow="1" w:lastRow="0" w:firstColumn="1" w:lastColumn="0" w:noHBand="0" w:noVBand="1"/>
      </w:tblPr>
      <w:tblGrid>
        <w:gridCol w:w="1129"/>
        <w:gridCol w:w="3020"/>
      </w:tblGrid>
      <w:tr w:rsidR="00B16DE9" w:rsidRPr="00D34173" w14:paraId="1183060A" w14:textId="77777777" w:rsidTr="00915733">
        <w:tc>
          <w:tcPr>
            <w:tcW w:w="1129" w:type="dxa"/>
          </w:tcPr>
          <w:p w14:paraId="5983F284" w14:textId="5FA097E5" w:rsidR="00B16DE9" w:rsidRPr="00D34173" w:rsidRDefault="00B16DE9" w:rsidP="00165CF3">
            <w:pPr>
              <w:jc w:val="both"/>
              <w:rPr>
                <w:sz w:val="16"/>
                <w:szCs w:val="16"/>
              </w:rPr>
            </w:pPr>
            <w:r w:rsidRPr="00D34173">
              <w:rPr>
                <w:sz w:val="16"/>
                <w:szCs w:val="16"/>
              </w:rPr>
              <w:t>Reference no</w:t>
            </w:r>
          </w:p>
        </w:tc>
        <w:tc>
          <w:tcPr>
            <w:tcW w:w="3020" w:type="dxa"/>
          </w:tcPr>
          <w:p w14:paraId="35FBA202" w14:textId="2EAA5054" w:rsidR="00B16DE9" w:rsidRPr="00D34173" w:rsidRDefault="00B16DE9" w:rsidP="00165CF3">
            <w:pPr>
              <w:jc w:val="both"/>
              <w:rPr>
                <w:sz w:val="16"/>
                <w:szCs w:val="16"/>
              </w:rPr>
            </w:pPr>
            <w:r w:rsidRPr="00D34173">
              <w:rPr>
                <w:sz w:val="16"/>
                <w:szCs w:val="16"/>
              </w:rPr>
              <w:t>Algorithms used</w:t>
            </w:r>
          </w:p>
        </w:tc>
      </w:tr>
      <w:tr w:rsidR="00B16DE9" w:rsidRPr="00D34173" w14:paraId="3A73653C" w14:textId="77777777" w:rsidTr="00915733">
        <w:tc>
          <w:tcPr>
            <w:tcW w:w="1129" w:type="dxa"/>
          </w:tcPr>
          <w:p w14:paraId="6A8B62E8" w14:textId="2BF4B472" w:rsidR="00B16DE9" w:rsidRPr="00D34173" w:rsidRDefault="00915733" w:rsidP="00165CF3">
            <w:pPr>
              <w:jc w:val="both"/>
              <w:rPr>
                <w:sz w:val="16"/>
                <w:szCs w:val="16"/>
              </w:rPr>
            </w:pPr>
            <w:r w:rsidRPr="00D34173">
              <w:rPr>
                <w:sz w:val="16"/>
                <w:szCs w:val="16"/>
              </w:rPr>
              <w:t>[11]</w:t>
            </w:r>
          </w:p>
        </w:tc>
        <w:tc>
          <w:tcPr>
            <w:tcW w:w="3020" w:type="dxa"/>
          </w:tcPr>
          <w:p w14:paraId="005E3DBE" w14:textId="7B885E6D" w:rsidR="00B16DE9" w:rsidRPr="00D34173" w:rsidRDefault="00297460" w:rsidP="00165CF3">
            <w:pPr>
              <w:jc w:val="both"/>
              <w:rPr>
                <w:sz w:val="16"/>
                <w:szCs w:val="16"/>
              </w:rPr>
            </w:pPr>
            <w:r>
              <w:rPr>
                <w:sz w:val="16"/>
                <w:szCs w:val="16"/>
              </w:rPr>
              <w:t xml:space="preserve">Random </w:t>
            </w:r>
            <w:r w:rsidR="008B5DD4">
              <w:rPr>
                <w:sz w:val="16"/>
                <w:szCs w:val="16"/>
              </w:rPr>
              <w:t xml:space="preserve">Forest Algorithm, </w:t>
            </w:r>
            <w:r w:rsidR="00FF1105">
              <w:rPr>
                <w:sz w:val="16"/>
                <w:szCs w:val="16"/>
              </w:rPr>
              <w:t xml:space="preserve">Convolutional Neural </w:t>
            </w:r>
            <w:r w:rsidR="00B427A5">
              <w:rPr>
                <w:sz w:val="16"/>
                <w:szCs w:val="16"/>
              </w:rPr>
              <w:t>Network (</w:t>
            </w:r>
            <w:r w:rsidR="00FF1105">
              <w:rPr>
                <w:sz w:val="16"/>
                <w:szCs w:val="16"/>
              </w:rPr>
              <w:t>CNN), K-</w:t>
            </w:r>
            <w:proofErr w:type="spellStart"/>
            <w:r w:rsidR="00FF1105">
              <w:rPr>
                <w:sz w:val="16"/>
                <w:szCs w:val="16"/>
              </w:rPr>
              <w:t>Neast</w:t>
            </w:r>
            <w:proofErr w:type="spellEnd"/>
            <w:r w:rsidR="00FF1105">
              <w:rPr>
                <w:sz w:val="16"/>
                <w:szCs w:val="16"/>
              </w:rPr>
              <w:t xml:space="preserve"> </w:t>
            </w:r>
            <w:proofErr w:type="spellStart"/>
            <w:proofErr w:type="gramStart"/>
            <w:r w:rsidR="00FF1105">
              <w:rPr>
                <w:sz w:val="16"/>
                <w:szCs w:val="16"/>
              </w:rPr>
              <w:t>Neighbour</w:t>
            </w:r>
            <w:proofErr w:type="spellEnd"/>
            <w:r w:rsidR="00FF1105">
              <w:rPr>
                <w:sz w:val="16"/>
                <w:szCs w:val="16"/>
              </w:rPr>
              <w:t>(</w:t>
            </w:r>
            <w:proofErr w:type="gramEnd"/>
            <w:r w:rsidR="00FF1105">
              <w:rPr>
                <w:sz w:val="16"/>
                <w:szCs w:val="16"/>
              </w:rPr>
              <w:t>KNN)</w:t>
            </w:r>
          </w:p>
        </w:tc>
      </w:tr>
      <w:tr w:rsidR="00B16DE9" w:rsidRPr="00D34173" w14:paraId="4FAFAD0C" w14:textId="77777777" w:rsidTr="00915733">
        <w:tc>
          <w:tcPr>
            <w:tcW w:w="1129" w:type="dxa"/>
          </w:tcPr>
          <w:p w14:paraId="0D245835" w14:textId="3AFBEB19" w:rsidR="00B16DE9" w:rsidRPr="00D34173" w:rsidRDefault="00915733" w:rsidP="00165CF3">
            <w:pPr>
              <w:jc w:val="both"/>
              <w:rPr>
                <w:sz w:val="16"/>
                <w:szCs w:val="16"/>
              </w:rPr>
            </w:pPr>
            <w:r w:rsidRPr="00D34173">
              <w:rPr>
                <w:sz w:val="16"/>
                <w:szCs w:val="16"/>
              </w:rPr>
              <w:t>[12]</w:t>
            </w:r>
          </w:p>
        </w:tc>
        <w:tc>
          <w:tcPr>
            <w:tcW w:w="3020" w:type="dxa"/>
          </w:tcPr>
          <w:p w14:paraId="46589743" w14:textId="351422F9" w:rsidR="00B16DE9" w:rsidRPr="00D34173" w:rsidRDefault="0028127E" w:rsidP="00165CF3">
            <w:pPr>
              <w:jc w:val="both"/>
              <w:rPr>
                <w:sz w:val="16"/>
                <w:szCs w:val="16"/>
              </w:rPr>
            </w:pPr>
            <w:r>
              <w:rPr>
                <w:sz w:val="16"/>
                <w:szCs w:val="16"/>
              </w:rPr>
              <w:t>Conv</w:t>
            </w:r>
            <w:r w:rsidR="00B427A5">
              <w:rPr>
                <w:sz w:val="16"/>
                <w:szCs w:val="16"/>
              </w:rPr>
              <w:t>olutional Neural Network (CNN)</w:t>
            </w:r>
          </w:p>
        </w:tc>
      </w:tr>
    </w:tbl>
    <w:p w14:paraId="50655434" w14:textId="6F8CAE12" w:rsidR="005D1A5A" w:rsidRDefault="005D1A5A" w:rsidP="00165CF3">
      <w:pPr>
        <w:jc w:val="both"/>
        <w:rPr>
          <w:sz w:val="24"/>
          <w:szCs w:val="24"/>
        </w:rPr>
      </w:pPr>
    </w:p>
    <w:p w14:paraId="1A5D8BFD" w14:textId="77777777" w:rsidR="0007117A" w:rsidRDefault="0007117A" w:rsidP="00165CF3">
      <w:pPr>
        <w:jc w:val="both"/>
        <w:rPr>
          <w:sz w:val="24"/>
          <w:szCs w:val="24"/>
        </w:rPr>
      </w:pPr>
    </w:p>
    <w:p w14:paraId="39561307" w14:textId="7B6A2AC4" w:rsidR="0007117A" w:rsidRDefault="0007117A" w:rsidP="0007117A">
      <w:pPr>
        <w:pStyle w:val="Autor"/>
        <w:numPr>
          <w:ilvl w:val="0"/>
          <w:numId w:val="0"/>
        </w:numPr>
        <w:ind w:left="283"/>
        <w:jc w:val="center"/>
        <w:rPr>
          <w:i w:val="0"/>
          <w:iCs/>
          <w:sz w:val="20"/>
          <w:szCs w:val="20"/>
        </w:rPr>
      </w:pPr>
      <w:r w:rsidRPr="0007117A">
        <w:rPr>
          <w:i w:val="0"/>
          <w:iCs/>
          <w:sz w:val="20"/>
          <w:szCs w:val="20"/>
        </w:rPr>
        <w:t>III.METHODOLOGY</w:t>
      </w:r>
    </w:p>
    <w:p w14:paraId="728993DC" w14:textId="3014AEA1" w:rsidR="00B81058" w:rsidRPr="00B81058" w:rsidRDefault="00C6463E" w:rsidP="00B81058">
      <w:pPr>
        <w:jc w:val="both"/>
        <w:rPr>
          <w:color w:val="212529"/>
          <w:sz w:val="18"/>
          <w:szCs w:val="18"/>
          <w:shd w:val="clear" w:color="auto" w:fill="FFFFFF"/>
          <w:lang w:val="en-IN"/>
        </w:rPr>
      </w:pPr>
      <w:r w:rsidRPr="00B81058">
        <w:rPr>
          <w:color w:val="212529"/>
          <w:sz w:val="18"/>
          <w:szCs w:val="18"/>
          <w:shd w:val="clear" w:color="auto" w:fill="FFFFFF"/>
        </w:rPr>
        <w:t xml:space="preserve">A decision tree is like a flowchart where each step (node) is a question, the branches are the answers to those questions, and the final endpoints (leaves) give the </w:t>
      </w:r>
      <w:proofErr w:type="spellStart"/>
      <w:proofErr w:type="gramStart"/>
      <w:r w:rsidRPr="00B81058">
        <w:rPr>
          <w:color w:val="212529"/>
          <w:sz w:val="18"/>
          <w:szCs w:val="18"/>
          <w:shd w:val="clear" w:color="auto" w:fill="FFFFFF"/>
        </w:rPr>
        <w:t>outcome.The</w:t>
      </w:r>
      <w:proofErr w:type="spellEnd"/>
      <w:proofErr w:type="gramEnd"/>
      <w:r w:rsidRPr="00B81058">
        <w:rPr>
          <w:color w:val="212529"/>
          <w:sz w:val="18"/>
          <w:szCs w:val="18"/>
          <w:shd w:val="clear" w:color="auto" w:fill="FFFFFF"/>
        </w:rPr>
        <w:t xml:space="preserve"> decision tree is trained using the data in X (features: 'Fruit name', 'month', 'year') and Y (target variables: 'minimum price', 'maximum price').</w:t>
      </w:r>
    </w:p>
    <w:p w14:paraId="0653F960" w14:textId="38E19E66" w:rsidR="00B81058" w:rsidRPr="00B81058" w:rsidRDefault="00F2662E" w:rsidP="00B81058">
      <w:pPr>
        <w:jc w:val="both"/>
        <w:rPr>
          <w:color w:val="212529"/>
          <w:sz w:val="18"/>
          <w:szCs w:val="18"/>
          <w:shd w:val="clear" w:color="auto" w:fill="FFFFFF"/>
        </w:rPr>
      </w:pPr>
      <w:proofErr w:type="spellStart"/>
      <w:proofErr w:type="gramStart"/>
      <w:r w:rsidRPr="00B81058">
        <w:rPr>
          <w:color w:val="212529"/>
          <w:sz w:val="18"/>
          <w:szCs w:val="18"/>
          <w:shd w:val="clear" w:color="auto" w:fill="FFFFFF"/>
        </w:rPr>
        <w:t>XGBoost</w:t>
      </w:r>
      <w:proofErr w:type="spellEnd"/>
      <w:r w:rsidRPr="00B81058">
        <w:rPr>
          <w:color w:val="212529"/>
          <w:sz w:val="18"/>
          <w:szCs w:val="18"/>
          <w:shd w:val="clear" w:color="auto" w:fill="FFFFFF"/>
        </w:rPr>
        <w:t>(</w:t>
      </w:r>
      <w:proofErr w:type="gramEnd"/>
      <w:r w:rsidRPr="00B81058">
        <w:rPr>
          <w:color w:val="212529"/>
          <w:sz w:val="18"/>
          <w:szCs w:val="18"/>
          <w:shd w:val="clear" w:color="auto" w:fill="FFFFFF"/>
        </w:rPr>
        <w:t>Extreme</w:t>
      </w:r>
      <w:r w:rsidR="00B81058" w:rsidRPr="00B81058">
        <w:rPr>
          <w:color w:val="212529"/>
          <w:sz w:val="18"/>
          <w:szCs w:val="18"/>
          <w:shd w:val="clear" w:color="auto" w:fill="FFFFFF"/>
        </w:rPr>
        <w:t xml:space="preserve"> Gradient Boosting) is a more advanced algorithm that works by creating multiple trees and  perfecting the model with each round. It's designed for speed and high performance. Here, the </w:t>
      </w:r>
      <w:proofErr w:type="spellStart"/>
      <w:r w:rsidR="00B81058" w:rsidRPr="00B81058">
        <w:rPr>
          <w:color w:val="212529"/>
          <w:sz w:val="18"/>
          <w:szCs w:val="18"/>
          <w:shd w:val="clear" w:color="auto" w:fill="FFFFFF"/>
        </w:rPr>
        <w:t>XGBoost</w:t>
      </w:r>
      <w:proofErr w:type="spellEnd"/>
      <w:r w:rsidR="00B81058" w:rsidRPr="00B81058">
        <w:rPr>
          <w:color w:val="212529"/>
          <w:sz w:val="18"/>
          <w:szCs w:val="18"/>
          <w:shd w:val="clear" w:color="auto" w:fill="FFFFFF"/>
        </w:rPr>
        <w:t xml:space="preserve"> regressor is being used to predict fruit prices. Two </w:t>
      </w:r>
      <w:proofErr w:type="spellStart"/>
      <w:r w:rsidR="00B81058" w:rsidRPr="00B81058">
        <w:rPr>
          <w:color w:val="212529"/>
          <w:sz w:val="18"/>
          <w:szCs w:val="18"/>
          <w:shd w:val="clear" w:color="auto" w:fill="FFFFFF"/>
        </w:rPr>
        <w:t>XGBoost</w:t>
      </w:r>
      <w:proofErr w:type="spellEnd"/>
      <w:r w:rsidR="00B81058" w:rsidRPr="00B81058">
        <w:rPr>
          <w:color w:val="212529"/>
          <w:sz w:val="18"/>
          <w:szCs w:val="18"/>
          <w:shd w:val="clear" w:color="auto" w:fill="FFFFFF"/>
        </w:rPr>
        <w:t xml:space="preserve"> models are trained, one to forecast the "minimum price" and the other the "maximum price."</w:t>
      </w:r>
    </w:p>
    <w:p w14:paraId="20C73AA1" w14:textId="58F2AFC2" w:rsid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Both methods are used to predict fruit prices in the dataset. Decision trees provide a simple, easy-to-understand model, while </w:t>
      </w:r>
      <w:proofErr w:type="spellStart"/>
      <w:r w:rsidRPr="00B81058">
        <w:rPr>
          <w:color w:val="212529"/>
          <w:sz w:val="18"/>
          <w:szCs w:val="18"/>
          <w:shd w:val="clear" w:color="auto" w:fill="FFFFFF"/>
        </w:rPr>
        <w:t>XGBoost</w:t>
      </w:r>
      <w:proofErr w:type="spellEnd"/>
      <w:r w:rsidRPr="00B81058">
        <w:rPr>
          <w:color w:val="212529"/>
          <w:sz w:val="18"/>
          <w:szCs w:val="18"/>
          <w:shd w:val="clear" w:color="auto" w:fill="FFFFFF"/>
        </w:rPr>
        <w:t xml:space="preserve"> offers a more advanced and powerful model that is likely to make better predictions.</w:t>
      </w:r>
    </w:p>
    <w:p w14:paraId="0D05A2D1" w14:textId="77777777" w:rsidR="00B81058" w:rsidRPr="00B81058" w:rsidRDefault="00B81058" w:rsidP="00B81058">
      <w:pPr>
        <w:jc w:val="both"/>
        <w:rPr>
          <w:color w:val="212529"/>
          <w:sz w:val="18"/>
          <w:szCs w:val="18"/>
          <w:shd w:val="clear" w:color="auto" w:fill="FFFFFF"/>
        </w:rPr>
      </w:pPr>
    </w:p>
    <w:p w14:paraId="075C83D2" w14:textId="539A4E99" w:rsidR="00B81058" w:rsidRPr="00B81058" w:rsidRDefault="00B81058" w:rsidP="00B81058">
      <w:pPr>
        <w:jc w:val="both"/>
        <w:rPr>
          <w:color w:val="212529"/>
          <w:sz w:val="18"/>
          <w:szCs w:val="18"/>
          <w:shd w:val="clear" w:color="auto" w:fill="FFFFFF"/>
        </w:rPr>
      </w:pPr>
      <w:r w:rsidRPr="00B81058">
        <w:rPr>
          <w:color w:val="212529"/>
          <w:sz w:val="18"/>
          <w:szCs w:val="18"/>
          <w:shd w:val="clear" w:color="auto" w:fill="FFFFFF"/>
        </w:rPr>
        <w:t>1. R2 Score</w:t>
      </w:r>
    </w:p>
    <w:p w14:paraId="0339BCA0" w14:textId="13DDCDF6" w:rsidR="00B81058" w:rsidRP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R2 Score, or the coefficient of determination, tells us how well the independent </w:t>
      </w:r>
      <w:r w:rsidR="00F2662E" w:rsidRPr="00B81058">
        <w:rPr>
          <w:color w:val="212529"/>
          <w:sz w:val="18"/>
          <w:szCs w:val="18"/>
          <w:shd w:val="clear" w:color="auto" w:fill="FFFFFF"/>
        </w:rPr>
        <w:t>variables(features</w:t>
      </w:r>
      <w:r w:rsidRPr="00B81058">
        <w:rPr>
          <w:color w:val="212529"/>
          <w:sz w:val="18"/>
          <w:szCs w:val="18"/>
          <w:shd w:val="clear" w:color="auto" w:fill="FFFFFF"/>
        </w:rPr>
        <w:t xml:space="preserve">) explain the friction in the dependent </w:t>
      </w:r>
      <w:r w:rsidR="00F2662E" w:rsidRPr="00B81058">
        <w:rPr>
          <w:color w:val="212529"/>
          <w:sz w:val="18"/>
          <w:szCs w:val="18"/>
          <w:shd w:val="clear" w:color="auto" w:fill="FFFFFF"/>
        </w:rPr>
        <w:t>variable(target</w:t>
      </w:r>
      <w:r w:rsidRPr="00B81058">
        <w:rPr>
          <w:color w:val="212529"/>
          <w:sz w:val="18"/>
          <w:szCs w:val="18"/>
          <w:shd w:val="clear" w:color="auto" w:fill="FFFFFF"/>
        </w:rPr>
        <w:t xml:space="preserve">). The score ranges from 0 to 1, where 1 indicates a perfect fit. R2 </w:t>
      </w:r>
      <w:r w:rsidR="00F2662E" w:rsidRPr="00B81058">
        <w:rPr>
          <w:color w:val="212529"/>
          <w:sz w:val="18"/>
          <w:szCs w:val="18"/>
          <w:shd w:val="clear" w:color="auto" w:fill="FFFFFF"/>
        </w:rPr>
        <w:t>scores is</w:t>
      </w:r>
      <w:r w:rsidRPr="00B81058">
        <w:rPr>
          <w:color w:val="212529"/>
          <w:sz w:val="18"/>
          <w:szCs w:val="18"/>
          <w:shd w:val="clear" w:color="auto" w:fill="FFFFFF"/>
        </w:rPr>
        <w:t xml:space="preserve"> apply to this to see how </w:t>
      </w:r>
      <w:r w:rsidR="00F2662E" w:rsidRPr="00B81058">
        <w:rPr>
          <w:color w:val="212529"/>
          <w:sz w:val="18"/>
          <w:szCs w:val="18"/>
          <w:shd w:val="clear" w:color="auto" w:fill="FFFFFF"/>
        </w:rPr>
        <w:t>well model</w:t>
      </w:r>
      <w:r w:rsidRPr="00B81058">
        <w:rPr>
          <w:color w:val="212529"/>
          <w:sz w:val="18"/>
          <w:szCs w:val="18"/>
          <w:shd w:val="clear" w:color="auto" w:fill="FFFFFF"/>
        </w:rPr>
        <w:t xml:space="preserve"> can explain the variation in fruit prices. A score near to 1 </w:t>
      </w:r>
      <w:r w:rsidR="00F2662E" w:rsidRPr="00B81058">
        <w:rPr>
          <w:color w:val="212529"/>
          <w:sz w:val="18"/>
          <w:szCs w:val="18"/>
          <w:shd w:val="clear" w:color="auto" w:fill="FFFFFF"/>
        </w:rPr>
        <w:t>means model</w:t>
      </w:r>
      <w:r w:rsidRPr="00B81058">
        <w:rPr>
          <w:color w:val="212529"/>
          <w:sz w:val="18"/>
          <w:szCs w:val="18"/>
          <w:shd w:val="clear" w:color="auto" w:fill="FFFFFF"/>
        </w:rPr>
        <w:t xml:space="preserve"> is good at predicting fruit prices.</w:t>
      </w:r>
    </w:p>
    <w:p w14:paraId="5905F57A" w14:textId="77777777" w:rsidR="00B81058" w:rsidRPr="00B81058" w:rsidRDefault="00B81058" w:rsidP="00B81058">
      <w:pPr>
        <w:jc w:val="both"/>
        <w:rPr>
          <w:color w:val="212529"/>
          <w:sz w:val="18"/>
          <w:szCs w:val="18"/>
          <w:shd w:val="clear" w:color="auto" w:fill="FFFFFF"/>
        </w:rPr>
      </w:pPr>
    </w:p>
    <w:p w14:paraId="2F918FCE" w14:textId="720F9945" w:rsidR="00B81058" w:rsidRDefault="00B427A5" w:rsidP="00B81058">
      <w:pPr>
        <w:jc w:val="both"/>
        <w:rPr>
          <w:b/>
          <w:bCs/>
          <w:color w:val="212529"/>
          <w:sz w:val="18"/>
          <w:szCs w:val="18"/>
          <w:shd w:val="clear" w:color="auto" w:fill="FFFFFF"/>
        </w:rPr>
      </w:pPr>
      <m:oMath>
        <m:sSup>
          <m:sSupPr>
            <m:ctrlPr>
              <w:rPr>
                <w:rFonts w:ascii="Cambria Math" w:hAnsi="Cambria Math"/>
                <w:b/>
                <w:bCs/>
                <w:i/>
                <w:color w:val="212529"/>
                <w:kern w:val="2"/>
                <w:sz w:val="18"/>
                <w:szCs w:val="18"/>
                <w:shd w:val="clear" w:color="auto" w:fill="FFFFFF"/>
                <w14:ligatures w14:val="standardContextual"/>
              </w:rPr>
            </m:ctrlPr>
          </m:sSupPr>
          <m:e>
            <m:r>
              <m:rPr>
                <m:sty m:val="bi"/>
              </m:rPr>
              <w:rPr>
                <w:rFonts w:ascii="Cambria Math" w:hAnsi="Cambria Math"/>
                <w:color w:val="212529"/>
                <w:sz w:val="18"/>
                <w:szCs w:val="18"/>
                <w:shd w:val="clear" w:color="auto" w:fill="FFFFFF"/>
              </w:rPr>
              <m:t>R</m:t>
            </m:r>
          </m:e>
          <m:sup>
            <m:r>
              <m:rPr>
                <m:sty m:val="bi"/>
              </m:rPr>
              <w:rPr>
                <w:rFonts w:ascii="Cambria Math" w:hAnsi="Cambria Math"/>
                <w:color w:val="212529"/>
                <w:sz w:val="18"/>
                <w:szCs w:val="18"/>
                <w:shd w:val="clear" w:color="auto" w:fill="FFFFFF"/>
              </w:rPr>
              <m:t>2</m:t>
            </m:r>
          </m:sup>
        </m:sSup>
      </m:oMath>
      <w:r w:rsidR="00B81058" w:rsidRPr="00B81058">
        <w:rPr>
          <w:rFonts w:eastAsiaTheme="minorEastAsia"/>
          <w:b/>
          <w:bCs/>
          <w:color w:val="212529"/>
          <w:sz w:val="18"/>
          <w:szCs w:val="18"/>
          <w:shd w:val="clear" w:color="auto" w:fill="FFFFFF"/>
        </w:rPr>
        <w:t xml:space="preserve"> = </w:t>
      </w:r>
      <m:oMath>
        <m:r>
          <m:rPr>
            <m:sty m:val="bi"/>
          </m:rPr>
          <w:rPr>
            <w:rFonts w:ascii="Cambria Math" w:eastAsiaTheme="minorEastAsia" w:hAnsi="Cambria Math"/>
            <w:color w:val="212529"/>
            <w:sz w:val="18"/>
            <w:szCs w:val="18"/>
            <w:shd w:val="clear" w:color="auto" w:fill="FFFFFF"/>
          </w:rPr>
          <m:t xml:space="preserve">1- </m:t>
        </m:r>
        <m:f>
          <m:fPr>
            <m:ctrlPr>
              <w:rPr>
                <w:rFonts w:ascii="Cambria Math" w:eastAsiaTheme="minorEastAsia" w:hAnsi="Cambria Math"/>
                <w:b/>
                <w:bCs/>
                <w:i/>
                <w:color w:val="212529"/>
                <w:kern w:val="2"/>
                <w:sz w:val="18"/>
                <w:szCs w:val="18"/>
                <w:shd w:val="clear" w:color="auto" w:fill="FFFFFF"/>
                <w14:ligatures w14:val="standardContextual"/>
              </w:rPr>
            </m:ctrlPr>
          </m:fPr>
          <m:num>
            <m:r>
              <m:rPr>
                <m:sty m:val="bi"/>
              </m:rPr>
              <w:rPr>
                <w:rFonts w:ascii="Cambria Math" w:eastAsiaTheme="minorEastAsia" w:hAnsi="Cambria Math"/>
                <w:color w:val="212529"/>
                <w:sz w:val="18"/>
                <w:szCs w:val="18"/>
                <w:shd w:val="clear" w:color="auto" w:fill="FFFFFF"/>
              </w:rPr>
              <m:t xml:space="preserve">Sum of squares of residuals </m:t>
            </m:r>
          </m:num>
          <m:den>
            <m:r>
              <m:rPr>
                <m:sty m:val="bi"/>
              </m:rPr>
              <w:rPr>
                <w:rFonts w:ascii="Cambria Math" w:eastAsiaTheme="minorEastAsia" w:hAnsi="Cambria Math"/>
                <w:color w:val="212529"/>
                <w:sz w:val="18"/>
                <w:szCs w:val="18"/>
                <w:shd w:val="clear" w:color="auto" w:fill="FFFFFF"/>
              </w:rPr>
              <m:t>Total sum of squares</m:t>
            </m:r>
          </m:den>
        </m:f>
      </m:oMath>
    </w:p>
    <w:p w14:paraId="229EA597" w14:textId="77777777" w:rsidR="00B81058" w:rsidRDefault="00B81058" w:rsidP="00B81058">
      <w:pPr>
        <w:jc w:val="both"/>
        <w:rPr>
          <w:b/>
          <w:bCs/>
          <w:color w:val="212529"/>
          <w:sz w:val="18"/>
          <w:szCs w:val="18"/>
          <w:shd w:val="clear" w:color="auto" w:fill="FFFFFF"/>
        </w:rPr>
      </w:pPr>
    </w:p>
    <w:p w14:paraId="237649A0" w14:textId="77777777" w:rsidR="00B81058" w:rsidRPr="00B81058" w:rsidRDefault="00B81058" w:rsidP="00B81058">
      <w:pPr>
        <w:jc w:val="both"/>
        <w:rPr>
          <w:b/>
          <w:bCs/>
          <w:color w:val="212529"/>
          <w:sz w:val="18"/>
          <w:szCs w:val="18"/>
          <w:shd w:val="clear" w:color="auto" w:fill="FFFFFF"/>
        </w:rPr>
      </w:pPr>
    </w:p>
    <w:p w14:paraId="77C4C28F" w14:textId="5DFBFAFE" w:rsidR="00B81058" w:rsidRP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2. Mean Squared </w:t>
      </w:r>
      <w:r w:rsidR="00F2662E" w:rsidRPr="00B81058">
        <w:rPr>
          <w:color w:val="212529"/>
          <w:sz w:val="18"/>
          <w:szCs w:val="18"/>
          <w:shd w:val="clear" w:color="auto" w:fill="FFFFFF"/>
        </w:rPr>
        <w:t>Error (MSE</w:t>
      </w:r>
      <w:r w:rsidRPr="00B81058">
        <w:rPr>
          <w:color w:val="212529"/>
          <w:sz w:val="18"/>
          <w:szCs w:val="18"/>
          <w:shd w:val="clear" w:color="auto" w:fill="FFFFFF"/>
        </w:rPr>
        <w:t>)</w:t>
      </w:r>
    </w:p>
    <w:p w14:paraId="5268EF0B" w14:textId="147163A7" w:rsidR="00B81058" w:rsidRP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MSE measures the average squared difference between the factual and predicted values. It provides a relative measure of the model's quality. Lower values are better. MSE </w:t>
      </w:r>
      <w:r w:rsidR="00F2662E" w:rsidRPr="00B81058">
        <w:rPr>
          <w:color w:val="212529"/>
          <w:sz w:val="18"/>
          <w:szCs w:val="18"/>
          <w:shd w:val="clear" w:color="auto" w:fill="FFFFFF"/>
        </w:rPr>
        <w:t>tells on</w:t>
      </w:r>
      <w:r w:rsidRPr="00B81058">
        <w:rPr>
          <w:color w:val="212529"/>
          <w:sz w:val="18"/>
          <w:szCs w:val="18"/>
          <w:shd w:val="clear" w:color="auto" w:fill="FFFFFF"/>
        </w:rPr>
        <w:t xml:space="preserve"> average, how far off model predictions are from the factual fruit prices. Lower MSE values </w:t>
      </w:r>
      <w:r w:rsidR="00F2662E" w:rsidRPr="00B81058">
        <w:rPr>
          <w:color w:val="212529"/>
          <w:sz w:val="18"/>
          <w:szCs w:val="18"/>
          <w:shd w:val="clear" w:color="auto" w:fill="FFFFFF"/>
        </w:rPr>
        <w:t>mean model</w:t>
      </w:r>
      <w:r w:rsidRPr="00B81058">
        <w:rPr>
          <w:color w:val="212529"/>
          <w:sz w:val="18"/>
          <w:szCs w:val="18"/>
          <w:shd w:val="clear" w:color="auto" w:fill="FFFFFF"/>
        </w:rPr>
        <w:t xml:space="preserve"> is better at predicting fruit prices.</w:t>
      </w:r>
    </w:p>
    <w:p w14:paraId="1EA76605" w14:textId="77777777" w:rsidR="00B81058" w:rsidRPr="00B81058" w:rsidRDefault="00B81058" w:rsidP="00B81058">
      <w:pPr>
        <w:jc w:val="both"/>
        <w:rPr>
          <w:color w:val="212529"/>
          <w:sz w:val="18"/>
          <w:szCs w:val="18"/>
          <w:shd w:val="clear" w:color="auto" w:fill="FFFFFF"/>
        </w:rPr>
      </w:pPr>
    </w:p>
    <w:p w14:paraId="17018C4F" w14:textId="77777777" w:rsidR="00B81058" w:rsidRPr="00B81058" w:rsidRDefault="00B81058" w:rsidP="00B81058">
      <w:pPr>
        <w:jc w:val="both"/>
        <w:rPr>
          <w:color w:val="212529"/>
          <w:sz w:val="18"/>
          <w:szCs w:val="18"/>
          <w:shd w:val="clear" w:color="auto" w:fill="FFFFFF"/>
        </w:rPr>
      </w:pPr>
    </w:p>
    <w:p w14:paraId="206E9340" w14:textId="77777777" w:rsidR="00A14F27" w:rsidRDefault="00B81058" w:rsidP="00B81058">
      <w:pPr>
        <w:jc w:val="both"/>
        <w:rPr>
          <w:b/>
          <w:bCs/>
          <w:color w:val="212529"/>
          <w:sz w:val="18"/>
          <w:szCs w:val="18"/>
          <w:shd w:val="clear" w:color="auto" w:fill="FFFFFF"/>
        </w:rPr>
      </w:pPr>
      <w:r w:rsidRPr="00B81058">
        <w:rPr>
          <w:b/>
          <w:bCs/>
          <w:color w:val="212529"/>
          <w:sz w:val="18"/>
          <w:szCs w:val="18"/>
          <w:shd w:val="clear" w:color="auto" w:fill="FFFFFF"/>
        </w:rPr>
        <w:t xml:space="preserve">MSE= </w:t>
      </w:r>
    </w:p>
    <w:p w14:paraId="0CBD62E3" w14:textId="77777777" w:rsidR="00A14F27" w:rsidRDefault="00A14F27" w:rsidP="00B81058">
      <w:pPr>
        <w:jc w:val="both"/>
        <w:rPr>
          <w:b/>
          <w:bCs/>
          <w:color w:val="212529"/>
          <w:sz w:val="18"/>
          <w:szCs w:val="18"/>
          <w:shd w:val="clear" w:color="auto" w:fill="FFFFFF"/>
        </w:rPr>
      </w:pPr>
    </w:p>
    <w:p w14:paraId="317078E9" w14:textId="4D13D41E" w:rsidR="00B81058" w:rsidRPr="00B81058" w:rsidRDefault="00B427A5" w:rsidP="00B81058">
      <w:pPr>
        <w:jc w:val="both"/>
        <w:rPr>
          <w:b/>
          <w:bCs/>
          <w:color w:val="212529"/>
          <w:sz w:val="18"/>
          <w:szCs w:val="18"/>
          <w:shd w:val="clear" w:color="auto" w:fill="FFFFFF"/>
          <w:vertAlign w:val="superscript"/>
        </w:rPr>
      </w:pPr>
      <m:oMath>
        <m:f>
          <m:fPr>
            <m:ctrlPr>
              <w:rPr>
                <w:rFonts w:ascii="Cambria Math" w:hAnsi="Cambria Math"/>
                <w:b/>
                <w:bCs/>
                <w:i/>
                <w:color w:val="212529"/>
                <w:kern w:val="2"/>
                <w:sz w:val="18"/>
                <w:szCs w:val="18"/>
                <w:shd w:val="clear" w:color="auto" w:fill="FFFFFF"/>
                <w14:ligatures w14:val="standardContextual"/>
              </w:rPr>
            </m:ctrlPr>
          </m:fPr>
          <m:num>
            <m:r>
              <m:rPr>
                <m:sty m:val="bi"/>
              </m:rPr>
              <w:rPr>
                <w:rFonts w:ascii="Cambria Math" w:hAnsi="Cambria Math"/>
                <w:color w:val="212529"/>
                <w:sz w:val="18"/>
                <w:szCs w:val="18"/>
                <w:shd w:val="clear" w:color="auto" w:fill="FFFFFF"/>
              </w:rPr>
              <m:t>1</m:t>
            </m:r>
          </m:num>
          <m:den>
            <m:r>
              <m:rPr>
                <m:sty m:val="bi"/>
              </m:rPr>
              <w:rPr>
                <w:rFonts w:ascii="Cambria Math" w:hAnsi="Cambria Math"/>
                <w:color w:val="212529"/>
                <w:sz w:val="18"/>
                <w:szCs w:val="18"/>
                <w:shd w:val="clear" w:color="auto" w:fill="FFFFFF"/>
              </w:rPr>
              <m:t>No.  of Observationn</m:t>
            </m:r>
          </m:den>
        </m:f>
        <m:r>
          <m:rPr>
            <m:sty m:val="bi"/>
          </m:rPr>
          <w:rPr>
            <w:rFonts w:ascii="Cambria Math" w:hAnsi="Cambria Math"/>
            <w:color w:val="212529"/>
            <w:sz w:val="18"/>
            <w:szCs w:val="18"/>
            <w:shd w:val="clear" w:color="auto" w:fill="FFFFFF"/>
          </w:rPr>
          <m:t xml:space="preserve">  </m:t>
        </m:r>
        <m:nary>
          <m:naryPr>
            <m:chr m:val="∑"/>
            <m:limLoc m:val="undOvr"/>
            <m:ctrlPr>
              <w:rPr>
                <w:rFonts w:ascii="Cambria Math" w:hAnsi="Cambria Math"/>
                <w:b/>
                <w:bCs/>
                <w:i/>
                <w:color w:val="212529"/>
                <w:kern w:val="2"/>
                <w:sz w:val="18"/>
                <w:szCs w:val="18"/>
                <w:shd w:val="clear" w:color="auto" w:fill="FFFFFF"/>
                <w14:ligatures w14:val="standardContextual"/>
              </w:rPr>
            </m:ctrlPr>
          </m:naryPr>
          <m:sub>
            <m:r>
              <m:rPr>
                <m:sty m:val="bi"/>
              </m:rPr>
              <w:rPr>
                <w:rFonts w:ascii="Cambria Math" w:hAnsi="Cambria Math"/>
                <w:color w:val="212529"/>
                <w:sz w:val="18"/>
                <w:szCs w:val="18"/>
                <w:shd w:val="clear" w:color="auto" w:fill="FFFFFF"/>
              </w:rPr>
              <m:t>i=1</m:t>
            </m:r>
          </m:sub>
          <m:sup>
            <m:r>
              <m:rPr>
                <m:sty m:val="bi"/>
              </m:rPr>
              <w:rPr>
                <w:rFonts w:ascii="Cambria Math" w:hAnsi="Cambria Math"/>
                <w:color w:val="212529"/>
                <w:sz w:val="18"/>
                <w:szCs w:val="18"/>
                <w:shd w:val="clear" w:color="auto" w:fill="FFFFFF"/>
              </w:rPr>
              <m:t>n</m:t>
            </m:r>
          </m:sup>
          <m:e>
            <m:r>
              <m:rPr>
                <m:sty m:val="bi"/>
              </m:rPr>
              <w:rPr>
                <w:rFonts w:ascii="Cambria Math" w:hAnsi="Cambria Math"/>
                <w:color w:val="212529"/>
                <w:sz w:val="18"/>
                <w:szCs w:val="18"/>
                <w:shd w:val="clear" w:color="auto" w:fill="FFFFFF"/>
              </w:rPr>
              <m:t>(</m:t>
            </m:r>
            <m:sSup>
              <m:sSupPr>
                <m:ctrlPr>
                  <w:rPr>
                    <w:rFonts w:ascii="Cambria Math" w:hAnsi="Cambria Math"/>
                    <w:b/>
                    <w:bCs/>
                    <w:i/>
                    <w:color w:val="212529"/>
                    <w:kern w:val="2"/>
                    <w:sz w:val="18"/>
                    <w:szCs w:val="18"/>
                    <w:shd w:val="clear" w:color="auto" w:fill="FFFFFF"/>
                    <w14:ligatures w14:val="standardContextual"/>
                  </w:rPr>
                </m:ctrlPr>
              </m:sSupPr>
              <m:e>
                <m:r>
                  <m:rPr>
                    <m:sty m:val="bi"/>
                  </m:rPr>
                  <w:rPr>
                    <w:rFonts w:ascii="Cambria Math" w:hAnsi="Cambria Math"/>
                    <w:color w:val="212529"/>
                    <w:sz w:val="18"/>
                    <w:szCs w:val="18"/>
                    <w:shd w:val="clear" w:color="auto" w:fill="FFFFFF"/>
                  </w:rPr>
                  <m:t>i</m:t>
                </m:r>
              </m:e>
              <m:sup>
                <m:r>
                  <m:rPr>
                    <m:sty m:val="bi"/>
                  </m:rPr>
                  <w:rPr>
                    <w:rFonts w:ascii="Cambria Math" w:hAnsi="Cambria Math"/>
                    <w:color w:val="212529"/>
                    <w:sz w:val="18"/>
                    <w:szCs w:val="18"/>
                    <w:shd w:val="clear" w:color="auto" w:fill="FFFFFF"/>
                  </w:rPr>
                  <m:t>th</m:t>
                </m:r>
              </m:sup>
            </m:sSup>
            <m:r>
              <m:rPr>
                <m:sty m:val="bi"/>
              </m:rPr>
              <w:rPr>
                <w:rFonts w:ascii="Cambria Math" w:hAnsi="Cambria Math"/>
                <w:color w:val="212529"/>
                <w:sz w:val="18"/>
                <w:szCs w:val="18"/>
                <w:shd w:val="clear" w:color="auto" w:fill="FFFFFF"/>
              </w:rPr>
              <m:t xml:space="preserve"> observed value </m:t>
            </m:r>
            <m:d>
              <m:dPr>
                <m:ctrlPr>
                  <w:rPr>
                    <w:rFonts w:ascii="Cambria Math" w:hAnsi="Cambria Math"/>
                    <w:b/>
                    <w:bCs/>
                    <w:i/>
                    <w:color w:val="212529"/>
                    <w:kern w:val="2"/>
                    <w:sz w:val="18"/>
                    <w:szCs w:val="18"/>
                    <w:shd w:val="clear" w:color="auto" w:fill="FFFFFF"/>
                    <w14:ligatures w14:val="standardContextual"/>
                  </w:rPr>
                </m:ctrlPr>
              </m:dPr>
              <m:e>
                <m:sSub>
                  <m:sSubPr>
                    <m:ctrlPr>
                      <w:rPr>
                        <w:rFonts w:ascii="Cambria Math" w:hAnsi="Cambria Math"/>
                        <w:b/>
                        <w:bCs/>
                        <w:i/>
                        <w:color w:val="212529"/>
                        <w:kern w:val="2"/>
                        <w:sz w:val="18"/>
                        <w:szCs w:val="18"/>
                        <w:shd w:val="clear" w:color="auto" w:fill="FFFFFF"/>
                        <w14:ligatures w14:val="standardContextual"/>
                      </w:rPr>
                    </m:ctrlPr>
                  </m:sSubPr>
                  <m:e>
                    <m:r>
                      <m:rPr>
                        <m:sty m:val="bi"/>
                      </m:rPr>
                      <w:rPr>
                        <w:rFonts w:ascii="Cambria Math" w:hAnsi="Cambria Math"/>
                        <w:color w:val="212529"/>
                        <w:sz w:val="18"/>
                        <w:szCs w:val="18"/>
                        <w:shd w:val="clear" w:color="auto" w:fill="FFFFFF"/>
                      </w:rPr>
                      <m:t>y</m:t>
                    </m:r>
                  </m:e>
                  <m:sub>
                    <m:r>
                      <m:rPr>
                        <m:sty m:val="bi"/>
                      </m:rPr>
                      <w:rPr>
                        <w:rFonts w:ascii="Cambria Math" w:hAnsi="Cambria Math"/>
                        <w:color w:val="212529"/>
                        <w:sz w:val="18"/>
                        <w:szCs w:val="18"/>
                        <w:shd w:val="clear" w:color="auto" w:fill="FFFFFF"/>
                      </w:rPr>
                      <m:t>i</m:t>
                    </m:r>
                  </m:sub>
                </m:sSub>
              </m:e>
            </m:d>
            <m:r>
              <m:rPr>
                <m:sty m:val="bi"/>
              </m:rPr>
              <w:rPr>
                <w:rFonts w:ascii="Cambria Math" w:hAnsi="Cambria Math"/>
                <w:color w:val="212529"/>
                <w:sz w:val="18"/>
                <w:szCs w:val="18"/>
                <w:shd w:val="clear" w:color="auto" w:fill="FFFFFF"/>
              </w:rPr>
              <m:t>-Corresponding Predicted value (</m:t>
            </m:r>
            <m:acc>
              <m:accPr>
                <m:chr m:val="̃"/>
                <m:ctrlPr>
                  <w:rPr>
                    <w:rFonts w:ascii="Cambria Math" w:hAnsi="Cambria Math"/>
                    <w:b/>
                    <w:bCs/>
                    <w:i/>
                    <w:color w:val="212529"/>
                    <w:kern w:val="2"/>
                    <w:sz w:val="18"/>
                    <w:szCs w:val="18"/>
                    <w:shd w:val="clear" w:color="auto" w:fill="FFFFFF"/>
                    <w14:ligatures w14:val="standardContextual"/>
                  </w:rPr>
                </m:ctrlPr>
              </m:accPr>
              <m:e>
                <m:sSub>
                  <m:sSubPr>
                    <m:ctrlPr>
                      <w:rPr>
                        <w:rFonts w:ascii="Cambria Math" w:hAnsi="Cambria Math"/>
                        <w:b/>
                        <w:bCs/>
                        <w:i/>
                        <w:color w:val="212529"/>
                        <w:kern w:val="2"/>
                        <w:sz w:val="18"/>
                        <w:szCs w:val="18"/>
                        <w:shd w:val="clear" w:color="auto" w:fill="FFFFFF"/>
                        <w14:ligatures w14:val="standardContextual"/>
                      </w:rPr>
                    </m:ctrlPr>
                  </m:sSubPr>
                  <m:e>
                    <m:r>
                      <m:rPr>
                        <m:sty m:val="bi"/>
                      </m:rPr>
                      <w:rPr>
                        <w:rFonts w:ascii="Cambria Math" w:hAnsi="Cambria Math"/>
                        <w:color w:val="212529"/>
                        <w:sz w:val="18"/>
                        <w:szCs w:val="18"/>
                        <w:shd w:val="clear" w:color="auto" w:fill="FFFFFF"/>
                      </w:rPr>
                      <m:t>y</m:t>
                    </m:r>
                  </m:e>
                  <m:sub>
                    <m:r>
                      <m:rPr>
                        <m:sty m:val="bi"/>
                      </m:rPr>
                      <w:rPr>
                        <w:rFonts w:ascii="Cambria Math" w:hAnsi="Cambria Math"/>
                        <w:color w:val="212529"/>
                        <w:sz w:val="18"/>
                        <w:szCs w:val="18"/>
                        <w:shd w:val="clear" w:color="auto" w:fill="FFFFFF"/>
                      </w:rPr>
                      <m:t>i</m:t>
                    </m:r>
                  </m:sub>
                </m:sSub>
              </m:e>
            </m:acc>
            <m:r>
              <m:rPr>
                <m:sty m:val="bi"/>
              </m:rPr>
              <w:rPr>
                <w:rFonts w:ascii="Cambria Math" w:hAnsi="Cambria Math"/>
                <w:color w:val="212529"/>
                <w:sz w:val="18"/>
                <w:szCs w:val="18"/>
                <w:shd w:val="clear" w:color="auto" w:fill="FFFFFF"/>
              </w:rPr>
              <m:t>)</m:t>
            </m:r>
          </m:e>
        </m:nary>
      </m:oMath>
      <w:r w:rsidR="00B81058" w:rsidRPr="00B81058">
        <w:rPr>
          <w:rFonts w:eastAsiaTheme="minorEastAsia"/>
          <w:b/>
          <w:bCs/>
          <w:color w:val="212529"/>
          <w:sz w:val="18"/>
          <w:szCs w:val="18"/>
          <w:shd w:val="clear" w:color="auto" w:fill="FFFFFF"/>
        </w:rPr>
        <w:t>)</w:t>
      </w:r>
      <w:r w:rsidR="00B81058" w:rsidRPr="00B81058">
        <w:rPr>
          <w:rFonts w:eastAsiaTheme="minorEastAsia"/>
          <w:b/>
          <w:bCs/>
          <w:color w:val="212529"/>
          <w:sz w:val="18"/>
          <w:szCs w:val="18"/>
          <w:shd w:val="clear" w:color="auto" w:fill="FFFFFF"/>
          <w:vertAlign w:val="superscript"/>
        </w:rPr>
        <w:t>2</w:t>
      </w:r>
    </w:p>
    <w:p w14:paraId="42DB3DB0" w14:textId="77777777" w:rsidR="00B81058" w:rsidRDefault="00B81058" w:rsidP="00B81058">
      <w:pPr>
        <w:jc w:val="both"/>
        <w:rPr>
          <w:color w:val="212529"/>
          <w:sz w:val="18"/>
          <w:szCs w:val="18"/>
          <w:shd w:val="clear" w:color="auto" w:fill="FFFFFF"/>
        </w:rPr>
      </w:pPr>
    </w:p>
    <w:p w14:paraId="0AB86894" w14:textId="77777777" w:rsidR="00B81058" w:rsidRPr="00B81058" w:rsidRDefault="00B81058" w:rsidP="00B81058">
      <w:pPr>
        <w:jc w:val="both"/>
        <w:rPr>
          <w:color w:val="212529"/>
          <w:sz w:val="18"/>
          <w:szCs w:val="18"/>
          <w:shd w:val="clear" w:color="auto" w:fill="FFFFFF"/>
        </w:rPr>
      </w:pPr>
    </w:p>
    <w:p w14:paraId="28CFB52C" w14:textId="34C5247B" w:rsidR="00B81058" w:rsidRP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3. Mean Absolute Error </w:t>
      </w:r>
      <w:r w:rsidR="00F2662E" w:rsidRPr="00B81058">
        <w:rPr>
          <w:color w:val="212529"/>
          <w:sz w:val="18"/>
          <w:szCs w:val="18"/>
          <w:shd w:val="clear" w:color="auto" w:fill="FFFFFF"/>
        </w:rPr>
        <w:t>(MAE</w:t>
      </w:r>
      <w:r w:rsidRPr="00B81058">
        <w:rPr>
          <w:color w:val="212529"/>
          <w:sz w:val="18"/>
          <w:szCs w:val="18"/>
          <w:shd w:val="clear" w:color="auto" w:fill="FFFFFF"/>
        </w:rPr>
        <w:t>)</w:t>
      </w:r>
    </w:p>
    <w:p w14:paraId="436626D6" w14:textId="2689BC9C" w:rsidR="00B81058" w:rsidRP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MAE measures the average absolute difference between </w:t>
      </w:r>
      <w:r w:rsidRPr="00B81058">
        <w:rPr>
          <w:color w:val="212529"/>
          <w:sz w:val="18"/>
          <w:szCs w:val="18"/>
          <w:shd w:val="clear" w:color="auto" w:fill="FFFFFF"/>
        </w:rPr>
        <w:lastRenderedPageBreak/>
        <w:t xml:space="preserve">the factual and predicted values. Like MSE, it provides a relative measure of the model's quality. Lower values are better. MAE </w:t>
      </w:r>
      <w:r w:rsidR="00F2662E" w:rsidRPr="00B81058">
        <w:rPr>
          <w:color w:val="212529"/>
          <w:sz w:val="18"/>
          <w:szCs w:val="18"/>
          <w:shd w:val="clear" w:color="auto" w:fill="FFFFFF"/>
        </w:rPr>
        <w:t>tells on</w:t>
      </w:r>
      <w:r w:rsidRPr="00B81058">
        <w:rPr>
          <w:color w:val="212529"/>
          <w:sz w:val="18"/>
          <w:szCs w:val="18"/>
          <w:shd w:val="clear" w:color="auto" w:fill="FFFFFF"/>
        </w:rPr>
        <w:t xml:space="preserve"> </w:t>
      </w:r>
      <w:r w:rsidR="00F2662E" w:rsidRPr="00B81058">
        <w:rPr>
          <w:color w:val="212529"/>
          <w:sz w:val="18"/>
          <w:szCs w:val="18"/>
          <w:shd w:val="clear" w:color="auto" w:fill="FFFFFF"/>
        </w:rPr>
        <w:t>average;</w:t>
      </w:r>
      <w:r w:rsidRPr="00B81058">
        <w:rPr>
          <w:color w:val="212529"/>
          <w:sz w:val="18"/>
          <w:szCs w:val="18"/>
          <w:shd w:val="clear" w:color="auto" w:fill="FFFFFF"/>
        </w:rPr>
        <w:t xml:space="preserve"> how </w:t>
      </w:r>
      <w:r w:rsidR="00F2662E" w:rsidRPr="00B81058">
        <w:rPr>
          <w:color w:val="212529"/>
          <w:sz w:val="18"/>
          <w:szCs w:val="18"/>
          <w:shd w:val="clear" w:color="auto" w:fill="FFFFFF"/>
        </w:rPr>
        <w:t>important predictions</w:t>
      </w:r>
      <w:r w:rsidRPr="00B81058">
        <w:rPr>
          <w:color w:val="212529"/>
          <w:sz w:val="18"/>
          <w:szCs w:val="18"/>
          <w:shd w:val="clear" w:color="auto" w:fill="FFFFFF"/>
        </w:rPr>
        <w:t xml:space="preserve"> deviate from the factual fruit prices. Lower MAE values </w:t>
      </w:r>
      <w:r w:rsidR="00F2662E" w:rsidRPr="00B81058">
        <w:rPr>
          <w:color w:val="212529"/>
          <w:sz w:val="18"/>
          <w:szCs w:val="18"/>
          <w:shd w:val="clear" w:color="auto" w:fill="FFFFFF"/>
        </w:rPr>
        <w:t>mean model</w:t>
      </w:r>
      <w:r w:rsidRPr="00B81058">
        <w:rPr>
          <w:color w:val="212529"/>
          <w:sz w:val="18"/>
          <w:szCs w:val="18"/>
          <w:shd w:val="clear" w:color="auto" w:fill="FFFFFF"/>
        </w:rPr>
        <w:t xml:space="preserve"> is better at predicting fruit prices.</w:t>
      </w:r>
    </w:p>
    <w:p w14:paraId="40ECAF04" w14:textId="77777777" w:rsidR="00B81058" w:rsidRPr="00B81058" w:rsidRDefault="00B81058" w:rsidP="00B81058">
      <w:pPr>
        <w:jc w:val="both"/>
        <w:rPr>
          <w:color w:val="212529"/>
          <w:sz w:val="18"/>
          <w:szCs w:val="18"/>
          <w:shd w:val="clear" w:color="auto" w:fill="FFFFFF"/>
        </w:rPr>
      </w:pPr>
    </w:p>
    <w:p w14:paraId="53030D09" w14:textId="77777777" w:rsidR="00B81058" w:rsidRPr="00B81058" w:rsidRDefault="00B81058" w:rsidP="00B81058">
      <w:pPr>
        <w:jc w:val="both"/>
        <w:rPr>
          <w:b/>
          <w:bCs/>
          <w:color w:val="212529"/>
          <w:sz w:val="18"/>
          <w:szCs w:val="18"/>
          <w:shd w:val="clear" w:color="auto" w:fill="FFFFFF"/>
        </w:rPr>
      </w:pPr>
      <w:r w:rsidRPr="00B81058">
        <w:rPr>
          <w:b/>
          <w:bCs/>
          <w:color w:val="212529"/>
          <w:sz w:val="18"/>
          <w:szCs w:val="18"/>
          <w:shd w:val="clear" w:color="auto" w:fill="FFFFFF"/>
        </w:rPr>
        <w:t xml:space="preserve">MAE = </w:t>
      </w:r>
      <m:oMath>
        <m:f>
          <m:fPr>
            <m:ctrlPr>
              <w:rPr>
                <w:rFonts w:ascii="Cambria Math" w:hAnsi="Cambria Math"/>
                <w:b/>
                <w:bCs/>
                <w:i/>
                <w:color w:val="212529"/>
                <w:kern w:val="2"/>
                <w:sz w:val="18"/>
                <w:szCs w:val="18"/>
                <w:shd w:val="clear" w:color="auto" w:fill="FFFFFF"/>
                <w14:ligatures w14:val="standardContextual"/>
              </w:rPr>
            </m:ctrlPr>
          </m:fPr>
          <m:num>
            <m:nary>
              <m:naryPr>
                <m:chr m:val="∑"/>
                <m:limLoc m:val="undOvr"/>
                <m:ctrlPr>
                  <w:rPr>
                    <w:rFonts w:ascii="Cambria Math" w:hAnsi="Cambria Math"/>
                    <w:b/>
                    <w:bCs/>
                    <w:i/>
                    <w:color w:val="212529"/>
                    <w:kern w:val="2"/>
                    <w:sz w:val="18"/>
                    <w:szCs w:val="18"/>
                    <w:shd w:val="clear" w:color="auto" w:fill="FFFFFF"/>
                    <w14:ligatures w14:val="standardContextual"/>
                  </w:rPr>
                </m:ctrlPr>
              </m:naryPr>
              <m:sub>
                <m:r>
                  <m:rPr>
                    <m:sty m:val="bi"/>
                  </m:rPr>
                  <w:rPr>
                    <w:rFonts w:ascii="Cambria Math" w:hAnsi="Cambria Math"/>
                    <w:color w:val="212529"/>
                    <w:sz w:val="18"/>
                    <w:szCs w:val="18"/>
                    <w:shd w:val="clear" w:color="auto" w:fill="FFFFFF"/>
                  </w:rPr>
                  <m:t>i=1</m:t>
                </m:r>
              </m:sub>
              <m:sup>
                <m:r>
                  <m:rPr>
                    <m:sty m:val="bi"/>
                  </m:rPr>
                  <w:rPr>
                    <w:rFonts w:ascii="Cambria Math" w:hAnsi="Cambria Math"/>
                    <w:color w:val="212529"/>
                    <w:sz w:val="18"/>
                    <w:szCs w:val="18"/>
                    <w:shd w:val="clear" w:color="auto" w:fill="FFFFFF"/>
                  </w:rPr>
                  <m:t>n</m:t>
                </m:r>
              </m:sup>
              <m:e>
                <m:d>
                  <m:dPr>
                    <m:begChr m:val="|"/>
                    <m:endChr m:val="|"/>
                    <m:ctrlPr>
                      <w:rPr>
                        <w:rFonts w:ascii="Cambria Math" w:hAnsi="Cambria Math"/>
                        <w:b/>
                        <w:bCs/>
                        <w:i/>
                        <w:color w:val="212529"/>
                        <w:kern w:val="2"/>
                        <w:sz w:val="18"/>
                        <w:szCs w:val="18"/>
                        <w:shd w:val="clear" w:color="auto" w:fill="FFFFFF"/>
                        <w14:ligatures w14:val="standardContextual"/>
                      </w:rPr>
                    </m:ctrlPr>
                  </m:dPr>
                  <m:e>
                    <m:sSub>
                      <m:sSubPr>
                        <m:ctrlPr>
                          <w:rPr>
                            <w:rFonts w:ascii="Cambria Math" w:hAnsi="Cambria Math"/>
                            <w:b/>
                            <w:bCs/>
                            <w:i/>
                            <w:color w:val="212529"/>
                            <w:kern w:val="2"/>
                            <w:sz w:val="18"/>
                            <w:szCs w:val="18"/>
                            <w:shd w:val="clear" w:color="auto" w:fill="FFFFFF"/>
                            <w14:ligatures w14:val="standardContextual"/>
                          </w:rPr>
                        </m:ctrlPr>
                      </m:sSubPr>
                      <m:e>
                        <m:r>
                          <m:rPr>
                            <m:sty m:val="bi"/>
                          </m:rPr>
                          <w:rPr>
                            <w:rFonts w:ascii="Cambria Math" w:hAnsi="Cambria Math"/>
                            <w:color w:val="212529"/>
                            <w:sz w:val="18"/>
                            <w:szCs w:val="18"/>
                            <w:shd w:val="clear" w:color="auto" w:fill="FFFFFF"/>
                          </w:rPr>
                          <m:t>Prediction (y</m:t>
                        </m:r>
                      </m:e>
                      <m:sub>
                        <m:r>
                          <m:rPr>
                            <m:sty m:val="bi"/>
                          </m:rPr>
                          <w:rPr>
                            <w:rFonts w:ascii="Cambria Math" w:hAnsi="Cambria Math"/>
                            <w:color w:val="212529"/>
                            <w:sz w:val="18"/>
                            <w:szCs w:val="18"/>
                            <w:shd w:val="clear" w:color="auto" w:fill="FFFFFF"/>
                          </w:rPr>
                          <m:t>i</m:t>
                        </m:r>
                      </m:sub>
                    </m:sSub>
                    <m:r>
                      <m:rPr>
                        <m:sty m:val="bi"/>
                      </m:rPr>
                      <w:rPr>
                        <w:rFonts w:ascii="Cambria Math" w:hAnsi="Cambria Math"/>
                        <w:color w:val="212529"/>
                        <w:sz w:val="18"/>
                        <w:szCs w:val="18"/>
                        <w:shd w:val="clear" w:color="auto" w:fill="FFFFFF"/>
                      </w:rPr>
                      <m:t>)-True Value (</m:t>
                    </m:r>
                    <m:sSub>
                      <m:sSubPr>
                        <m:ctrlPr>
                          <w:rPr>
                            <w:rFonts w:ascii="Cambria Math" w:hAnsi="Cambria Math"/>
                            <w:b/>
                            <w:bCs/>
                            <w:i/>
                            <w:color w:val="212529"/>
                            <w:kern w:val="2"/>
                            <w:sz w:val="18"/>
                            <w:szCs w:val="18"/>
                            <w:shd w:val="clear" w:color="auto" w:fill="FFFFFF"/>
                            <w14:ligatures w14:val="standardContextual"/>
                          </w:rPr>
                        </m:ctrlPr>
                      </m:sSubPr>
                      <m:e>
                        <m:r>
                          <m:rPr>
                            <m:sty m:val="bi"/>
                          </m:rPr>
                          <w:rPr>
                            <w:rFonts w:ascii="Cambria Math" w:hAnsi="Cambria Math"/>
                            <w:color w:val="212529"/>
                            <w:sz w:val="18"/>
                            <w:szCs w:val="18"/>
                            <w:shd w:val="clear" w:color="auto" w:fill="FFFFFF"/>
                          </w:rPr>
                          <m:t>x</m:t>
                        </m:r>
                      </m:e>
                      <m:sub>
                        <m:r>
                          <m:rPr>
                            <m:sty m:val="bi"/>
                          </m:rPr>
                          <w:rPr>
                            <w:rFonts w:ascii="Cambria Math" w:hAnsi="Cambria Math"/>
                            <w:color w:val="212529"/>
                            <w:sz w:val="18"/>
                            <w:szCs w:val="18"/>
                            <w:shd w:val="clear" w:color="auto" w:fill="FFFFFF"/>
                          </w:rPr>
                          <m:t>i</m:t>
                        </m:r>
                      </m:sub>
                    </m:sSub>
                    <m:r>
                      <m:rPr>
                        <m:sty m:val="bi"/>
                      </m:rPr>
                      <w:rPr>
                        <w:rFonts w:ascii="Cambria Math" w:hAnsi="Cambria Math"/>
                        <w:color w:val="212529"/>
                        <w:sz w:val="18"/>
                        <w:szCs w:val="18"/>
                        <w:shd w:val="clear" w:color="auto" w:fill="FFFFFF"/>
                      </w:rPr>
                      <m:t>)</m:t>
                    </m:r>
                  </m:e>
                </m:d>
              </m:e>
            </m:nary>
          </m:num>
          <m:den>
            <m:r>
              <m:rPr>
                <m:sty m:val="bi"/>
              </m:rPr>
              <w:rPr>
                <w:rFonts w:ascii="Cambria Math" w:hAnsi="Cambria Math"/>
                <w:color w:val="212529"/>
                <w:sz w:val="18"/>
                <w:szCs w:val="18"/>
                <w:shd w:val="clear" w:color="auto" w:fill="FFFFFF"/>
              </w:rPr>
              <m:t>No.  of Observations</m:t>
            </m:r>
          </m:den>
        </m:f>
      </m:oMath>
    </w:p>
    <w:p w14:paraId="3717F148" w14:textId="77777777" w:rsidR="00B81058" w:rsidRPr="00B81058" w:rsidRDefault="00B81058" w:rsidP="00B81058">
      <w:pPr>
        <w:jc w:val="both"/>
        <w:rPr>
          <w:color w:val="212529"/>
          <w:sz w:val="18"/>
          <w:szCs w:val="18"/>
          <w:shd w:val="clear" w:color="auto" w:fill="FFFFFF"/>
        </w:rPr>
      </w:pPr>
    </w:p>
    <w:p w14:paraId="07FC2406" w14:textId="77777777" w:rsidR="00B81058" w:rsidRDefault="00B81058" w:rsidP="00B81058">
      <w:pPr>
        <w:jc w:val="both"/>
        <w:rPr>
          <w:color w:val="212529"/>
          <w:sz w:val="18"/>
          <w:szCs w:val="18"/>
          <w:shd w:val="clear" w:color="auto" w:fill="FFFFFF"/>
        </w:rPr>
      </w:pPr>
    </w:p>
    <w:p w14:paraId="2ECC2551" w14:textId="08D13B13" w:rsidR="00B81058" w:rsidRP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4. Mean Absolute Chance Error </w:t>
      </w:r>
      <w:r w:rsidR="00F2662E" w:rsidRPr="00B81058">
        <w:rPr>
          <w:color w:val="212529"/>
          <w:sz w:val="18"/>
          <w:szCs w:val="18"/>
          <w:shd w:val="clear" w:color="auto" w:fill="FFFFFF"/>
        </w:rPr>
        <w:t>(MAPE</w:t>
      </w:r>
      <w:r w:rsidRPr="00B81058">
        <w:rPr>
          <w:color w:val="212529"/>
          <w:sz w:val="18"/>
          <w:szCs w:val="18"/>
          <w:shd w:val="clear" w:color="auto" w:fill="FFFFFF"/>
        </w:rPr>
        <w:t xml:space="preserve">) </w:t>
      </w:r>
    </w:p>
    <w:p w14:paraId="68C05623" w14:textId="77777777" w:rsidR="00B81058" w:rsidRP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MAPE measures the normal of the absolute chance differences between the factual and predicted values. It's expressed as a chance and provides a relative measure of the model's quality. </w:t>
      </w:r>
    </w:p>
    <w:p w14:paraId="35B56205" w14:textId="77777777" w:rsidR="00B81058" w:rsidRPr="00B81058" w:rsidRDefault="00B81058" w:rsidP="00B81058">
      <w:pPr>
        <w:jc w:val="both"/>
        <w:rPr>
          <w:color w:val="212529"/>
          <w:sz w:val="18"/>
          <w:szCs w:val="18"/>
          <w:shd w:val="clear" w:color="auto" w:fill="FFFFFF"/>
        </w:rPr>
      </w:pPr>
    </w:p>
    <w:p w14:paraId="608C63EB" w14:textId="77777777" w:rsidR="00A14F27" w:rsidRDefault="00B81058" w:rsidP="00B81058">
      <w:pPr>
        <w:jc w:val="both"/>
        <w:rPr>
          <w:b/>
          <w:bCs/>
          <w:sz w:val="18"/>
          <w:szCs w:val="18"/>
        </w:rPr>
      </w:pPr>
      <w:r w:rsidRPr="00B81058">
        <w:rPr>
          <w:b/>
          <w:bCs/>
          <w:sz w:val="18"/>
          <w:szCs w:val="18"/>
        </w:rPr>
        <w:t>MAPE=</w:t>
      </w:r>
    </w:p>
    <w:p w14:paraId="604680E9" w14:textId="77777777" w:rsidR="00F2662E" w:rsidRDefault="00F2662E" w:rsidP="00B81058">
      <w:pPr>
        <w:jc w:val="both"/>
        <w:rPr>
          <w:b/>
          <w:bCs/>
          <w:sz w:val="18"/>
          <w:szCs w:val="18"/>
        </w:rPr>
      </w:pPr>
    </w:p>
    <w:p w14:paraId="0A7E2379" w14:textId="3FF6206B" w:rsidR="00B81058" w:rsidRPr="00B81058" w:rsidRDefault="00B81058" w:rsidP="00B81058">
      <w:pPr>
        <w:jc w:val="both"/>
        <w:rPr>
          <w:b/>
          <w:bCs/>
          <w:sz w:val="18"/>
          <w:szCs w:val="18"/>
        </w:rPr>
      </w:pPr>
      <w:r w:rsidRPr="00B81058">
        <w:rPr>
          <w:b/>
          <w:bCs/>
          <w:sz w:val="18"/>
          <w:szCs w:val="18"/>
        </w:rPr>
        <w:t xml:space="preserve"> 100 </w:t>
      </w:r>
      <m:oMath>
        <m:f>
          <m:fPr>
            <m:ctrlPr>
              <w:rPr>
                <w:rFonts w:ascii="Cambria Math" w:hAnsi="Cambria Math"/>
                <w:b/>
                <w:bCs/>
                <w:i/>
                <w:kern w:val="2"/>
                <w:sz w:val="18"/>
                <w:szCs w:val="18"/>
                <w14:ligatures w14:val="standardContextual"/>
              </w:rPr>
            </m:ctrlPr>
          </m:fPr>
          <m:num>
            <m:r>
              <m:rPr>
                <m:sty m:val="bi"/>
              </m:rPr>
              <w:rPr>
                <w:rFonts w:ascii="Cambria Math" w:hAnsi="Cambria Math"/>
                <w:sz w:val="18"/>
                <w:szCs w:val="18"/>
              </w:rPr>
              <m:t>1</m:t>
            </m:r>
          </m:num>
          <m:den>
            <m:r>
              <m:rPr>
                <m:sty m:val="bi"/>
              </m:rPr>
              <w:rPr>
                <w:rFonts w:ascii="Cambria Math" w:hAnsi="Cambria Math"/>
                <w:sz w:val="18"/>
                <w:szCs w:val="18"/>
              </w:rPr>
              <m:t>No. of observaion</m:t>
            </m:r>
          </m:den>
        </m:f>
        <m:nary>
          <m:naryPr>
            <m:chr m:val="∑"/>
            <m:limLoc m:val="undOvr"/>
            <m:ctrlPr>
              <w:rPr>
                <w:rFonts w:ascii="Cambria Math" w:eastAsiaTheme="minorEastAsia" w:hAnsi="Cambria Math"/>
                <w:b/>
                <w:bCs/>
                <w:i/>
                <w:kern w:val="2"/>
                <w:sz w:val="18"/>
                <w:szCs w:val="18"/>
                <w14:ligatures w14:val="standardContextual"/>
              </w:rPr>
            </m:ctrlPr>
          </m:naryPr>
          <m:sub>
            <m:r>
              <m:rPr>
                <m:sty m:val="bi"/>
              </m:rPr>
              <w:rPr>
                <w:rFonts w:ascii="Cambria Math" w:eastAsiaTheme="minorEastAsia" w:hAnsi="Cambria Math"/>
                <w:sz w:val="18"/>
                <w:szCs w:val="18"/>
              </w:rPr>
              <m:t>t=1</m:t>
            </m:r>
          </m:sub>
          <m:sup>
            <m:r>
              <m:rPr>
                <m:sty m:val="bi"/>
              </m:rPr>
              <w:rPr>
                <w:rFonts w:ascii="Cambria Math" w:eastAsiaTheme="minorEastAsia" w:hAnsi="Cambria Math"/>
                <w:sz w:val="18"/>
                <w:szCs w:val="18"/>
              </w:rPr>
              <m:t>n</m:t>
            </m:r>
          </m:sup>
          <m:e>
            <m:d>
              <m:dPr>
                <m:begChr m:val="|"/>
                <m:endChr m:val="|"/>
                <m:ctrlPr>
                  <w:rPr>
                    <w:rFonts w:ascii="Cambria Math" w:eastAsiaTheme="minorEastAsia" w:hAnsi="Cambria Math"/>
                    <w:b/>
                    <w:bCs/>
                    <w:i/>
                    <w:kern w:val="2"/>
                    <w:sz w:val="18"/>
                    <w:szCs w:val="18"/>
                    <w14:ligatures w14:val="standardContextual"/>
                  </w:rPr>
                </m:ctrlPr>
              </m:dPr>
              <m:e>
                <m:f>
                  <m:fPr>
                    <m:ctrlPr>
                      <w:rPr>
                        <w:rFonts w:ascii="Cambria Math" w:eastAsiaTheme="minorEastAsia" w:hAnsi="Cambria Math"/>
                        <w:b/>
                        <w:bCs/>
                        <w:i/>
                        <w:kern w:val="2"/>
                        <w:sz w:val="18"/>
                        <w:szCs w:val="18"/>
                        <w14:ligatures w14:val="standardContextual"/>
                      </w:rPr>
                    </m:ctrlPr>
                  </m:fPr>
                  <m:num>
                    <m:r>
                      <m:rPr>
                        <m:sty m:val="bi"/>
                      </m:rPr>
                      <w:rPr>
                        <w:rFonts w:ascii="Cambria Math" w:eastAsiaTheme="minorEastAsia" w:hAnsi="Cambria Math"/>
                        <w:sz w:val="18"/>
                        <w:szCs w:val="18"/>
                      </w:rPr>
                      <m:t>Actual value-Forecast value</m:t>
                    </m:r>
                  </m:num>
                  <m:den>
                    <m:r>
                      <m:rPr>
                        <m:sty m:val="bi"/>
                      </m:rPr>
                      <w:rPr>
                        <w:rFonts w:ascii="Cambria Math" w:eastAsiaTheme="minorEastAsia" w:hAnsi="Cambria Math"/>
                        <w:sz w:val="18"/>
                        <w:szCs w:val="18"/>
                      </w:rPr>
                      <m:t>Actual vale</m:t>
                    </m:r>
                  </m:den>
                </m:f>
              </m:e>
            </m:d>
          </m:e>
        </m:nary>
      </m:oMath>
    </w:p>
    <w:p w14:paraId="49328E48" w14:textId="6D722C65" w:rsidR="00746B1C" w:rsidRPr="00B81058" w:rsidRDefault="00746B1C" w:rsidP="00B81058">
      <w:pPr>
        <w:jc w:val="both"/>
        <w:rPr>
          <w:sz w:val="18"/>
          <w:szCs w:val="18"/>
        </w:rPr>
      </w:pPr>
    </w:p>
    <w:p w14:paraId="0BD36134" w14:textId="77777777" w:rsidR="00B81058" w:rsidRPr="00B81058" w:rsidRDefault="00B81058" w:rsidP="00B81058">
      <w:pPr>
        <w:jc w:val="both"/>
        <w:rPr>
          <w:sz w:val="18"/>
          <w:szCs w:val="18"/>
        </w:rPr>
      </w:pPr>
    </w:p>
    <w:p w14:paraId="361C310F" w14:textId="77777777" w:rsidR="00B81058" w:rsidRDefault="00B81058" w:rsidP="00C62B57">
      <w:pPr>
        <w:jc w:val="center"/>
        <w:rPr>
          <w:sz w:val="16"/>
          <w:szCs w:val="16"/>
        </w:rPr>
      </w:pPr>
    </w:p>
    <w:p w14:paraId="33CA6E91" w14:textId="46534CB2" w:rsidR="00746B1C" w:rsidRDefault="00746B1C" w:rsidP="00C62B57">
      <w:pPr>
        <w:jc w:val="center"/>
        <w:rPr>
          <w:sz w:val="16"/>
          <w:szCs w:val="16"/>
        </w:rPr>
      </w:pPr>
      <w:r>
        <w:rPr>
          <w:noProof/>
          <w:sz w:val="16"/>
          <w:szCs w:val="16"/>
          <w14:ligatures w14:val="standardContextual"/>
        </w:rPr>
        <w:drawing>
          <wp:inline distT="0" distB="0" distL="0" distR="0" wp14:anchorId="04B2291A" wp14:editId="1595AB07">
            <wp:extent cx="3180080" cy="4254863"/>
            <wp:effectExtent l="19050" t="19050" r="20320" b="12700"/>
            <wp:docPr id="211324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7916" name="Picture 2113247916"/>
                    <pic:cNvPicPr/>
                  </pic:nvPicPr>
                  <pic:blipFill>
                    <a:blip r:embed="rId14">
                      <a:extLst>
                        <a:ext uri="{28A0092B-C50C-407E-A947-70E740481C1C}">
                          <a14:useLocalDpi xmlns:a14="http://schemas.microsoft.com/office/drawing/2010/main" val="0"/>
                        </a:ext>
                      </a:extLst>
                    </a:blip>
                    <a:stretch>
                      <a:fillRect/>
                    </a:stretch>
                  </pic:blipFill>
                  <pic:spPr>
                    <a:xfrm>
                      <a:off x="0" y="0"/>
                      <a:ext cx="3223429" cy="4312863"/>
                    </a:xfrm>
                    <a:prstGeom prst="rect">
                      <a:avLst/>
                    </a:prstGeom>
                    <a:ln w="3175">
                      <a:solidFill>
                        <a:schemeClr val="tx1"/>
                      </a:solidFill>
                    </a:ln>
                  </pic:spPr>
                </pic:pic>
              </a:graphicData>
            </a:graphic>
          </wp:inline>
        </w:drawing>
      </w:r>
    </w:p>
    <w:p w14:paraId="14EB8991" w14:textId="0EA1A919" w:rsidR="00FA3BB1" w:rsidRPr="00C41CC3" w:rsidRDefault="000B6355" w:rsidP="00C62B57">
      <w:pPr>
        <w:jc w:val="center"/>
        <w:rPr>
          <w:sz w:val="16"/>
          <w:szCs w:val="16"/>
        </w:rPr>
      </w:pPr>
      <w:r w:rsidRPr="00C41CC3">
        <w:rPr>
          <w:sz w:val="16"/>
          <w:szCs w:val="16"/>
        </w:rPr>
        <w:t>fig.1</w:t>
      </w:r>
      <w:r w:rsidR="00FE352A" w:rsidRPr="00C41CC3">
        <w:rPr>
          <w:sz w:val="16"/>
          <w:szCs w:val="16"/>
        </w:rPr>
        <w:t>.</w:t>
      </w:r>
      <w:r w:rsidRPr="00C41CC3">
        <w:rPr>
          <w:sz w:val="16"/>
          <w:szCs w:val="16"/>
        </w:rPr>
        <w:t xml:space="preserve">     Flow diagram</w:t>
      </w:r>
    </w:p>
    <w:p w14:paraId="2B9FD56A" w14:textId="77777777" w:rsidR="000B18E9" w:rsidRDefault="000B18E9" w:rsidP="00A14F27">
      <w:pPr>
        <w:pStyle w:val="Heading1"/>
        <w:ind w:left="283"/>
        <w:rPr>
          <w:rFonts w:ascii="Times New Roman" w:hAnsi="Times New Roman" w:cs="Times New Roman"/>
          <w:color w:val="auto"/>
          <w:sz w:val="20"/>
          <w:szCs w:val="20"/>
        </w:rPr>
      </w:pPr>
    </w:p>
    <w:p w14:paraId="1D1E5845" w14:textId="29EE076E" w:rsidR="00FA3BB1" w:rsidRPr="0007117A" w:rsidRDefault="0007117A" w:rsidP="0007117A">
      <w:pPr>
        <w:pStyle w:val="Heading1"/>
        <w:ind w:left="283"/>
        <w:jc w:val="center"/>
        <w:rPr>
          <w:rFonts w:ascii="Times New Roman" w:hAnsi="Times New Roman" w:cs="Times New Roman"/>
          <w:color w:val="auto"/>
          <w:sz w:val="20"/>
          <w:szCs w:val="20"/>
        </w:rPr>
      </w:pPr>
      <w:r w:rsidRPr="0007117A">
        <w:rPr>
          <w:rFonts w:ascii="Times New Roman" w:hAnsi="Times New Roman" w:cs="Times New Roman"/>
          <w:color w:val="auto"/>
          <w:sz w:val="20"/>
          <w:szCs w:val="20"/>
        </w:rPr>
        <w:t>IV.RESULTS</w:t>
      </w:r>
    </w:p>
    <w:p w14:paraId="07243BDB" w14:textId="77777777" w:rsidR="00922772" w:rsidRPr="00922772" w:rsidRDefault="00922772" w:rsidP="00922772"/>
    <w:p w14:paraId="44DDEAA4" w14:textId="5B275233" w:rsidR="00C13C7E" w:rsidRPr="0007117A" w:rsidRDefault="00C13C7E" w:rsidP="00C13C7E">
      <w:pPr>
        <w:rPr>
          <w:sz w:val="18"/>
          <w:szCs w:val="18"/>
        </w:rPr>
      </w:pPr>
      <w:r w:rsidRPr="0007117A">
        <w:rPr>
          <w:sz w:val="18"/>
          <w:szCs w:val="18"/>
        </w:rPr>
        <w:t xml:space="preserve">Comparison table </w:t>
      </w:r>
      <w:r w:rsidR="00F45DFB" w:rsidRPr="0007117A">
        <w:rPr>
          <w:sz w:val="18"/>
          <w:szCs w:val="18"/>
        </w:rPr>
        <w:t>for</w:t>
      </w:r>
      <w:r w:rsidR="00B24DB7" w:rsidRPr="0007117A">
        <w:rPr>
          <w:sz w:val="18"/>
          <w:szCs w:val="18"/>
        </w:rPr>
        <w:t xml:space="preserve"> </w:t>
      </w:r>
      <w:r w:rsidR="00326B23" w:rsidRPr="0007117A">
        <w:rPr>
          <w:sz w:val="18"/>
          <w:szCs w:val="18"/>
        </w:rPr>
        <w:t>Decision Tree Classifier, Random Forest Algorithm, SVM</w:t>
      </w:r>
      <w:r w:rsidR="00E800BD" w:rsidRPr="0007117A">
        <w:rPr>
          <w:sz w:val="18"/>
          <w:szCs w:val="18"/>
        </w:rPr>
        <w:t xml:space="preserve"> and</w:t>
      </w:r>
      <w:r w:rsidR="00326B23" w:rsidRPr="0007117A">
        <w:rPr>
          <w:sz w:val="18"/>
          <w:szCs w:val="18"/>
        </w:rPr>
        <w:t xml:space="preserve"> </w:t>
      </w:r>
      <w:proofErr w:type="spellStart"/>
      <w:r w:rsidR="00326B23" w:rsidRPr="0007117A">
        <w:rPr>
          <w:sz w:val="18"/>
          <w:szCs w:val="18"/>
        </w:rPr>
        <w:t>XGBoost</w:t>
      </w:r>
      <w:proofErr w:type="spellEnd"/>
      <w:r w:rsidR="00326B23" w:rsidRPr="0007117A">
        <w:rPr>
          <w:sz w:val="18"/>
          <w:szCs w:val="18"/>
        </w:rPr>
        <w:t xml:space="preserve"> results on </w:t>
      </w:r>
      <w:r w:rsidR="007B75D1" w:rsidRPr="0007117A">
        <w:rPr>
          <w:sz w:val="18"/>
          <w:szCs w:val="18"/>
        </w:rPr>
        <w:t>R2 score, MSE, MAE, MPE, MAPE, Huber Loss, MSLG</w:t>
      </w:r>
      <w:r w:rsidR="00E800BD" w:rsidRPr="0007117A">
        <w:rPr>
          <w:sz w:val="18"/>
          <w:szCs w:val="18"/>
        </w:rPr>
        <w:t xml:space="preserve"> and</w:t>
      </w:r>
      <w:r w:rsidR="007B75D1" w:rsidRPr="0007117A">
        <w:rPr>
          <w:sz w:val="18"/>
          <w:szCs w:val="18"/>
        </w:rPr>
        <w:t xml:space="preserve"> Theil’s Statistics.</w:t>
      </w:r>
    </w:p>
    <w:p w14:paraId="61B6C29C" w14:textId="77777777" w:rsidR="00685AC1" w:rsidRDefault="00685AC1" w:rsidP="00822822">
      <w:pPr>
        <w:jc w:val="both"/>
      </w:pPr>
    </w:p>
    <w:tbl>
      <w:tblPr>
        <w:tblStyle w:val="TableGrid"/>
        <w:tblW w:w="4106" w:type="dxa"/>
        <w:tblLayout w:type="fixed"/>
        <w:tblLook w:val="04A0" w:firstRow="1" w:lastRow="0" w:firstColumn="1" w:lastColumn="0" w:noHBand="0" w:noVBand="1"/>
      </w:tblPr>
      <w:tblGrid>
        <w:gridCol w:w="562"/>
        <w:gridCol w:w="709"/>
        <w:gridCol w:w="567"/>
        <w:gridCol w:w="567"/>
        <w:gridCol w:w="567"/>
        <w:gridCol w:w="567"/>
        <w:gridCol w:w="567"/>
      </w:tblGrid>
      <w:tr w:rsidR="00EC16FA" w:rsidRPr="00D34173" w14:paraId="75DFB825" w14:textId="5FFE7A2D" w:rsidTr="00EC16FA">
        <w:tc>
          <w:tcPr>
            <w:tcW w:w="562" w:type="dxa"/>
            <w:vMerge w:val="restart"/>
          </w:tcPr>
          <w:p w14:paraId="1FB4B2A1" w14:textId="32A3E663" w:rsidR="00EC16FA" w:rsidRPr="00D34173" w:rsidRDefault="00EC16FA" w:rsidP="00822822">
            <w:pPr>
              <w:jc w:val="both"/>
              <w:rPr>
                <w:sz w:val="16"/>
                <w:szCs w:val="16"/>
              </w:rPr>
            </w:pPr>
            <w:r w:rsidRPr="00D34173">
              <w:rPr>
                <w:sz w:val="16"/>
                <w:szCs w:val="16"/>
              </w:rPr>
              <w:t>Validation Method</w:t>
            </w:r>
          </w:p>
        </w:tc>
        <w:tc>
          <w:tcPr>
            <w:tcW w:w="709" w:type="dxa"/>
          </w:tcPr>
          <w:p w14:paraId="72358D2C" w14:textId="1E223CBA" w:rsidR="00EC16FA" w:rsidRPr="00D34173" w:rsidRDefault="00EC16FA" w:rsidP="00822822">
            <w:pPr>
              <w:jc w:val="both"/>
              <w:rPr>
                <w:sz w:val="16"/>
                <w:szCs w:val="16"/>
              </w:rPr>
            </w:pPr>
            <w:r w:rsidRPr="00D34173">
              <w:rPr>
                <w:sz w:val="16"/>
                <w:szCs w:val="16"/>
              </w:rPr>
              <w:t xml:space="preserve">Decision Tree </w:t>
            </w:r>
          </w:p>
        </w:tc>
        <w:tc>
          <w:tcPr>
            <w:tcW w:w="567" w:type="dxa"/>
          </w:tcPr>
          <w:p w14:paraId="0B75C427" w14:textId="42AC97DD" w:rsidR="00EC16FA" w:rsidRPr="00D34173" w:rsidRDefault="00EC16FA" w:rsidP="00822822">
            <w:pPr>
              <w:jc w:val="both"/>
              <w:rPr>
                <w:sz w:val="16"/>
                <w:szCs w:val="16"/>
              </w:rPr>
            </w:pPr>
            <w:r w:rsidRPr="00D34173">
              <w:rPr>
                <w:sz w:val="16"/>
                <w:szCs w:val="16"/>
              </w:rPr>
              <w:t>Random Forest Algorithm</w:t>
            </w:r>
          </w:p>
        </w:tc>
        <w:tc>
          <w:tcPr>
            <w:tcW w:w="1134" w:type="dxa"/>
            <w:gridSpan w:val="2"/>
          </w:tcPr>
          <w:p w14:paraId="55894082" w14:textId="36B26218" w:rsidR="00EC16FA" w:rsidRPr="00D34173" w:rsidRDefault="00EC16FA" w:rsidP="00822822">
            <w:pPr>
              <w:jc w:val="both"/>
              <w:rPr>
                <w:sz w:val="16"/>
                <w:szCs w:val="16"/>
              </w:rPr>
            </w:pPr>
            <w:r w:rsidRPr="00D34173">
              <w:rPr>
                <w:sz w:val="16"/>
                <w:szCs w:val="16"/>
              </w:rPr>
              <w:t>SVM</w:t>
            </w:r>
          </w:p>
        </w:tc>
        <w:tc>
          <w:tcPr>
            <w:tcW w:w="1134" w:type="dxa"/>
            <w:gridSpan w:val="2"/>
          </w:tcPr>
          <w:p w14:paraId="40A1F726" w14:textId="21AE9124" w:rsidR="00EC16FA" w:rsidRPr="00D34173" w:rsidRDefault="00EC16FA" w:rsidP="00822822">
            <w:pPr>
              <w:jc w:val="both"/>
              <w:rPr>
                <w:sz w:val="16"/>
                <w:szCs w:val="16"/>
              </w:rPr>
            </w:pPr>
            <w:proofErr w:type="spellStart"/>
            <w:r w:rsidRPr="00D34173">
              <w:rPr>
                <w:sz w:val="16"/>
                <w:szCs w:val="16"/>
              </w:rPr>
              <w:t>XGBoost</w:t>
            </w:r>
            <w:proofErr w:type="spellEnd"/>
          </w:p>
        </w:tc>
      </w:tr>
      <w:tr w:rsidR="00EC16FA" w:rsidRPr="00D34173" w14:paraId="3C7804BB" w14:textId="20934EBD" w:rsidTr="00EC16FA">
        <w:tc>
          <w:tcPr>
            <w:tcW w:w="562" w:type="dxa"/>
            <w:vMerge/>
          </w:tcPr>
          <w:p w14:paraId="7E2031AF" w14:textId="77777777" w:rsidR="00EC16FA" w:rsidRPr="00D34173" w:rsidRDefault="00EC16FA" w:rsidP="00822822">
            <w:pPr>
              <w:jc w:val="both"/>
              <w:rPr>
                <w:sz w:val="16"/>
                <w:szCs w:val="16"/>
              </w:rPr>
            </w:pPr>
          </w:p>
        </w:tc>
        <w:tc>
          <w:tcPr>
            <w:tcW w:w="709" w:type="dxa"/>
          </w:tcPr>
          <w:p w14:paraId="341F1563" w14:textId="2FD8B074" w:rsidR="00EC16FA" w:rsidRPr="00D34173" w:rsidRDefault="00EC16FA" w:rsidP="00822822">
            <w:pPr>
              <w:jc w:val="both"/>
              <w:rPr>
                <w:sz w:val="16"/>
                <w:szCs w:val="16"/>
              </w:rPr>
            </w:pPr>
            <w:r w:rsidRPr="00D34173">
              <w:rPr>
                <w:sz w:val="16"/>
                <w:szCs w:val="16"/>
              </w:rPr>
              <w:t>Min &amp; max</w:t>
            </w:r>
          </w:p>
        </w:tc>
        <w:tc>
          <w:tcPr>
            <w:tcW w:w="567" w:type="dxa"/>
          </w:tcPr>
          <w:p w14:paraId="1B53328B" w14:textId="2E5A4F1F" w:rsidR="00EC16FA" w:rsidRPr="00D34173" w:rsidRDefault="00EC16FA" w:rsidP="00822822">
            <w:pPr>
              <w:jc w:val="both"/>
              <w:rPr>
                <w:sz w:val="16"/>
                <w:szCs w:val="16"/>
              </w:rPr>
            </w:pPr>
            <w:r w:rsidRPr="00D34173">
              <w:rPr>
                <w:sz w:val="16"/>
                <w:szCs w:val="16"/>
              </w:rPr>
              <w:t>Min &amp; max</w:t>
            </w:r>
          </w:p>
        </w:tc>
        <w:tc>
          <w:tcPr>
            <w:tcW w:w="567" w:type="dxa"/>
          </w:tcPr>
          <w:p w14:paraId="61C6C0CE" w14:textId="4C1ED13B" w:rsidR="00EC16FA" w:rsidRPr="00D34173" w:rsidRDefault="00EC16FA" w:rsidP="00822822">
            <w:pPr>
              <w:jc w:val="both"/>
              <w:rPr>
                <w:sz w:val="16"/>
                <w:szCs w:val="16"/>
              </w:rPr>
            </w:pPr>
            <w:r w:rsidRPr="00D34173">
              <w:rPr>
                <w:sz w:val="16"/>
                <w:szCs w:val="16"/>
              </w:rPr>
              <w:t>min</w:t>
            </w:r>
          </w:p>
        </w:tc>
        <w:tc>
          <w:tcPr>
            <w:tcW w:w="567" w:type="dxa"/>
          </w:tcPr>
          <w:p w14:paraId="02AB599B" w14:textId="05965BB5" w:rsidR="00EC16FA" w:rsidRPr="00D34173" w:rsidRDefault="00EC16FA" w:rsidP="00822822">
            <w:pPr>
              <w:jc w:val="both"/>
              <w:rPr>
                <w:sz w:val="16"/>
                <w:szCs w:val="16"/>
              </w:rPr>
            </w:pPr>
            <w:r w:rsidRPr="00D34173">
              <w:rPr>
                <w:sz w:val="16"/>
                <w:szCs w:val="16"/>
              </w:rPr>
              <w:t>max</w:t>
            </w:r>
          </w:p>
        </w:tc>
        <w:tc>
          <w:tcPr>
            <w:tcW w:w="567" w:type="dxa"/>
          </w:tcPr>
          <w:p w14:paraId="20DF9586" w14:textId="477F5A99" w:rsidR="00EC16FA" w:rsidRPr="00D34173" w:rsidRDefault="00EC16FA" w:rsidP="00822822">
            <w:pPr>
              <w:jc w:val="both"/>
              <w:rPr>
                <w:sz w:val="16"/>
                <w:szCs w:val="16"/>
              </w:rPr>
            </w:pPr>
            <w:r w:rsidRPr="00D34173">
              <w:rPr>
                <w:sz w:val="16"/>
                <w:szCs w:val="16"/>
              </w:rPr>
              <w:t>min</w:t>
            </w:r>
          </w:p>
        </w:tc>
        <w:tc>
          <w:tcPr>
            <w:tcW w:w="567" w:type="dxa"/>
          </w:tcPr>
          <w:p w14:paraId="4E406BA5" w14:textId="570F889C" w:rsidR="00EC16FA" w:rsidRPr="00D34173" w:rsidRDefault="00EC16FA" w:rsidP="00822822">
            <w:pPr>
              <w:jc w:val="both"/>
              <w:rPr>
                <w:sz w:val="16"/>
                <w:szCs w:val="16"/>
              </w:rPr>
            </w:pPr>
            <w:r w:rsidRPr="00D34173">
              <w:rPr>
                <w:sz w:val="16"/>
                <w:szCs w:val="16"/>
              </w:rPr>
              <w:t>max</w:t>
            </w:r>
          </w:p>
        </w:tc>
      </w:tr>
      <w:tr w:rsidR="00EC16FA" w:rsidRPr="00D34173" w14:paraId="122392EE" w14:textId="186E819E" w:rsidTr="00EC16FA">
        <w:tc>
          <w:tcPr>
            <w:tcW w:w="562" w:type="dxa"/>
          </w:tcPr>
          <w:p w14:paraId="22A854E3" w14:textId="13FBBD85" w:rsidR="00EC16FA" w:rsidRPr="00D34173" w:rsidRDefault="00EC16FA" w:rsidP="00822822">
            <w:pPr>
              <w:jc w:val="both"/>
              <w:rPr>
                <w:sz w:val="16"/>
                <w:szCs w:val="16"/>
              </w:rPr>
            </w:pPr>
            <w:r w:rsidRPr="00D34173">
              <w:rPr>
                <w:sz w:val="16"/>
                <w:szCs w:val="16"/>
              </w:rPr>
              <w:t>R2 Score</w:t>
            </w:r>
          </w:p>
        </w:tc>
        <w:tc>
          <w:tcPr>
            <w:tcW w:w="709" w:type="dxa"/>
          </w:tcPr>
          <w:p w14:paraId="2ECD3C3E" w14:textId="0C2443BA" w:rsidR="00EC16FA" w:rsidRPr="00D34173" w:rsidRDefault="00EC16FA" w:rsidP="00822822">
            <w:pPr>
              <w:jc w:val="both"/>
              <w:rPr>
                <w:sz w:val="16"/>
                <w:szCs w:val="16"/>
              </w:rPr>
            </w:pPr>
            <w:r w:rsidRPr="00D34173">
              <w:rPr>
                <w:sz w:val="16"/>
                <w:szCs w:val="16"/>
              </w:rPr>
              <w:t>0.93</w:t>
            </w:r>
          </w:p>
        </w:tc>
        <w:tc>
          <w:tcPr>
            <w:tcW w:w="567" w:type="dxa"/>
          </w:tcPr>
          <w:p w14:paraId="128CDDB5" w14:textId="6D29F1DA" w:rsidR="00EC16FA" w:rsidRPr="00D34173" w:rsidRDefault="00EC16FA" w:rsidP="00822822">
            <w:pPr>
              <w:jc w:val="both"/>
              <w:rPr>
                <w:sz w:val="16"/>
                <w:szCs w:val="16"/>
              </w:rPr>
            </w:pPr>
            <w:r w:rsidRPr="00D34173">
              <w:rPr>
                <w:sz w:val="16"/>
                <w:szCs w:val="16"/>
              </w:rPr>
              <w:t>0.89</w:t>
            </w:r>
          </w:p>
        </w:tc>
        <w:tc>
          <w:tcPr>
            <w:tcW w:w="567" w:type="dxa"/>
          </w:tcPr>
          <w:p w14:paraId="412231A9" w14:textId="7A5844A2" w:rsidR="00EC16FA" w:rsidRPr="00D34173" w:rsidRDefault="00EC16FA" w:rsidP="00822822">
            <w:pPr>
              <w:jc w:val="both"/>
              <w:rPr>
                <w:sz w:val="16"/>
                <w:szCs w:val="16"/>
              </w:rPr>
            </w:pPr>
            <w:r w:rsidRPr="00D34173">
              <w:rPr>
                <w:sz w:val="16"/>
                <w:szCs w:val="16"/>
              </w:rPr>
              <w:t>-0.24</w:t>
            </w:r>
          </w:p>
        </w:tc>
        <w:tc>
          <w:tcPr>
            <w:tcW w:w="567" w:type="dxa"/>
          </w:tcPr>
          <w:p w14:paraId="4CEEA755" w14:textId="214BF73B" w:rsidR="00EC16FA" w:rsidRPr="00D34173" w:rsidRDefault="00EC16FA" w:rsidP="00822822">
            <w:pPr>
              <w:jc w:val="both"/>
              <w:rPr>
                <w:sz w:val="16"/>
                <w:szCs w:val="16"/>
              </w:rPr>
            </w:pPr>
            <w:r w:rsidRPr="00D34173">
              <w:rPr>
                <w:sz w:val="16"/>
                <w:szCs w:val="16"/>
              </w:rPr>
              <w:t>-0.09</w:t>
            </w:r>
          </w:p>
        </w:tc>
        <w:tc>
          <w:tcPr>
            <w:tcW w:w="567" w:type="dxa"/>
          </w:tcPr>
          <w:p w14:paraId="57D7F01E" w14:textId="1D150F02" w:rsidR="00EC16FA" w:rsidRPr="00D34173" w:rsidRDefault="00EC16FA" w:rsidP="00822822">
            <w:pPr>
              <w:jc w:val="both"/>
              <w:rPr>
                <w:sz w:val="16"/>
                <w:szCs w:val="16"/>
              </w:rPr>
            </w:pPr>
            <w:r w:rsidRPr="00D34173">
              <w:rPr>
                <w:sz w:val="16"/>
                <w:szCs w:val="16"/>
              </w:rPr>
              <w:t>0.87</w:t>
            </w:r>
          </w:p>
        </w:tc>
        <w:tc>
          <w:tcPr>
            <w:tcW w:w="567" w:type="dxa"/>
          </w:tcPr>
          <w:p w14:paraId="626F5AB8" w14:textId="2F8C40BE" w:rsidR="00EC16FA" w:rsidRPr="00D34173" w:rsidRDefault="00EC16FA" w:rsidP="00822822">
            <w:pPr>
              <w:jc w:val="both"/>
              <w:rPr>
                <w:sz w:val="16"/>
                <w:szCs w:val="16"/>
              </w:rPr>
            </w:pPr>
            <w:r w:rsidRPr="00D34173">
              <w:rPr>
                <w:sz w:val="16"/>
                <w:szCs w:val="16"/>
              </w:rPr>
              <w:t>0.99</w:t>
            </w:r>
          </w:p>
        </w:tc>
      </w:tr>
      <w:tr w:rsidR="00EC16FA" w:rsidRPr="00D34173" w14:paraId="5CE857FC" w14:textId="64F83A41" w:rsidTr="00EC16FA">
        <w:tc>
          <w:tcPr>
            <w:tcW w:w="562" w:type="dxa"/>
          </w:tcPr>
          <w:p w14:paraId="79C87ABE" w14:textId="0EF4E84A" w:rsidR="00EC16FA" w:rsidRPr="00D34173" w:rsidRDefault="00EC16FA" w:rsidP="00822822">
            <w:pPr>
              <w:jc w:val="both"/>
              <w:rPr>
                <w:sz w:val="16"/>
                <w:szCs w:val="16"/>
              </w:rPr>
            </w:pPr>
            <w:r w:rsidRPr="00D34173">
              <w:rPr>
                <w:sz w:val="16"/>
                <w:szCs w:val="16"/>
              </w:rPr>
              <w:t>MSE</w:t>
            </w:r>
          </w:p>
        </w:tc>
        <w:tc>
          <w:tcPr>
            <w:tcW w:w="709" w:type="dxa"/>
          </w:tcPr>
          <w:p w14:paraId="1B19B367" w14:textId="690CDA1D" w:rsidR="00EC16FA" w:rsidRPr="00D34173" w:rsidRDefault="00EC16FA" w:rsidP="00822822">
            <w:pPr>
              <w:jc w:val="both"/>
              <w:rPr>
                <w:sz w:val="16"/>
                <w:szCs w:val="16"/>
              </w:rPr>
            </w:pPr>
            <w:r w:rsidRPr="00D34173">
              <w:rPr>
                <w:sz w:val="16"/>
                <w:szCs w:val="16"/>
              </w:rPr>
              <w:t>455643.51</w:t>
            </w:r>
          </w:p>
        </w:tc>
        <w:tc>
          <w:tcPr>
            <w:tcW w:w="567" w:type="dxa"/>
          </w:tcPr>
          <w:p w14:paraId="44042AF1" w14:textId="50814A4D" w:rsidR="00EC16FA" w:rsidRPr="00D34173" w:rsidRDefault="00EC16FA" w:rsidP="00822822">
            <w:pPr>
              <w:jc w:val="both"/>
              <w:rPr>
                <w:sz w:val="16"/>
                <w:szCs w:val="16"/>
              </w:rPr>
            </w:pPr>
            <w:r w:rsidRPr="00D34173">
              <w:rPr>
                <w:sz w:val="16"/>
                <w:szCs w:val="16"/>
              </w:rPr>
              <w:t>2031434.</w:t>
            </w:r>
            <w:r w:rsidR="003558AB" w:rsidRPr="00D34173">
              <w:rPr>
                <w:sz w:val="16"/>
                <w:szCs w:val="16"/>
              </w:rPr>
              <w:t>23</w:t>
            </w:r>
          </w:p>
        </w:tc>
        <w:tc>
          <w:tcPr>
            <w:tcW w:w="567" w:type="dxa"/>
          </w:tcPr>
          <w:p w14:paraId="6EF0460D" w14:textId="0377A23A" w:rsidR="00EC16FA" w:rsidRPr="00D34173" w:rsidRDefault="003558AB" w:rsidP="00822822">
            <w:pPr>
              <w:jc w:val="both"/>
              <w:rPr>
                <w:sz w:val="16"/>
                <w:szCs w:val="16"/>
              </w:rPr>
            </w:pPr>
            <w:r w:rsidRPr="00D34173">
              <w:rPr>
                <w:sz w:val="16"/>
                <w:szCs w:val="16"/>
              </w:rPr>
              <w:t>6259702.13</w:t>
            </w:r>
          </w:p>
        </w:tc>
        <w:tc>
          <w:tcPr>
            <w:tcW w:w="567" w:type="dxa"/>
          </w:tcPr>
          <w:p w14:paraId="70360116" w14:textId="6390EC37" w:rsidR="00EC16FA" w:rsidRPr="00D34173" w:rsidRDefault="003558AB" w:rsidP="00822822">
            <w:pPr>
              <w:jc w:val="both"/>
              <w:rPr>
                <w:sz w:val="16"/>
                <w:szCs w:val="16"/>
              </w:rPr>
            </w:pPr>
            <w:r w:rsidRPr="00D34173">
              <w:rPr>
                <w:sz w:val="16"/>
                <w:szCs w:val="16"/>
              </w:rPr>
              <w:t>47897795.93</w:t>
            </w:r>
          </w:p>
        </w:tc>
        <w:tc>
          <w:tcPr>
            <w:tcW w:w="567" w:type="dxa"/>
          </w:tcPr>
          <w:p w14:paraId="12BC4D26" w14:textId="5EC7305F" w:rsidR="00EC16FA" w:rsidRPr="00D34173" w:rsidRDefault="003558AB" w:rsidP="00822822">
            <w:pPr>
              <w:jc w:val="both"/>
              <w:rPr>
                <w:sz w:val="16"/>
                <w:szCs w:val="16"/>
              </w:rPr>
            </w:pPr>
            <w:r w:rsidRPr="00D34173">
              <w:rPr>
                <w:sz w:val="16"/>
                <w:szCs w:val="16"/>
              </w:rPr>
              <w:t>605177.53</w:t>
            </w:r>
          </w:p>
        </w:tc>
        <w:tc>
          <w:tcPr>
            <w:tcW w:w="567" w:type="dxa"/>
          </w:tcPr>
          <w:p w14:paraId="21DFC1A8" w14:textId="407417AE" w:rsidR="00EC16FA" w:rsidRPr="00D34173" w:rsidRDefault="003558AB" w:rsidP="00822822">
            <w:pPr>
              <w:jc w:val="both"/>
              <w:rPr>
                <w:sz w:val="16"/>
                <w:szCs w:val="16"/>
              </w:rPr>
            </w:pPr>
            <w:r w:rsidRPr="00D34173">
              <w:rPr>
                <w:sz w:val="16"/>
                <w:szCs w:val="16"/>
              </w:rPr>
              <w:t>361097.88</w:t>
            </w:r>
          </w:p>
        </w:tc>
      </w:tr>
      <w:tr w:rsidR="00EC16FA" w:rsidRPr="00D34173" w14:paraId="03B7B075" w14:textId="20150F0B" w:rsidTr="00EC16FA">
        <w:tc>
          <w:tcPr>
            <w:tcW w:w="562" w:type="dxa"/>
          </w:tcPr>
          <w:p w14:paraId="58844CB1" w14:textId="2DF2D3F7" w:rsidR="00EC16FA" w:rsidRPr="00D34173" w:rsidRDefault="003558AB" w:rsidP="00822822">
            <w:pPr>
              <w:jc w:val="both"/>
              <w:rPr>
                <w:sz w:val="16"/>
                <w:szCs w:val="16"/>
              </w:rPr>
            </w:pPr>
            <w:r w:rsidRPr="00D34173">
              <w:rPr>
                <w:sz w:val="16"/>
                <w:szCs w:val="16"/>
              </w:rPr>
              <w:t>MAE</w:t>
            </w:r>
          </w:p>
        </w:tc>
        <w:tc>
          <w:tcPr>
            <w:tcW w:w="709" w:type="dxa"/>
          </w:tcPr>
          <w:p w14:paraId="667EFC96" w14:textId="7C2A3766" w:rsidR="00EC16FA" w:rsidRPr="00D34173" w:rsidRDefault="003558AB" w:rsidP="00822822">
            <w:pPr>
              <w:jc w:val="both"/>
              <w:rPr>
                <w:sz w:val="16"/>
                <w:szCs w:val="16"/>
              </w:rPr>
            </w:pPr>
            <w:r w:rsidRPr="00D34173">
              <w:rPr>
                <w:sz w:val="16"/>
                <w:szCs w:val="16"/>
              </w:rPr>
              <w:t>134.53</w:t>
            </w:r>
          </w:p>
        </w:tc>
        <w:tc>
          <w:tcPr>
            <w:tcW w:w="567" w:type="dxa"/>
          </w:tcPr>
          <w:p w14:paraId="30AD01FA" w14:textId="52E5AC4B" w:rsidR="00EC16FA" w:rsidRPr="00D34173" w:rsidRDefault="003558AB" w:rsidP="00822822">
            <w:pPr>
              <w:jc w:val="both"/>
              <w:rPr>
                <w:sz w:val="16"/>
                <w:szCs w:val="16"/>
              </w:rPr>
            </w:pPr>
            <w:r w:rsidRPr="00D34173">
              <w:rPr>
                <w:sz w:val="16"/>
                <w:szCs w:val="16"/>
              </w:rPr>
              <w:t>396.12</w:t>
            </w:r>
          </w:p>
        </w:tc>
        <w:tc>
          <w:tcPr>
            <w:tcW w:w="567" w:type="dxa"/>
          </w:tcPr>
          <w:p w14:paraId="7831947B" w14:textId="6C4D36F9" w:rsidR="00EC16FA" w:rsidRPr="00D34173" w:rsidRDefault="003558AB" w:rsidP="00822822">
            <w:pPr>
              <w:jc w:val="both"/>
              <w:rPr>
                <w:sz w:val="16"/>
                <w:szCs w:val="16"/>
              </w:rPr>
            </w:pPr>
            <w:r w:rsidRPr="00D34173">
              <w:rPr>
                <w:sz w:val="16"/>
                <w:szCs w:val="16"/>
              </w:rPr>
              <w:t>1414.81</w:t>
            </w:r>
          </w:p>
        </w:tc>
        <w:tc>
          <w:tcPr>
            <w:tcW w:w="567" w:type="dxa"/>
          </w:tcPr>
          <w:p w14:paraId="11F045FC" w14:textId="6DDB4446" w:rsidR="00EC16FA" w:rsidRPr="00D34173" w:rsidRDefault="003558AB" w:rsidP="00822822">
            <w:pPr>
              <w:jc w:val="both"/>
              <w:rPr>
                <w:sz w:val="16"/>
                <w:szCs w:val="16"/>
              </w:rPr>
            </w:pPr>
            <w:r w:rsidRPr="00D34173">
              <w:rPr>
                <w:sz w:val="16"/>
                <w:szCs w:val="16"/>
              </w:rPr>
              <w:t>4364.62</w:t>
            </w:r>
          </w:p>
        </w:tc>
        <w:tc>
          <w:tcPr>
            <w:tcW w:w="567" w:type="dxa"/>
          </w:tcPr>
          <w:p w14:paraId="211A2986" w14:textId="3192A01A" w:rsidR="00EC16FA" w:rsidRPr="00D34173" w:rsidRDefault="003558AB" w:rsidP="00822822">
            <w:pPr>
              <w:jc w:val="both"/>
              <w:rPr>
                <w:sz w:val="16"/>
                <w:szCs w:val="16"/>
              </w:rPr>
            </w:pPr>
            <w:r w:rsidRPr="00D34173">
              <w:rPr>
                <w:sz w:val="16"/>
                <w:szCs w:val="16"/>
              </w:rPr>
              <w:t>151.20</w:t>
            </w:r>
          </w:p>
        </w:tc>
        <w:tc>
          <w:tcPr>
            <w:tcW w:w="567" w:type="dxa"/>
          </w:tcPr>
          <w:p w14:paraId="62EED7A2" w14:textId="1E14B43C" w:rsidR="00EC16FA" w:rsidRPr="00D34173" w:rsidRDefault="003558AB" w:rsidP="00822822">
            <w:pPr>
              <w:jc w:val="both"/>
              <w:rPr>
                <w:sz w:val="16"/>
                <w:szCs w:val="16"/>
              </w:rPr>
            </w:pPr>
            <w:r w:rsidRPr="00D34173">
              <w:rPr>
                <w:sz w:val="16"/>
                <w:szCs w:val="16"/>
              </w:rPr>
              <w:t>285.53</w:t>
            </w:r>
          </w:p>
        </w:tc>
      </w:tr>
      <w:tr w:rsidR="00EC16FA" w:rsidRPr="00D34173" w14:paraId="42CC77F3" w14:textId="7FD35C5B" w:rsidTr="00EC16FA">
        <w:tc>
          <w:tcPr>
            <w:tcW w:w="562" w:type="dxa"/>
          </w:tcPr>
          <w:p w14:paraId="38F92383" w14:textId="4DAFC85C" w:rsidR="00EC16FA" w:rsidRPr="00D34173" w:rsidRDefault="003558AB" w:rsidP="00822822">
            <w:pPr>
              <w:jc w:val="both"/>
              <w:rPr>
                <w:sz w:val="16"/>
                <w:szCs w:val="16"/>
              </w:rPr>
            </w:pPr>
            <w:r w:rsidRPr="00D34173">
              <w:rPr>
                <w:sz w:val="16"/>
                <w:szCs w:val="16"/>
              </w:rPr>
              <w:t>MPE</w:t>
            </w:r>
          </w:p>
        </w:tc>
        <w:tc>
          <w:tcPr>
            <w:tcW w:w="709" w:type="dxa"/>
          </w:tcPr>
          <w:p w14:paraId="48D43C78" w14:textId="29812450" w:rsidR="00EC16FA" w:rsidRPr="00D34173" w:rsidRDefault="003558AB" w:rsidP="00822822">
            <w:pPr>
              <w:jc w:val="both"/>
              <w:rPr>
                <w:sz w:val="16"/>
                <w:szCs w:val="16"/>
              </w:rPr>
            </w:pPr>
            <w:r w:rsidRPr="00D34173">
              <w:rPr>
                <w:sz w:val="16"/>
                <w:szCs w:val="16"/>
              </w:rPr>
              <w:t>-1.26</w:t>
            </w:r>
          </w:p>
        </w:tc>
        <w:tc>
          <w:tcPr>
            <w:tcW w:w="567" w:type="dxa"/>
          </w:tcPr>
          <w:p w14:paraId="1120A64E" w14:textId="777D1D3C" w:rsidR="00EC16FA" w:rsidRPr="00D34173" w:rsidRDefault="003558AB" w:rsidP="00822822">
            <w:pPr>
              <w:jc w:val="both"/>
              <w:rPr>
                <w:sz w:val="16"/>
                <w:szCs w:val="16"/>
              </w:rPr>
            </w:pPr>
            <w:r w:rsidRPr="00D34173">
              <w:rPr>
                <w:sz w:val="16"/>
                <w:szCs w:val="16"/>
              </w:rPr>
              <w:t>-4.12</w:t>
            </w:r>
          </w:p>
        </w:tc>
        <w:tc>
          <w:tcPr>
            <w:tcW w:w="567" w:type="dxa"/>
          </w:tcPr>
          <w:p w14:paraId="2C98C897" w14:textId="28B475D7" w:rsidR="00EC16FA" w:rsidRPr="00D34173" w:rsidRDefault="003558AB" w:rsidP="00822822">
            <w:pPr>
              <w:jc w:val="both"/>
              <w:rPr>
                <w:sz w:val="16"/>
                <w:szCs w:val="16"/>
              </w:rPr>
            </w:pPr>
            <w:r w:rsidRPr="00D34173">
              <w:rPr>
                <w:sz w:val="16"/>
                <w:szCs w:val="16"/>
              </w:rPr>
              <w:t>1.81</w:t>
            </w:r>
          </w:p>
        </w:tc>
        <w:tc>
          <w:tcPr>
            <w:tcW w:w="567" w:type="dxa"/>
          </w:tcPr>
          <w:p w14:paraId="6FA6A8B3" w14:textId="53CC560A" w:rsidR="00EC16FA" w:rsidRPr="00D34173" w:rsidRDefault="003558AB" w:rsidP="00822822">
            <w:pPr>
              <w:jc w:val="both"/>
              <w:rPr>
                <w:sz w:val="16"/>
                <w:szCs w:val="16"/>
              </w:rPr>
            </w:pPr>
            <w:r w:rsidRPr="00D34173">
              <w:rPr>
                <w:sz w:val="16"/>
                <w:szCs w:val="16"/>
              </w:rPr>
              <w:t>-35.22</w:t>
            </w:r>
          </w:p>
        </w:tc>
        <w:tc>
          <w:tcPr>
            <w:tcW w:w="567" w:type="dxa"/>
          </w:tcPr>
          <w:p w14:paraId="7C5422EA" w14:textId="76A20CEF" w:rsidR="00EC16FA" w:rsidRPr="00D34173" w:rsidRDefault="003558AB" w:rsidP="00822822">
            <w:pPr>
              <w:jc w:val="both"/>
              <w:rPr>
                <w:sz w:val="16"/>
                <w:szCs w:val="16"/>
              </w:rPr>
            </w:pPr>
            <w:r w:rsidRPr="00D34173">
              <w:rPr>
                <w:sz w:val="16"/>
                <w:szCs w:val="16"/>
              </w:rPr>
              <w:t>-2.42</w:t>
            </w:r>
          </w:p>
        </w:tc>
        <w:tc>
          <w:tcPr>
            <w:tcW w:w="567" w:type="dxa"/>
          </w:tcPr>
          <w:p w14:paraId="6A8B0E96" w14:textId="7860222A" w:rsidR="00EC16FA" w:rsidRPr="00D34173" w:rsidRDefault="003558AB" w:rsidP="00822822">
            <w:pPr>
              <w:jc w:val="both"/>
              <w:rPr>
                <w:sz w:val="16"/>
                <w:szCs w:val="16"/>
              </w:rPr>
            </w:pPr>
            <w:r w:rsidRPr="00D34173">
              <w:rPr>
                <w:sz w:val="16"/>
                <w:szCs w:val="16"/>
              </w:rPr>
              <w:t>-0.76</w:t>
            </w:r>
          </w:p>
        </w:tc>
      </w:tr>
      <w:tr w:rsidR="00EC16FA" w:rsidRPr="00D34173" w14:paraId="7667A792" w14:textId="73BB7053" w:rsidTr="00EC16FA">
        <w:tc>
          <w:tcPr>
            <w:tcW w:w="562" w:type="dxa"/>
          </w:tcPr>
          <w:p w14:paraId="39227261" w14:textId="6294D327" w:rsidR="00EC16FA" w:rsidRPr="00D34173" w:rsidRDefault="003558AB" w:rsidP="00822822">
            <w:pPr>
              <w:jc w:val="both"/>
              <w:rPr>
                <w:sz w:val="16"/>
                <w:szCs w:val="16"/>
              </w:rPr>
            </w:pPr>
            <w:r w:rsidRPr="00D34173">
              <w:rPr>
                <w:sz w:val="16"/>
                <w:szCs w:val="16"/>
              </w:rPr>
              <w:t>MAPE</w:t>
            </w:r>
          </w:p>
        </w:tc>
        <w:tc>
          <w:tcPr>
            <w:tcW w:w="709" w:type="dxa"/>
          </w:tcPr>
          <w:p w14:paraId="798AC98D" w14:textId="26B7F8D3" w:rsidR="00EC16FA" w:rsidRPr="00D34173" w:rsidRDefault="003558AB" w:rsidP="00822822">
            <w:pPr>
              <w:jc w:val="both"/>
              <w:rPr>
                <w:sz w:val="16"/>
                <w:szCs w:val="16"/>
              </w:rPr>
            </w:pPr>
            <w:r w:rsidRPr="00D34173">
              <w:rPr>
                <w:sz w:val="16"/>
                <w:szCs w:val="16"/>
              </w:rPr>
              <w:t>2.95</w:t>
            </w:r>
          </w:p>
        </w:tc>
        <w:tc>
          <w:tcPr>
            <w:tcW w:w="567" w:type="dxa"/>
          </w:tcPr>
          <w:p w14:paraId="5C633004" w14:textId="3931BB0A" w:rsidR="00EC16FA" w:rsidRPr="00D34173" w:rsidRDefault="003558AB" w:rsidP="00822822">
            <w:pPr>
              <w:jc w:val="both"/>
              <w:rPr>
                <w:sz w:val="16"/>
                <w:szCs w:val="16"/>
              </w:rPr>
            </w:pPr>
            <w:r w:rsidRPr="00D34173">
              <w:rPr>
                <w:sz w:val="16"/>
                <w:szCs w:val="16"/>
              </w:rPr>
              <w:t>8.90</w:t>
            </w:r>
          </w:p>
        </w:tc>
        <w:tc>
          <w:tcPr>
            <w:tcW w:w="567" w:type="dxa"/>
          </w:tcPr>
          <w:p w14:paraId="6435E4CA" w14:textId="138E6492" w:rsidR="00EC16FA" w:rsidRPr="00D34173" w:rsidRDefault="003558AB" w:rsidP="00822822">
            <w:pPr>
              <w:jc w:val="both"/>
              <w:rPr>
                <w:sz w:val="16"/>
                <w:szCs w:val="16"/>
              </w:rPr>
            </w:pPr>
            <w:r w:rsidRPr="00D34173">
              <w:rPr>
                <w:sz w:val="16"/>
                <w:szCs w:val="16"/>
              </w:rPr>
              <w:t>53.28</w:t>
            </w:r>
          </w:p>
        </w:tc>
        <w:tc>
          <w:tcPr>
            <w:tcW w:w="567" w:type="dxa"/>
          </w:tcPr>
          <w:p w14:paraId="6C5FA803" w14:textId="667E3E4A" w:rsidR="00EC16FA" w:rsidRPr="00D34173" w:rsidRDefault="003558AB" w:rsidP="00822822">
            <w:pPr>
              <w:jc w:val="both"/>
              <w:rPr>
                <w:sz w:val="16"/>
                <w:szCs w:val="16"/>
              </w:rPr>
            </w:pPr>
            <w:r w:rsidRPr="00D34173">
              <w:rPr>
                <w:sz w:val="16"/>
                <w:szCs w:val="16"/>
              </w:rPr>
              <w:t>83.89</w:t>
            </w:r>
          </w:p>
        </w:tc>
        <w:tc>
          <w:tcPr>
            <w:tcW w:w="567" w:type="dxa"/>
          </w:tcPr>
          <w:p w14:paraId="02970356" w14:textId="38F4F9D3" w:rsidR="00EC16FA" w:rsidRPr="00D34173" w:rsidRDefault="003558AB" w:rsidP="00822822">
            <w:pPr>
              <w:jc w:val="both"/>
              <w:rPr>
                <w:sz w:val="16"/>
                <w:szCs w:val="16"/>
              </w:rPr>
            </w:pPr>
            <w:r w:rsidRPr="00D34173">
              <w:rPr>
                <w:sz w:val="16"/>
                <w:szCs w:val="16"/>
              </w:rPr>
              <w:t>6.68</w:t>
            </w:r>
          </w:p>
        </w:tc>
        <w:tc>
          <w:tcPr>
            <w:tcW w:w="567" w:type="dxa"/>
          </w:tcPr>
          <w:p w14:paraId="78D10634" w14:textId="1CB828F6" w:rsidR="00EC16FA" w:rsidRPr="00D34173" w:rsidRDefault="003558AB" w:rsidP="00822822">
            <w:pPr>
              <w:jc w:val="both"/>
              <w:rPr>
                <w:sz w:val="16"/>
                <w:szCs w:val="16"/>
              </w:rPr>
            </w:pPr>
            <w:r w:rsidRPr="00D34173">
              <w:rPr>
                <w:sz w:val="16"/>
                <w:szCs w:val="16"/>
              </w:rPr>
              <w:t>5.00</w:t>
            </w:r>
          </w:p>
        </w:tc>
      </w:tr>
      <w:tr w:rsidR="00EC16FA" w:rsidRPr="00D34173" w14:paraId="4EA35978" w14:textId="05E7E205" w:rsidTr="00EC16FA">
        <w:tc>
          <w:tcPr>
            <w:tcW w:w="562" w:type="dxa"/>
          </w:tcPr>
          <w:p w14:paraId="01948820" w14:textId="79DCE59A" w:rsidR="00EC16FA" w:rsidRPr="00D34173" w:rsidRDefault="003558AB" w:rsidP="00822822">
            <w:pPr>
              <w:jc w:val="both"/>
              <w:rPr>
                <w:sz w:val="16"/>
                <w:szCs w:val="16"/>
              </w:rPr>
            </w:pPr>
            <w:r w:rsidRPr="00D34173">
              <w:rPr>
                <w:sz w:val="16"/>
                <w:szCs w:val="16"/>
              </w:rPr>
              <w:t>Huber Loss</w:t>
            </w:r>
          </w:p>
        </w:tc>
        <w:tc>
          <w:tcPr>
            <w:tcW w:w="709" w:type="dxa"/>
          </w:tcPr>
          <w:p w14:paraId="3A36F663" w14:textId="797D6CD4" w:rsidR="00EC16FA" w:rsidRPr="00D34173" w:rsidRDefault="003558AB" w:rsidP="00822822">
            <w:pPr>
              <w:jc w:val="both"/>
              <w:rPr>
                <w:sz w:val="16"/>
                <w:szCs w:val="16"/>
              </w:rPr>
            </w:pPr>
            <w:r w:rsidRPr="00D34173">
              <w:rPr>
                <w:sz w:val="16"/>
                <w:szCs w:val="16"/>
              </w:rPr>
              <w:t>134.48</w:t>
            </w:r>
          </w:p>
        </w:tc>
        <w:tc>
          <w:tcPr>
            <w:tcW w:w="567" w:type="dxa"/>
          </w:tcPr>
          <w:p w14:paraId="699707BC" w14:textId="477D79B0" w:rsidR="00EC16FA" w:rsidRPr="00D34173" w:rsidRDefault="003558AB" w:rsidP="00822822">
            <w:pPr>
              <w:jc w:val="both"/>
              <w:rPr>
                <w:sz w:val="16"/>
                <w:szCs w:val="16"/>
              </w:rPr>
            </w:pPr>
            <w:r w:rsidRPr="00D34173">
              <w:rPr>
                <w:sz w:val="16"/>
                <w:szCs w:val="16"/>
              </w:rPr>
              <w:t>395.67</w:t>
            </w:r>
          </w:p>
        </w:tc>
        <w:tc>
          <w:tcPr>
            <w:tcW w:w="567" w:type="dxa"/>
          </w:tcPr>
          <w:p w14:paraId="62109F72" w14:textId="6E7B8D3B" w:rsidR="00EC16FA" w:rsidRPr="00D34173" w:rsidRDefault="003558AB" w:rsidP="00822822">
            <w:pPr>
              <w:jc w:val="both"/>
              <w:rPr>
                <w:sz w:val="16"/>
                <w:szCs w:val="16"/>
              </w:rPr>
            </w:pPr>
            <w:r w:rsidRPr="00D34173">
              <w:rPr>
                <w:sz w:val="16"/>
                <w:szCs w:val="16"/>
              </w:rPr>
              <w:t>1414.33</w:t>
            </w:r>
          </w:p>
        </w:tc>
        <w:tc>
          <w:tcPr>
            <w:tcW w:w="567" w:type="dxa"/>
          </w:tcPr>
          <w:p w14:paraId="779812F6" w14:textId="2E51D669" w:rsidR="00EC16FA" w:rsidRPr="00D34173" w:rsidRDefault="003558AB" w:rsidP="00822822">
            <w:pPr>
              <w:jc w:val="both"/>
              <w:rPr>
                <w:sz w:val="16"/>
                <w:szCs w:val="16"/>
              </w:rPr>
            </w:pPr>
            <w:r w:rsidRPr="00D34173">
              <w:rPr>
                <w:sz w:val="16"/>
                <w:szCs w:val="16"/>
              </w:rPr>
              <w:t>4364.14</w:t>
            </w:r>
          </w:p>
        </w:tc>
        <w:tc>
          <w:tcPr>
            <w:tcW w:w="567" w:type="dxa"/>
          </w:tcPr>
          <w:p w14:paraId="32C1C4B0" w14:textId="537811C2" w:rsidR="00EC16FA" w:rsidRPr="00D34173" w:rsidRDefault="003558AB" w:rsidP="00822822">
            <w:pPr>
              <w:jc w:val="both"/>
              <w:rPr>
                <w:sz w:val="16"/>
                <w:szCs w:val="16"/>
              </w:rPr>
            </w:pPr>
            <w:r w:rsidRPr="00D34173">
              <w:rPr>
                <w:sz w:val="16"/>
                <w:szCs w:val="16"/>
              </w:rPr>
              <w:t>150.70</w:t>
            </w:r>
          </w:p>
        </w:tc>
        <w:tc>
          <w:tcPr>
            <w:tcW w:w="567" w:type="dxa"/>
          </w:tcPr>
          <w:p w14:paraId="2BD6874D" w14:textId="48249775" w:rsidR="00EC16FA" w:rsidRPr="00D34173" w:rsidRDefault="003558AB" w:rsidP="00822822">
            <w:pPr>
              <w:jc w:val="both"/>
              <w:rPr>
                <w:sz w:val="16"/>
                <w:szCs w:val="16"/>
              </w:rPr>
            </w:pPr>
            <w:r w:rsidRPr="00D34173">
              <w:rPr>
                <w:sz w:val="16"/>
                <w:szCs w:val="16"/>
              </w:rPr>
              <w:t>285.03</w:t>
            </w:r>
          </w:p>
        </w:tc>
      </w:tr>
      <w:tr w:rsidR="00EC16FA" w:rsidRPr="00D34173" w14:paraId="7AFEA739" w14:textId="60115243" w:rsidTr="00EC16FA">
        <w:tc>
          <w:tcPr>
            <w:tcW w:w="562" w:type="dxa"/>
          </w:tcPr>
          <w:p w14:paraId="6BAC4003" w14:textId="4862663A" w:rsidR="00EC16FA" w:rsidRPr="00D34173" w:rsidRDefault="003558AB" w:rsidP="00822822">
            <w:pPr>
              <w:jc w:val="both"/>
              <w:rPr>
                <w:sz w:val="16"/>
                <w:szCs w:val="16"/>
              </w:rPr>
            </w:pPr>
            <w:r w:rsidRPr="00D34173">
              <w:rPr>
                <w:sz w:val="16"/>
                <w:szCs w:val="16"/>
              </w:rPr>
              <w:t>MSLG</w:t>
            </w:r>
          </w:p>
        </w:tc>
        <w:tc>
          <w:tcPr>
            <w:tcW w:w="709" w:type="dxa"/>
          </w:tcPr>
          <w:p w14:paraId="4A2090C0" w14:textId="61D8132E" w:rsidR="00EC16FA" w:rsidRPr="00D34173" w:rsidRDefault="003558AB" w:rsidP="00822822">
            <w:pPr>
              <w:jc w:val="both"/>
              <w:rPr>
                <w:sz w:val="16"/>
                <w:szCs w:val="16"/>
              </w:rPr>
            </w:pPr>
            <w:r w:rsidRPr="00D34173">
              <w:rPr>
                <w:sz w:val="16"/>
                <w:szCs w:val="16"/>
              </w:rPr>
              <w:t>0.012</w:t>
            </w:r>
          </w:p>
        </w:tc>
        <w:tc>
          <w:tcPr>
            <w:tcW w:w="567" w:type="dxa"/>
          </w:tcPr>
          <w:p w14:paraId="5E5DF1AF" w14:textId="431F56B3" w:rsidR="00EC16FA" w:rsidRPr="00D34173" w:rsidRDefault="003558AB" w:rsidP="00822822">
            <w:pPr>
              <w:jc w:val="both"/>
              <w:rPr>
                <w:sz w:val="16"/>
                <w:szCs w:val="16"/>
              </w:rPr>
            </w:pPr>
            <w:r w:rsidRPr="00D34173">
              <w:rPr>
                <w:sz w:val="16"/>
                <w:szCs w:val="16"/>
              </w:rPr>
              <w:t>0.025</w:t>
            </w:r>
          </w:p>
        </w:tc>
        <w:tc>
          <w:tcPr>
            <w:tcW w:w="567" w:type="dxa"/>
          </w:tcPr>
          <w:p w14:paraId="550DC1E8" w14:textId="7AE99507" w:rsidR="00EC16FA" w:rsidRPr="00D34173" w:rsidRDefault="003558AB" w:rsidP="00822822">
            <w:pPr>
              <w:jc w:val="both"/>
              <w:rPr>
                <w:sz w:val="16"/>
                <w:szCs w:val="16"/>
              </w:rPr>
            </w:pPr>
            <w:r w:rsidRPr="00D34173">
              <w:rPr>
                <w:sz w:val="16"/>
                <w:szCs w:val="16"/>
              </w:rPr>
              <w:t>0.747</w:t>
            </w:r>
          </w:p>
        </w:tc>
        <w:tc>
          <w:tcPr>
            <w:tcW w:w="567" w:type="dxa"/>
          </w:tcPr>
          <w:p w14:paraId="78A4ED10" w14:textId="52E92DB3" w:rsidR="00EC16FA" w:rsidRPr="00D34173" w:rsidRDefault="003558AB" w:rsidP="00822822">
            <w:pPr>
              <w:jc w:val="both"/>
              <w:rPr>
                <w:sz w:val="16"/>
                <w:szCs w:val="16"/>
              </w:rPr>
            </w:pPr>
            <w:r w:rsidRPr="00D34173">
              <w:rPr>
                <w:sz w:val="16"/>
                <w:szCs w:val="16"/>
              </w:rPr>
              <w:t>0.669</w:t>
            </w:r>
          </w:p>
        </w:tc>
        <w:tc>
          <w:tcPr>
            <w:tcW w:w="567" w:type="dxa"/>
          </w:tcPr>
          <w:p w14:paraId="0BD4BA60" w14:textId="37AFAB82" w:rsidR="00EC16FA" w:rsidRPr="00D34173" w:rsidRDefault="003558AB" w:rsidP="00822822">
            <w:pPr>
              <w:jc w:val="both"/>
              <w:rPr>
                <w:sz w:val="16"/>
                <w:szCs w:val="16"/>
              </w:rPr>
            </w:pPr>
            <w:r w:rsidRPr="00D34173">
              <w:rPr>
                <w:sz w:val="16"/>
                <w:szCs w:val="16"/>
              </w:rPr>
              <w:t>0.021</w:t>
            </w:r>
          </w:p>
        </w:tc>
        <w:tc>
          <w:tcPr>
            <w:tcW w:w="567" w:type="dxa"/>
          </w:tcPr>
          <w:p w14:paraId="138DC483" w14:textId="74C92766" w:rsidR="00EC16FA" w:rsidRPr="00D34173" w:rsidRDefault="003558AB" w:rsidP="00822822">
            <w:pPr>
              <w:jc w:val="both"/>
              <w:rPr>
                <w:sz w:val="16"/>
                <w:szCs w:val="16"/>
              </w:rPr>
            </w:pPr>
            <w:r w:rsidRPr="00D34173">
              <w:rPr>
                <w:sz w:val="16"/>
                <w:szCs w:val="16"/>
              </w:rPr>
              <w:t>0.007</w:t>
            </w:r>
          </w:p>
        </w:tc>
      </w:tr>
      <w:tr w:rsidR="003558AB" w:rsidRPr="00D34173" w14:paraId="0E779002" w14:textId="77777777" w:rsidTr="00EC16FA">
        <w:tc>
          <w:tcPr>
            <w:tcW w:w="562" w:type="dxa"/>
          </w:tcPr>
          <w:p w14:paraId="00AC2959" w14:textId="22BFA4D7" w:rsidR="003558AB" w:rsidRPr="00D34173" w:rsidRDefault="003558AB" w:rsidP="00822822">
            <w:pPr>
              <w:jc w:val="both"/>
              <w:rPr>
                <w:sz w:val="16"/>
                <w:szCs w:val="16"/>
              </w:rPr>
            </w:pPr>
            <w:r w:rsidRPr="00D34173">
              <w:rPr>
                <w:sz w:val="16"/>
                <w:szCs w:val="16"/>
              </w:rPr>
              <w:t>Theil’s U Statistics</w:t>
            </w:r>
          </w:p>
        </w:tc>
        <w:tc>
          <w:tcPr>
            <w:tcW w:w="709" w:type="dxa"/>
          </w:tcPr>
          <w:p w14:paraId="67BAE152" w14:textId="3400BD16" w:rsidR="003558AB" w:rsidRPr="00D34173" w:rsidRDefault="003558AB" w:rsidP="00822822">
            <w:pPr>
              <w:jc w:val="both"/>
              <w:rPr>
                <w:sz w:val="16"/>
                <w:szCs w:val="16"/>
              </w:rPr>
            </w:pPr>
            <w:r w:rsidRPr="00D34173">
              <w:rPr>
                <w:sz w:val="16"/>
                <w:szCs w:val="16"/>
              </w:rPr>
              <w:t>0.016</w:t>
            </w:r>
          </w:p>
        </w:tc>
        <w:tc>
          <w:tcPr>
            <w:tcW w:w="567" w:type="dxa"/>
          </w:tcPr>
          <w:p w14:paraId="0762E428" w14:textId="643A1234" w:rsidR="003558AB" w:rsidRPr="00D34173" w:rsidRDefault="003558AB" w:rsidP="00822822">
            <w:pPr>
              <w:jc w:val="both"/>
              <w:rPr>
                <w:sz w:val="16"/>
                <w:szCs w:val="16"/>
              </w:rPr>
            </w:pPr>
            <w:r w:rsidRPr="00D34173">
              <w:rPr>
                <w:sz w:val="16"/>
                <w:szCs w:val="16"/>
              </w:rPr>
              <w:t>0.048</w:t>
            </w:r>
          </w:p>
        </w:tc>
        <w:tc>
          <w:tcPr>
            <w:tcW w:w="567" w:type="dxa"/>
          </w:tcPr>
          <w:p w14:paraId="77D7778B" w14:textId="3C44F120" w:rsidR="003558AB" w:rsidRPr="00D34173" w:rsidRDefault="003558AB" w:rsidP="00822822">
            <w:pPr>
              <w:jc w:val="both"/>
              <w:rPr>
                <w:sz w:val="16"/>
                <w:szCs w:val="16"/>
              </w:rPr>
            </w:pPr>
            <w:r w:rsidRPr="00D34173">
              <w:rPr>
                <w:sz w:val="16"/>
                <w:szCs w:val="16"/>
              </w:rPr>
              <w:t>0.45</w:t>
            </w:r>
          </w:p>
        </w:tc>
        <w:tc>
          <w:tcPr>
            <w:tcW w:w="567" w:type="dxa"/>
          </w:tcPr>
          <w:p w14:paraId="2012055C" w14:textId="1334EEF9" w:rsidR="003558AB" w:rsidRPr="00D34173" w:rsidRDefault="00741241" w:rsidP="00822822">
            <w:pPr>
              <w:jc w:val="both"/>
              <w:rPr>
                <w:sz w:val="16"/>
                <w:szCs w:val="16"/>
              </w:rPr>
            </w:pPr>
            <w:r w:rsidRPr="00D34173">
              <w:rPr>
                <w:sz w:val="16"/>
                <w:szCs w:val="16"/>
              </w:rPr>
              <w:t>o.69</w:t>
            </w:r>
          </w:p>
        </w:tc>
        <w:tc>
          <w:tcPr>
            <w:tcW w:w="567" w:type="dxa"/>
          </w:tcPr>
          <w:p w14:paraId="6E64699E" w14:textId="3C311876" w:rsidR="003558AB" w:rsidRPr="00D34173" w:rsidRDefault="003558AB" w:rsidP="00822822">
            <w:pPr>
              <w:jc w:val="both"/>
              <w:rPr>
                <w:sz w:val="16"/>
                <w:szCs w:val="16"/>
              </w:rPr>
            </w:pPr>
            <w:r w:rsidRPr="00D34173">
              <w:rPr>
                <w:sz w:val="16"/>
                <w:szCs w:val="16"/>
              </w:rPr>
              <w:t>0.05</w:t>
            </w:r>
          </w:p>
        </w:tc>
        <w:tc>
          <w:tcPr>
            <w:tcW w:w="567" w:type="dxa"/>
          </w:tcPr>
          <w:p w14:paraId="1D34D261" w14:textId="13220BDF" w:rsidR="003558AB" w:rsidRPr="00D34173" w:rsidRDefault="00741241" w:rsidP="00822822">
            <w:pPr>
              <w:jc w:val="both"/>
              <w:rPr>
                <w:sz w:val="16"/>
                <w:szCs w:val="16"/>
              </w:rPr>
            </w:pPr>
            <w:r w:rsidRPr="00D34173">
              <w:rPr>
                <w:sz w:val="16"/>
                <w:szCs w:val="16"/>
              </w:rPr>
              <w:t>0.04</w:t>
            </w:r>
          </w:p>
        </w:tc>
      </w:tr>
    </w:tbl>
    <w:p w14:paraId="71B6CE78" w14:textId="32041041" w:rsidR="00BF1B47" w:rsidRPr="00384E30" w:rsidRDefault="00B32544" w:rsidP="003B3C13">
      <w:pPr>
        <w:jc w:val="center"/>
        <w:rPr>
          <w:sz w:val="16"/>
          <w:szCs w:val="16"/>
        </w:rPr>
      </w:pPr>
      <w:r w:rsidRPr="00384E30">
        <w:rPr>
          <w:sz w:val="16"/>
          <w:szCs w:val="16"/>
        </w:rPr>
        <w:t>Table 1</w:t>
      </w:r>
      <w:r w:rsidR="005C028E" w:rsidRPr="00384E30">
        <w:rPr>
          <w:sz w:val="16"/>
          <w:szCs w:val="16"/>
        </w:rPr>
        <w:t xml:space="preserve">. </w:t>
      </w:r>
      <w:r w:rsidR="003B3C13" w:rsidRPr="00384E30">
        <w:rPr>
          <w:sz w:val="16"/>
          <w:szCs w:val="16"/>
        </w:rPr>
        <w:t>Comparison table</w:t>
      </w:r>
    </w:p>
    <w:p w14:paraId="39C68252" w14:textId="77777777" w:rsidR="00B32544" w:rsidRDefault="00B32544" w:rsidP="00BF1B47">
      <w:pPr>
        <w:jc w:val="both"/>
      </w:pPr>
    </w:p>
    <w:p w14:paraId="6B65362E" w14:textId="0D1BBA1F" w:rsidR="00AB7397" w:rsidRPr="0007117A" w:rsidRDefault="0025425A" w:rsidP="00BF1B47">
      <w:pPr>
        <w:jc w:val="both"/>
        <w:rPr>
          <w:sz w:val="18"/>
          <w:szCs w:val="18"/>
        </w:rPr>
      </w:pPr>
      <w:r w:rsidRPr="0007117A">
        <w:rPr>
          <w:sz w:val="18"/>
          <w:szCs w:val="18"/>
        </w:rPr>
        <w:t xml:space="preserve">R2 Score: </w:t>
      </w:r>
      <w:r w:rsidR="00822C33" w:rsidRPr="0007117A">
        <w:rPr>
          <w:sz w:val="18"/>
          <w:szCs w:val="18"/>
        </w:rPr>
        <w:t xml:space="preserve">Decision Tree (0.93) and </w:t>
      </w:r>
      <w:proofErr w:type="spellStart"/>
      <w:r w:rsidR="00822C33" w:rsidRPr="0007117A">
        <w:rPr>
          <w:sz w:val="18"/>
          <w:szCs w:val="18"/>
        </w:rPr>
        <w:t>XGBoost</w:t>
      </w:r>
      <w:proofErr w:type="spellEnd"/>
      <w:r w:rsidR="00822C33" w:rsidRPr="0007117A">
        <w:rPr>
          <w:sz w:val="18"/>
          <w:szCs w:val="18"/>
        </w:rPr>
        <w:t xml:space="preserve"> for maximum price (0.99</w:t>
      </w:r>
      <w:r w:rsidR="00D153FB" w:rsidRPr="0007117A">
        <w:rPr>
          <w:sz w:val="18"/>
          <w:szCs w:val="18"/>
        </w:rPr>
        <w:t>) have</w:t>
      </w:r>
      <w:r w:rsidR="00822C33" w:rsidRPr="0007117A">
        <w:rPr>
          <w:sz w:val="18"/>
          <w:szCs w:val="18"/>
        </w:rPr>
        <w:t xml:space="preserve"> higher R2 scores. </w:t>
      </w:r>
      <w:r w:rsidR="00025EDD" w:rsidRPr="0007117A">
        <w:rPr>
          <w:sz w:val="18"/>
          <w:szCs w:val="18"/>
        </w:rPr>
        <w:t>SVM has a negative R2 score which indicates poor performance.</w:t>
      </w:r>
    </w:p>
    <w:p w14:paraId="5E746BFB" w14:textId="2B741A12" w:rsidR="00025EDD" w:rsidRPr="0007117A" w:rsidRDefault="00F01667" w:rsidP="00BF1B47">
      <w:pPr>
        <w:jc w:val="both"/>
        <w:rPr>
          <w:sz w:val="18"/>
          <w:szCs w:val="18"/>
        </w:rPr>
      </w:pPr>
      <w:r w:rsidRPr="0007117A">
        <w:rPr>
          <w:sz w:val="18"/>
          <w:szCs w:val="18"/>
        </w:rPr>
        <w:t xml:space="preserve">MSE: </w:t>
      </w:r>
      <w:r w:rsidR="00554A55" w:rsidRPr="0007117A">
        <w:rPr>
          <w:sz w:val="18"/>
          <w:szCs w:val="18"/>
        </w:rPr>
        <w:t>Decision tree has the lowest MSE (</w:t>
      </w:r>
      <w:r w:rsidR="00C33343" w:rsidRPr="0007117A">
        <w:rPr>
          <w:sz w:val="18"/>
          <w:szCs w:val="18"/>
        </w:rPr>
        <w:t>455643.51)</w:t>
      </w:r>
      <w:r w:rsidR="006D1C5F" w:rsidRPr="0007117A">
        <w:rPr>
          <w:sz w:val="18"/>
          <w:szCs w:val="18"/>
        </w:rPr>
        <w:t xml:space="preserve">, Random Forest algorithm and </w:t>
      </w:r>
      <w:proofErr w:type="spellStart"/>
      <w:r w:rsidR="006D1C5F" w:rsidRPr="0007117A">
        <w:rPr>
          <w:sz w:val="18"/>
          <w:szCs w:val="18"/>
        </w:rPr>
        <w:t>XGBoost</w:t>
      </w:r>
      <w:proofErr w:type="spellEnd"/>
      <w:r w:rsidR="00527761" w:rsidRPr="0007117A">
        <w:rPr>
          <w:sz w:val="18"/>
          <w:szCs w:val="18"/>
        </w:rPr>
        <w:t xml:space="preserve"> for maximum price</w:t>
      </w:r>
      <w:r w:rsidR="006D1C5F" w:rsidRPr="0007117A">
        <w:rPr>
          <w:sz w:val="18"/>
          <w:szCs w:val="18"/>
        </w:rPr>
        <w:t xml:space="preserve"> follow closely and </w:t>
      </w:r>
      <w:r w:rsidR="005E0FEA" w:rsidRPr="0007117A">
        <w:rPr>
          <w:sz w:val="18"/>
          <w:szCs w:val="18"/>
        </w:rPr>
        <w:t>SVM</w:t>
      </w:r>
      <w:r w:rsidR="00527761" w:rsidRPr="0007117A">
        <w:rPr>
          <w:sz w:val="18"/>
          <w:szCs w:val="18"/>
        </w:rPr>
        <w:t xml:space="preserve"> for maximum price</w:t>
      </w:r>
      <w:r w:rsidR="005E0FEA" w:rsidRPr="0007117A">
        <w:rPr>
          <w:sz w:val="18"/>
          <w:szCs w:val="18"/>
        </w:rPr>
        <w:t xml:space="preserve"> has highest </w:t>
      </w:r>
      <w:r w:rsidR="00026F5C" w:rsidRPr="0007117A">
        <w:rPr>
          <w:sz w:val="18"/>
          <w:szCs w:val="18"/>
        </w:rPr>
        <w:t>MSE (</w:t>
      </w:r>
      <w:r w:rsidR="00527761" w:rsidRPr="0007117A">
        <w:rPr>
          <w:sz w:val="18"/>
          <w:szCs w:val="18"/>
        </w:rPr>
        <w:t>47897795.93</w:t>
      </w:r>
      <w:r w:rsidR="005E0FEA" w:rsidRPr="0007117A">
        <w:rPr>
          <w:sz w:val="18"/>
          <w:szCs w:val="18"/>
        </w:rPr>
        <w:t>)</w:t>
      </w:r>
      <w:r w:rsidR="0045413C" w:rsidRPr="0007117A">
        <w:rPr>
          <w:sz w:val="18"/>
          <w:szCs w:val="18"/>
        </w:rPr>
        <w:t>.</w:t>
      </w:r>
    </w:p>
    <w:p w14:paraId="0C2B1ABD" w14:textId="53B3E59D" w:rsidR="0045413C" w:rsidRPr="0007117A" w:rsidRDefault="0045413C" w:rsidP="00BF1B47">
      <w:pPr>
        <w:jc w:val="both"/>
        <w:rPr>
          <w:sz w:val="18"/>
          <w:szCs w:val="18"/>
        </w:rPr>
      </w:pPr>
      <w:r w:rsidRPr="0007117A">
        <w:rPr>
          <w:sz w:val="18"/>
          <w:szCs w:val="18"/>
        </w:rPr>
        <w:t>MAE: Decision Tree performs well (</w:t>
      </w:r>
      <w:r w:rsidR="00EE38DC" w:rsidRPr="0007117A">
        <w:rPr>
          <w:sz w:val="18"/>
          <w:szCs w:val="18"/>
        </w:rPr>
        <w:t>134.53</w:t>
      </w:r>
      <w:r w:rsidR="00026F5C" w:rsidRPr="0007117A">
        <w:rPr>
          <w:sz w:val="18"/>
          <w:szCs w:val="18"/>
        </w:rPr>
        <w:t>) Random</w:t>
      </w:r>
      <w:r w:rsidR="00EE38DC" w:rsidRPr="0007117A">
        <w:rPr>
          <w:sz w:val="18"/>
          <w:szCs w:val="18"/>
        </w:rPr>
        <w:t xml:space="preserve"> Forest and </w:t>
      </w:r>
      <w:proofErr w:type="spellStart"/>
      <w:r w:rsidR="00EE38DC" w:rsidRPr="0007117A">
        <w:rPr>
          <w:sz w:val="18"/>
          <w:szCs w:val="18"/>
        </w:rPr>
        <w:t>XGBoost</w:t>
      </w:r>
      <w:proofErr w:type="spellEnd"/>
      <w:r w:rsidR="00EE38DC" w:rsidRPr="0007117A">
        <w:rPr>
          <w:sz w:val="18"/>
          <w:szCs w:val="18"/>
        </w:rPr>
        <w:t xml:space="preserve"> have higher </w:t>
      </w:r>
      <w:r w:rsidR="00026F5C" w:rsidRPr="0007117A">
        <w:rPr>
          <w:sz w:val="18"/>
          <w:szCs w:val="18"/>
        </w:rPr>
        <w:t>MAE, SVM have</w:t>
      </w:r>
      <w:r w:rsidR="00527761" w:rsidRPr="0007117A">
        <w:rPr>
          <w:sz w:val="18"/>
          <w:szCs w:val="18"/>
        </w:rPr>
        <w:t xml:space="preserve"> the highest MAE values.</w:t>
      </w:r>
    </w:p>
    <w:p w14:paraId="49E6E160" w14:textId="30265E30" w:rsidR="00C165DF" w:rsidRPr="0007117A" w:rsidRDefault="000F571E" w:rsidP="00BF1B47">
      <w:pPr>
        <w:jc w:val="both"/>
        <w:rPr>
          <w:sz w:val="18"/>
          <w:szCs w:val="18"/>
        </w:rPr>
      </w:pPr>
      <w:r w:rsidRPr="0007117A">
        <w:rPr>
          <w:sz w:val="18"/>
          <w:szCs w:val="18"/>
        </w:rPr>
        <w:t xml:space="preserve">MPE </w:t>
      </w:r>
      <w:r w:rsidR="00AF4BEE" w:rsidRPr="0007117A">
        <w:rPr>
          <w:sz w:val="18"/>
          <w:szCs w:val="18"/>
        </w:rPr>
        <w:t>and MAPE</w:t>
      </w:r>
      <w:r w:rsidRPr="0007117A">
        <w:rPr>
          <w:sz w:val="18"/>
          <w:szCs w:val="18"/>
        </w:rPr>
        <w:t>:</w:t>
      </w:r>
      <w:r w:rsidR="00AF4BEE" w:rsidRPr="0007117A">
        <w:rPr>
          <w:sz w:val="18"/>
          <w:szCs w:val="18"/>
        </w:rPr>
        <w:t xml:space="preserve"> Decision Tree</w:t>
      </w:r>
      <w:r w:rsidR="00EE5F0A" w:rsidRPr="0007117A">
        <w:rPr>
          <w:sz w:val="18"/>
          <w:szCs w:val="18"/>
        </w:rPr>
        <w:t>,</w:t>
      </w:r>
      <w:r w:rsidR="00AF4BEE" w:rsidRPr="0007117A">
        <w:rPr>
          <w:sz w:val="18"/>
          <w:szCs w:val="18"/>
        </w:rPr>
        <w:t xml:space="preserve"> Random Forest Algorithm</w:t>
      </w:r>
      <w:r w:rsidR="00EE5F0A" w:rsidRPr="0007117A">
        <w:rPr>
          <w:sz w:val="18"/>
          <w:szCs w:val="18"/>
        </w:rPr>
        <w:t xml:space="preserve"> and </w:t>
      </w:r>
      <w:proofErr w:type="spellStart"/>
      <w:r w:rsidR="00EE5F0A" w:rsidRPr="0007117A">
        <w:rPr>
          <w:sz w:val="18"/>
          <w:szCs w:val="18"/>
        </w:rPr>
        <w:t>XGBoost</w:t>
      </w:r>
      <w:proofErr w:type="spellEnd"/>
      <w:r w:rsidR="00AF4BEE" w:rsidRPr="0007117A">
        <w:rPr>
          <w:sz w:val="18"/>
          <w:szCs w:val="18"/>
        </w:rPr>
        <w:t xml:space="preserve"> ha</w:t>
      </w:r>
      <w:r w:rsidR="00EE5F0A" w:rsidRPr="0007117A">
        <w:rPr>
          <w:sz w:val="18"/>
          <w:szCs w:val="18"/>
        </w:rPr>
        <w:t xml:space="preserve">ve low MPE and MAPE. SVM has positive MPE and highest </w:t>
      </w:r>
      <w:r w:rsidR="00026F5C" w:rsidRPr="0007117A">
        <w:rPr>
          <w:sz w:val="18"/>
          <w:szCs w:val="18"/>
        </w:rPr>
        <w:t>MAPE (83.89</w:t>
      </w:r>
      <w:r w:rsidR="00EE5F0A" w:rsidRPr="0007117A">
        <w:rPr>
          <w:sz w:val="18"/>
          <w:szCs w:val="18"/>
        </w:rPr>
        <w:t>).</w:t>
      </w:r>
    </w:p>
    <w:p w14:paraId="1F74930E" w14:textId="44AED9DA" w:rsidR="00EE5F0A" w:rsidRPr="0007117A" w:rsidRDefault="00EE5F0A" w:rsidP="00BF1B47">
      <w:pPr>
        <w:jc w:val="both"/>
        <w:rPr>
          <w:sz w:val="18"/>
          <w:szCs w:val="18"/>
        </w:rPr>
      </w:pPr>
      <w:r w:rsidRPr="0007117A">
        <w:rPr>
          <w:sz w:val="18"/>
          <w:szCs w:val="18"/>
        </w:rPr>
        <w:t xml:space="preserve">Huber Loss: </w:t>
      </w:r>
      <w:r w:rsidR="00FA7CFA" w:rsidRPr="0007117A">
        <w:rPr>
          <w:sz w:val="18"/>
          <w:szCs w:val="18"/>
        </w:rPr>
        <w:t xml:space="preserve">Decision Tree performed best, </w:t>
      </w:r>
      <w:r w:rsidR="00740EA2" w:rsidRPr="0007117A">
        <w:rPr>
          <w:sz w:val="18"/>
          <w:szCs w:val="18"/>
        </w:rPr>
        <w:t xml:space="preserve">then </w:t>
      </w:r>
      <w:proofErr w:type="spellStart"/>
      <w:r w:rsidR="00740EA2" w:rsidRPr="0007117A">
        <w:rPr>
          <w:sz w:val="18"/>
          <w:szCs w:val="18"/>
        </w:rPr>
        <w:t>XGBoost</w:t>
      </w:r>
      <w:proofErr w:type="spellEnd"/>
      <w:r w:rsidR="00740EA2" w:rsidRPr="0007117A">
        <w:rPr>
          <w:sz w:val="18"/>
          <w:szCs w:val="18"/>
        </w:rPr>
        <w:t xml:space="preserve"> and Random Forest. SVM have higher Huber Loss.</w:t>
      </w:r>
    </w:p>
    <w:p w14:paraId="27D2B16F" w14:textId="2AC16DEB" w:rsidR="00740EA2" w:rsidRPr="0007117A" w:rsidRDefault="00740EA2" w:rsidP="00BF1B47">
      <w:pPr>
        <w:jc w:val="both"/>
        <w:rPr>
          <w:sz w:val="18"/>
          <w:szCs w:val="18"/>
        </w:rPr>
      </w:pPr>
      <w:r w:rsidRPr="0007117A">
        <w:rPr>
          <w:sz w:val="18"/>
          <w:szCs w:val="18"/>
        </w:rPr>
        <w:t>MSLG</w:t>
      </w:r>
      <w:r w:rsidR="00A27C2D" w:rsidRPr="0007117A">
        <w:rPr>
          <w:sz w:val="18"/>
          <w:szCs w:val="18"/>
        </w:rPr>
        <w:t xml:space="preserve"> and Theil’s Statistics</w:t>
      </w:r>
      <w:r w:rsidRPr="0007117A">
        <w:rPr>
          <w:sz w:val="18"/>
          <w:szCs w:val="18"/>
        </w:rPr>
        <w:t xml:space="preserve">: </w:t>
      </w:r>
      <w:proofErr w:type="spellStart"/>
      <w:r w:rsidRPr="0007117A">
        <w:rPr>
          <w:sz w:val="18"/>
          <w:szCs w:val="18"/>
        </w:rPr>
        <w:t>XGBoost</w:t>
      </w:r>
      <w:proofErr w:type="spellEnd"/>
      <w:r w:rsidRPr="0007117A">
        <w:rPr>
          <w:sz w:val="18"/>
          <w:szCs w:val="18"/>
        </w:rPr>
        <w:t xml:space="preserve">, Decision Tree </w:t>
      </w:r>
      <w:r w:rsidR="00026F5C" w:rsidRPr="0007117A">
        <w:rPr>
          <w:sz w:val="18"/>
          <w:szCs w:val="18"/>
        </w:rPr>
        <w:t>and</w:t>
      </w:r>
      <w:r w:rsidRPr="0007117A">
        <w:rPr>
          <w:sz w:val="18"/>
          <w:szCs w:val="18"/>
        </w:rPr>
        <w:t xml:space="preserve"> Random Forest have excelled in </w:t>
      </w:r>
      <w:r w:rsidR="00A27C2D" w:rsidRPr="0007117A">
        <w:rPr>
          <w:sz w:val="18"/>
          <w:szCs w:val="18"/>
        </w:rPr>
        <w:t>both. SVM has lag behind.</w:t>
      </w:r>
    </w:p>
    <w:p w14:paraId="113DBA6E" w14:textId="1CE48196" w:rsidR="00EE5F0A" w:rsidRPr="0007117A" w:rsidRDefault="00EC49B9" w:rsidP="00BF1B47">
      <w:pPr>
        <w:jc w:val="both"/>
        <w:rPr>
          <w:sz w:val="18"/>
          <w:szCs w:val="18"/>
        </w:rPr>
      </w:pPr>
      <w:r w:rsidRPr="0007117A">
        <w:rPr>
          <w:sz w:val="18"/>
          <w:szCs w:val="18"/>
        </w:rPr>
        <w:t xml:space="preserve">Recommendation: considering overall performance, </w:t>
      </w:r>
      <w:r w:rsidR="00726F46" w:rsidRPr="0007117A">
        <w:rPr>
          <w:sz w:val="18"/>
          <w:szCs w:val="18"/>
        </w:rPr>
        <w:t xml:space="preserve">Decision Tree and Random Forest Algorithm strikes </w:t>
      </w:r>
      <w:r w:rsidR="00311376" w:rsidRPr="0007117A">
        <w:rPr>
          <w:sz w:val="18"/>
          <w:szCs w:val="18"/>
        </w:rPr>
        <w:t>a good balance across most metrics.</w:t>
      </w:r>
    </w:p>
    <w:p w14:paraId="377520C3" w14:textId="02DEFC3E" w:rsidR="00AB7397" w:rsidRDefault="00AB7397" w:rsidP="00822822">
      <w:pPr>
        <w:jc w:val="both"/>
        <w:rPr>
          <w:rFonts w:ascii="Segoe UI" w:hAnsi="Segoe UI" w:cs="Segoe UI"/>
          <w:b/>
          <w:bCs/>
          <w:sz w:val="21"/>
          <w:szCs w:val="21"/>
          <w:lang w:val="en-IN" w:eastAsia="en-IN"/>
        </w:rPr>
      </w:pPr>
    </w:p>
    <w:p w14:paraId="30322164" w14:textId="0518A4FD" w:rsidR="00FE352A" w:rsidRPr="0007117A" w:rsidRDefault="0033243D" w:rsidP="00822822">
      <w:pPr>
        <w:jc w:val="both"/>
        <w:rPr>
          <w:sz w:val="18"/>
          <w:szCs w:val="18"/>
          <w:lang w:val="en-IN" w:eastAsia="en-IN"/>
        </w:rPr>
      </w:pPr>
      <w:r w:rsidRPr="0007117A">
        <w:rPr>
          <w:sz w:val="18"/>
          <w:szCs w:val="18"/>
          <w:lang w:val="en-IN" w:eastAsia="en-IN"/>
        </w:rPr>
        <w:t>The f</w:t>
      </w:r>
      <w:r w:rsidR="00FE352A" w:rsidRPr="0007117A">
        <w:rPr>
          <w:sz w:val="18"/>
          <w:szCs w:val="18"/>
          <w:lang w:val="en-IN" w:eastAsia="en-IN"/>
        </w:rPr>
        <w:t xml:space="preserve">ollowing </w:t>
      </w:r>
      <w:r w:rsidR="00AB1EB5" w:rsidRPr="0007117A">
        <w:rPr>
          <w:sz w:val="18"/>
          <w:szCs w:val="18"/>
          <w:lang w:val="en-IN" w:eastAsia="en-IN"/>
        </w:rPr>
        <w:t xml:space="preserve">figures </w:t>
      </w:r>
      <w:r w:rsidRPr="0007117A">
        <w:rPr>
          <w:sz w:val="18"/>
          <w:szCs w:val="18"/>
          <w:lang w:val="en-IN" w:eastAsia="en-IN"/>
        </w:rPr>
        <w:t>(</w:t>
      </w:r>
      <w:r w:rsidR="00AB1EB5" w:rsidRPr="0007117A">
        <w:rPr>
          <w:sz w:val="18"/>
          <w:szCs w:val="18"/>
          <w:lang w:val="en-IN" w:eastAsia="en-IN"/>
        </w:rPr>
        <w:t xml:space="preserve">fig.2, fig. 3, fig. 4, fig. </w:t>
      </w:r>
      <w:proofErr w:type="gramStart"/>
      <w:r w:rsidR="00AB1EB5" w:rsidRPr="0007117A">
        <w:rPr>
          <w:sz w:val="18"/>
          <w:szCs w:val="18"/>
          <w:lang w:val="en-IN" w:eastAsia="en-IN"/>
        </w:rPr>
        <w:t xml:space="preserve">5 </w:t>
      </w:r>
      <w:r w:rsidR="00974D9B" w:rsidRPr="0007117A">
        <w:rPr>
          <w:sz w:val="18"/>
          <w:szCs w:val="18"/>
          <w:lang w:val="en-IN" w:eastAsia="en-IN"/>
        </w:rPr>
        <w:t>)</w:t>
      </w:r>
      <w:proofErr w:type="gramEnd"/>
      <w:r w:rsidR="00974D9B" w:rsidRPr="0007117A">
        <w:rPr>
          <w:sz w:val="18"/>
          <w:szCs w:val="18"/>
          <w:lang w:val="en-IN" w:eastAsia="en-IN"/>
        </w:rPr>
        <w:t xml:space="preserve"> </w:t>
      </w:r>
      <w:r w:rsidR="0067580D" w:rsidRPr="0007117A">
        <w:rPr>
          <w:sz w:val="18"/>
          <w:szCs w:val="18"/>
          <w:lang w:val="en-IN" w:eastAsia="en-IN"/>
        </w:rPr>
        <w:t xml:space="preserve">are </w:t>
      </w:r>
      <w:r w:rsidR="004F47A0" w:rsidRPr="0007117A">
        <w:rPr>
          <w:sz w:val="18"/>
          <w:szCs w:val="18"/>
          <w:lang w:val="en-IN" w:eastAsia="en-IN"/>
        </w:rPr>
        <w:t xml:space="preserve">minimum and maximum price </w:t>
      </w:r>
      <w:r w:rsidR="0067580D" w:rsidRPr="0007117A">
        <w:rPr>
          <w:sz w:val="18"/>
          <w:szCs w:val="18"/>
          <w:lang w:val="en-IN" w:eastAsia="en-IN"/>
        </w:rPr>
        <w:t>prediction graphs</w:t>
      </w:r>
      <w:r w:rsidR="00B40E0F">
        <w:rPr>
          <w:sz w:val="18"/>
          <w:szCs w:val="18"/>
          <w:lang w:val="en-IN" w:eastAsia="en-IN"/>
        </w:rPr>
        <w:t xml:space="preserve"> </w:t>
      </w:r>
      <w:r w:rsidR="00B40E0F" w:rsidRPr="0007117A">
        <w:rPr>
          <w:sz w:val="18"/>
          <w:szCs w:val="18"/>
          <w:lang w:val="en-IN" w:eastAsia="en-IN"/>
        </w:rPr>
        <w:t>for the  year 2024</w:t>
      </w:r>
      <w:r w:rsidR="004F47A0" w:rsidRPr="0007117A">
        <w:rPr>
          <w:sz w:val="18"/>
          <w:szCs w:val="18"/>
          <w:lang w:val="en-IN" w:eastAsia="en-IN"/>
        </w:rPr>
        <w:t xml:space="preserve"> for different fruits month</w:t>
      </w:r>
      <w:r w:rsidR="00974D9B" w:rsidRPr="0007117A">
        <w:rPr>
          <w:sz w:val="18"/>
          <w:szCs w:val="18"/>
          <w:lang w:val="en-IN" w:eastAsia="en-IN"/>
        </w:rPr>
        <w:t>-</w:t>
      </w:r>
      <w:r w:rsidR="004F47A0" w:rsidRPr="0007117A">
        <w:rPr>
          <w:sz w:val="18"/>
          <w:szCs w:val="18"/>
          <w:lang w:val="en-IN" w:eastAsia="en-IN"/>
        </w:rPr>
        <w:t>wise</w:t>
      </w:r>
      <w:r w:rsidR="0067580D" w:rsidRPr="0007117A">
        <w:rPr>
          <w:sz w:val="18"/>
          <w:szCs w:val="18"/>
          <w:lang w:val="en-IN" w:eastAsia="en-IN"/>
        </w:rPr>
        <w:t xml:space="preserve"> by the trained Decision Tree model</w:t>
      </w:r>
      <w:r w:rsidR="004F47A0" w:rsidRPr="0007117A">
        <w:rPr>
          <w:sz w:val="18"/>
          <w:szCs w:val="18"/>
          <w:lang w:val="en-IN" w:eastAsia="en-IN"/>
        </w:rPr>
        <w:t>.</w:t>
      </w:r>
    </w:p>
    <w:p w14:paraId="2C86F4DC" w14:textId="77777777" w:rsidR="00BF1B47" w:rsidRDefault="00BF1B47" w:rsidP="00822822">
      <w:pPr>
        <w:jc w:val="both"/>
      </w:pPr>
    </w:p>
    <w:p w14:paraId="14BB2B41" w14:textId="449AAC59" w:rsidR="00685AC1" w:rsidRDefault="00685AC1" w:rsidP="00685AC1">
      <w:pPr>
        <w:jc w:val="center"/>
      </w:pPr>
      <w:r>
        <w:rPr>
          <w:noProof/>
          <w:sz w:val="24"/>
          <w:szCs w:val="24"/>
          <w14:ligatures w14:val="standardContextual"/>
        </w:rPr>
        <w:lastRenderedPageBreak/>
        <w:drawing>
          <wp:inline distT="0" distB="0" distL="0" distR="0" wp14:anchorId="1733DA05" wp14:editId="68336396">
            <wp:extent cx="2640965" cy="1606550"/>
            <wp:effectExtent l="0" t="0" r="6985" b="0"/>
            <wp:docPr id="698023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23160" name="Picture 6980231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1606550"/>
                    </a:xfrm>
                    <a:prstGeom prst="rect">
                      <a:avLst/>
                    </a:prstGeom>
                  </pic:spPr>
                </pic:pic>
              </a:graphicData>
            </a:graphic>
          </wp:inline>
        </w:drawing>
      </w:r>
      <w:r w:rsidRPr="00C41CC3">
        <w:rPr>
          <w:sz w:val="16"/>
          <w:szCs w:val="16"/>
        </w:rPr>
        <w:t>fig.2</w:t>
      </w:r>
      <w:r w:rsidR="00FE352A" w:rsidRPr="00C41CC3">
        <w:rPr>
          <w:sz w:val="16"/>
          <w:szCs w:val="16"/>
        </w:rPr>
        <w:t>.</w:t>
      </w:r>
      <w:r w:rsidRPr="00C41CC3">
        <w:rPr>
          <w:sz w:val="16"/>
          <w:szCs w:val="16"/>
        </w:rPr>
        <w:t xml:space="preserve">   </w:t>
      </w:r>
      <w:r w:rsidR="00CD420B" w:rsidRPr="00C41CC3">
        <w:rPr>
          <w:sz w:val="16"/>
          <w:szCs w:val="16"/>
        </w:rPr>
        <w:t>price prediction of orange for year 2024</w:t>
      </w:r>
      <w:r w:rsidRPr="004B25DA">
        <w:t xml:space="preserve"> </w:t>
      </w:r>
    </w:p>
    <w:p w14:paraId="678BCD30" w14:textId="77777777" w:rsidR="00685AC1" w:rsidRPr="004B25DA" w:rsidRDefault="00685AC1" w:rsidP="00685AC1">
      <w:pPr>
        <w:jc w:val="center"/>
      </w:pPr>
    </w:p>
    <w:p w14:paraId="74810574" w14:textId="6B7716AE" w:rsidR="00685AC1" w:rsidRDefault="00685AC1" w:rsidP="00822822">
      <w:pPr>
        <w:jc w:val="both"/>
        <w:rPr>
          <w:sz w:val="24"/>
          <w:szCs w:val="24"/>
        </w:rPr>
      </w:pPr>
    </w:p>
    <w:p w14:paraId="7ACE1E48" w14:textId="0A6D15FE" w:rsidR="00685AC1" w:rsidRPr="00C41CC3" w:rsidRDefault="00685AC1" w:rsidP="00685AC1">
      <w:pPr>
        <w:jc w:val="center"/>
        <w:rPr>
          <w:sz w:val="16"/>
          <w:szCs w:val="16"/>
        </w:rPr>
      </w:pPr>
      <w:r>
        <w:rPr>
          <w:noProof/>
          <w:sz w:val="24"/>
          <w:szCs w:val="24"/>
          <w14:ligatures w14:val="standardContextual"/>
        </w:rPr>
        <w:drawing>
          <wp:inline distT="0" distB="0" distL="0" distR="0" wp14:anchorId="6AB70D5E" wp14:editId="5A32C16D">
            <wp:extent cx="2640965" cy="1663065"/>
            <wp:effectExtent l="0" t="0" r="6985" b="0"/>
            <wp:docPr id="1625407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07223" name="Picture 16254072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1663065"/>
                    </a:xfrm>
                    <a:prstGeom prst="rect">
                      <a:avLst/>
                    </a:prstGeom>
                  </pic:spPr>
                </pic:pic>
              </a:graphicData>
            </a:graphic>
          </wp:inline>
        </w:drawing>
      </w:r>
      <w:r w:rsidRPr="00C41CC3">
        <w:rPr>
          <w:sz w:val="16"/>
          <w:szCs w:val="16"/>
        </w:rPr>
        <w:t>fig.3</w:t>
      </w:r>
      <w:r w:rsidR="003B3C13" w:rsidRPr="00C41CC3">
        <w:rPr>
          <w:sz w:val="16"/>
          <w:szCs w:val="16"/>
        </w:rPr>
        <w:t>.</w:t>
      </w:r>
      <w:r w:rsidRPr="00C41CC3">
        <w:rPr>
          <w:sz w:val="16"/>
          <w:szCs w:val="16"/>
        </w:rPr>
        <w:t xml:space="preserve">    </w:t>
      </w:r>
      <w:r w:rsidR="00CD420B" w:rsidRPr="00C41CC3">
        <w:rPr>
          <w:sz w:val="16"/>
          <w:szCs w:val="16"/>
        </w:rPr>
        <w:t xml:space="preserve">price prediction of </w:t>
      </w:r>
      <w:r w:rsidR="003367EC" w:rsidRPr="00C41CC3">
        <w:rPr>
          <w:sz w:val="16"/>
          <w:szCs w:val="16"/>
        </w:rPr>
        <w:t>Jack Fruit</w:t>
      </w:r>
      <w:r w:rsidR="00CD420B" w:rsidRPr="00C41CC3">
        <w:rPr>
          <w:sz w:val="16"/>
          <w:szCs w:val="16"/>
        </w:rPr>
        <w:t xml:space="preserve"> for year 2024</w:t>
      </w:r>
    </w:p>
    <w:p w14:paraId="57EA15E1" w14:textId="77777777" w:rsidR="00685AC1" w:rsidRPr="004B25DA" w:rsidRDefault="00685AC1" w:rsidP="00685AC1">
      <w:pPr>
        <w:jc w:val="center"/>
      </w:pPr>
    </w:p>
    <w:p w14:paraId="08944DAC" w14:textId="2CCDCC8D" w:rsidR="00685AC1" w:rsidRDefault="00685AC1" w:rsidP="00685AC1">
      <w:pPr>
        <w:jc w:val="center"/>
      </w:pPr>
      <w:r>
        <w:rPr>
          <w:noProof/>
          <w:sz w:val="24"/>
          <w:szCs w:val="24"/>
          <w14:ligatures w14:val="standardContextual"/>
        </w:rPr>
        <w:drawing>
          <wp:inline distT="0" distB="0" distL="0" distR="0" wp14:anchorId="03766F88" wp14:editId="3F8486C3">
            <wp:extent cx="2640965" cy="1602105"/>
            <wp:effectExtent l="0" t="0" r="6985" b="0"/>
            <wp:docPr id="2056636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36857" name="Picture 20566368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602105"/>
                    </a:xfrm>
                    <a:prstGeom prst="rect">
                      <a:avLst/>
                    </a:prstGeom>
                  </pic:spPr>
                </pic:pic>
              </a:graphicData>
            </a:graphic>
          </wp:inline>
        </w:drawing>
      </w:r>
      <w:r w:rsidRPr="00C41CC3">
        <w:rPr>
          <w:sz w:val="16"/>
          <w:szCs w:val="16"/>
        </w:rPr>
        <w:t>fig.4</w:t>
      </w:r>
      <w:r w:rsidR="00FE352A" w:rsidRPr="00C41CC3">
        <w:rPr>
          <w:sz w:val="16"/>
          <w:szCs w:val="16"/>
        </w:rPr>
        <w:t>.</w:t>
      </w:r>
      <w:r w:rsidRPr="00C41CC3">
        <w:rPr>
          <w:sz w:val="16"/>
          <w:szCs w:val="16"/>
        </w:rPr>
        <w:t xml:space="preserve">    </w:t>
      </w:r>
      <w:r w:rsidR="00CD420B" w:rsidRPr="00C41CC3">
        <w:rPr>
          <w:sz w:val="16"/>
          <w:szCs w:val="16"/>
        </w:rPr>
        <w:t xml:space="preserve">price prediction of </w:t>
      </w:r>
      <w:r w:rsidR="003367EC" w:rsidRPr="00C41CC3">
        <w:rPr>
          <w:sz w:val="16"/>
          <w:szCs w:val="16"/>
        </w:rPr>
        <w:t>Pear</w:t>
      </w:r>
      <w:r w:rsidR="00CD420B" w:rsidRPr="00C41CC3">
        <w:rPr>
          <w:sz w:val="16"/>
          <w:szCs w:val="16"/>
        </w:rPr>
        <w:t xml:space="preserve"> for year 2024</w:t>
      </w:r>
    </w:p>
    <w:p w14:paraId="6CC70D4F" w14:textId="77777777" w:rsidR="00FE352A" w:rsidRDefault="00FE352A" w:rsidP="00685AC1">
      <w:pPr>
        <w:jc w:val="center"/>
      </w:pPr>
    </w:p>
    <w:p w14:paraId="7084DA73" w14:textId="77777777" w:rsidR="003367EC" w:rsidRPr="004B25DA" w:rsidRDefault="003367EC" w:rsidP="00685AC1">
      <w:pPr>
        <w:jc w:val="center"/>
      </w:pPr>
    </w:p>
    <w:p w14:paraId="17B3ACB4" w14:textId="2489CE97" w:rsidR="00685AC1" w:rsidRPr="004B25DA" w:rsidRDefault="00685AC1" w:rsidP="00685AC1">
      <w:pPr>
        <w:jc w:val="center"/>
      </w:pPr>
      <w:r>
        <w:rPr>
          <w:noProof/>
          <w:sz w:val="24"/>
          <w:szCs w:val="24"/>
          <w14:ligatures w14:val="standardContextual"/>
        </w:rPr>
        <w:drawing>
          <wp:inline distT="0" distB="0" distL="0" distR="0" wp14:anchorId="4CA26157" wp14:editId="6B914803">
            <wp:extent cx="2640965" cy="1599565"/>
            <wp:effectExtent l="0" t="0" r="6985" b="635"/>
            <wp:docPr id="343655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55332" name="Picture 3436553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965" cy="1599565"/>
                    </a:xfrm>
                    <a:prstGeom prst="rect">
                      <a:avLst/>
                    </a:prstGeom>
                  </pic:spPr>
                </pic:pic>
              </a:graphicData>
            </a:graphic>
          </wp:inline>
        </w:drawing>
      </w:r>
      <w:r w:rsidRPr="00C41CC3">
        <w:rPr>
          <w:sz w:val="16"/>
          <w:szCs w:val="16"/>
        </w:rPr>
        <w:t>fig.5</w:t>
      </w:r>
      <w:r w:rsidR="00FE352A" w:rsidRPr="00C41CC3">
        <w:rPr>
          <w:sz w:val="16"/>
          <w:szCs w:val="16"/>
        </w:rPr>
        <w:t>.</w:t>
      </w:r>
      <w:r w:rsidRPr="00C41CC3">
        <w:rPr>
          <w:sz w:val="16"/>
          <w:szCs w:val="16"/>
        </w:rPr>
        <w:t xml:space="preserve">     </w:t>
      </w:r>
      <w:r w:rsidR="00CD420B" w:rsidRPr="00C41CC3">
        <w:rPr>
          <w:sz w:val="16"/>
          <w:szCs w:val="16"/>
        </w:rPr>
        <w:t xml:space="preserve">price prediction of </w:t>
      </w:r>
      <w:r w:rsidR="003367EC" w:rsidRPr="00C41CC3">
        <w:rPr>
          <w:sz w:val="16"/>
          <w:szCs w:val="16"/>
        </w:rPr>
        <w:t>Pum</w:t>
      </w:r>
      <w:r w:rsidR="00922772" w:rsidRPr="00C41CC3">
        <w:rPr>
          <w:sz w:val="16"/>
          <w:szCs w:val="16"/>
        </w:rPr>
        <w:t>pkin</w:t>
      </w:r>
      <w:r w:rsidR="00CD420B" w:rsidRPr="00C41CC3">
        <w:rPr>
          <w:sz w:val="16"/>
          <w:szCs w:val="16"/>
        </w:rPr>
        <w:t xml:space="preserve"> for year 2024</w:t>
      </w:r>
    </w:p>
    <w:p w14:paraId="223B353A" w14:textId="62F540C4" w:rsidR="00573F10" w:rsidRPr="00C94955" w:rsidRDefault="00573F10" w:rsidP="00822822">
      <w:pPr>
        <w:jc w:val="both"/>
        <w:rPr>
          <w:sz w:val="24"/>
          <w:szCs w:val="24"/>
        </w:rPr>
      </w:pPr>
    </w:p>
    <w:p w14:paraId="402EBF9A" w14:textId="77777777" w:rsidR="00573F10" w:rsidRDefault="00573F10" w:rsidP="00822822">
      <w:pPr>
        <w:jc w:val="both"/>
      </w:pPr>
    </w:p>
    <w:p w14:paraId="16B22733" w14:textId="3B81EFF9" w:rsidR="00573F10" w:rsidRPr="007E51BE" w:rsidRDefault="007E51BE" w:rsidP="007E51BE">
      <w:pPr>
        <w:pStyle w:val="Heading1"/>
        <w:ind w:left="283"/>
        <w:jc w:val="center"/>
        <w:rPr>
          <w:rFonts w:ascii="Times New Roman" w:hAnsi="Times New Roman" w:cs="Times New Roman"/>
          <w:color w:val="auto"/>
          <w:sz w:val="20"/>
          <w:szCs w:val="20"/>
        </w:rPr>
      </w:pPr>
      <w:r w:rsidRPr="007E51BE">
        <w:rPr>
          <w:rFonts w:ascii="Times New Roman" w:hAnsi="Times New Roman" w:cs="Times New Roman"/>
          <w:color w:val="auto"/>
          <w:sz w:val="20"/>
          <w:szCs w:val="20"/>
        </w:rPr>
        <w:t>V.CONCLUSION</w:t>
      </w:r>
    </w:p>
    <w:p w14:paraId="76E148A6" w14:textId="77777777" w:rsidR="00573F10" w:rsidRDefault="00573F10" w:rsidP="00822822">
      <w:pPr>
        <w:jc w:val="both"/>
      </w:pPr>
    </w:p>
    <w:p w14:paraId="65F3A54D" w14:textId="5DB53E3C" w:rsidR="00051460" w:rsidRPr="00051460" w:rsidRDefault="00590FC1" w:rsidP="00051460">
      <w:pPr>
        <w:widowControl/>
        <w:autoSpaceDE/>
        <w:autoSpaceDN/>
        <w:jc w:val="both"/>
        <w:rPr>
          <w:sz w:val="18"/>
          <w:szCs w:val="18"/>
          <w:lang w:val="en-IN" w:eastAsia="en-IN"/>
        </w:rPr>
      </w:pPr>
      <w:r w:rsidRPr="00590FC1">
        <w:rPr>
          <w:sz w:val="18"/>
          <w:szCs w:val="18"/>
          <w:lang w:val="en-IN" w:eastAsia="en-IN"/>
        </w:rPr>
        <w:t xml:space="preserve">In conclusion, using existing historical pricing data, market prices for agricultural products can be tracked and </w:t>
      </w:r>
      <w:r w:rsidRPr="00590FC1">
        <w:rPr>
          <w:sz w:val="18"/>
          <w:szCs w:val="18"/>
          <w:lang w:val="en-IN" w:eastAsia="en-IN"/>
        </w:rPr>
        <w:t>predicted. Farmers can choose which crop to plant in which season based on the climate in their area and the conditions that work best for that particular crop. Farmers will be able to plan strategically for higher profitability by having a comprehensive understanding of market prices and price fluctuations. After evaluating and contrasting the outcomes of these algorithms on metrics like R2 score, MSE, MAE, MPE, MAPE, Huber Loss, MSLG, and Theil's Statistics, it has been determined that the Decision Tree Algorithm</w:t>
      </w:r>
      <w:r w:rsidR="00F13554">
        <w:rPr>
          <w:sz w:val="18"/>
          <w:szCs w:val="18"/>
          <w:lang w:val="en-IN" w:eastAsia="en-IN"/>
        </w:rPr>
        <w:t xml:space="preserve"> </w:t>
      </w:r>
      <w:r w:rsidRPr="00590FC1">
        <w:rPr>
          <w:sz w:val="18"/>
          <w:szCs w:val="18"/>
          <w:lang w:val="en-IN" w:eastAsia="en-IN"/>
        </w:rPr>
        <w:t>among the four implemented methods</w:t>
      </w:r>
      <w:r w:rsidR="00F13554">
        <w:rPr>
          <w:sz w:val="18"/>
          <w:szCs w:val="18"/>
          <w:lang w:val="en-IN" w:eastAsia="en-IN"/>
        </w:rPr>
        <w:t xml:space="preserve"> </w:t>
      </w:r>
      <w:r w:rsidRPr="00590FC1">
        <w:rPr>
          <w:sz w:val="18"/>
          <w:szCs w:val="18"/>
          <w:lang w:val="en-IN" w:eastAsia="en-IN"/>
        </w:rPr>
        <w:t xml:space="preserve">is the best appropriate algorithm. As a result, Decision Tree classifiers can be used to estimate market prices through machine learning. </w:t>
      </w:r>
      <w:r w:rsidR="00BF3F81" w:rsidRPr="00BF3F81">
        <w:rPr>
          <w:sz w:val="18"/>
          <w:szCs w:val="18"/>
          <w:lang w:val="en-IN" w:eastAsia="en-IN"/>
        </w:rPr>
        <w:t>The minimum and maximum prices of 14 fruits in the Pune market are predicted for the year 2024 using a Decision Tree Classifier model that was trained on three years of market pricing data from 2021, 2022, and 2023.</w:t>
      </w:r>
      <w:r w:rsidR="00145E74" w:rsidRPr="007E51BE">
        <w:rPr>
          <w:sz w:val="18"/>
          <w:szCs w:val="18"/>
        </w:rPr>
        <w:t>For future research</w:t>
      </w:r>
      <w:r w:rsidR="00145E74" w:rsidRPr="00051460">
        <w:rPr>
          <w:sz w:val="18"/>
          <w:szCs w:val="18"/>
        </w:rPr>
        <w:t xml:space="preserve">, </w:t>
      </w:r>
      <w:r w:rsidR="00051460" w:rsidRPr="00051460">
        <w:rPr>
          <w:sz w:val="18"/>
          <w:szCs w:val="18"/>
          <w:lang w:val="en-IN" w:eastAsia="en-IN"/>
        </w:rPr>
        <w:t xml:space="preserve">while this method is only being utilized for 14 fruits in the Pune market, it can be used and implemented for market price forecasting for all other agricultural commodities pricing in future research. To maximize profit, forecasts using this method can also take into account the import and export prices of agricultural items. In order to predict the most accurate outcomes, market price forecasting can also be integrated with weather forecasts, soil qualities, irrigation supplies, the effect of area festivals on pricing and the impact of foreign affairs on prices. </w:t>
      </w:r>
    </w:p>
    <w:p w14:paraId="7709E21B" w14:textId="4F19648C" w:rsidR="00573F10" w:rsidRPr="007E51BE" w:rsidRDefault="00573F10" w:rsidP="00D05062">
      <w:pPr>
        <w:jc w:val="both"/>
        <w:rPr>
          <w:sz w:val="18"/>
          <w:szCs w:val="18"/>
        </w:rPr>
      </w:pPr>
    </w:p>
    <w:sdt>
      <w:sdtPr>
        <w:rPr>
          <w:rFonts w:ascii="Times New Roman" w:eastAsia="Times New Roman" w:hAnsi="Times New Roman" w:cs="Times New Roman"/>
          <w:color w:val="auto"/>
          <w:sz w:val="22"/>
          <w:szCs w:val="22"/>
        </w:rPr>
        <w:id w:val="1490675297"/>
        <w:docPartObj>
          <w:docPartGallery w:val="Bibliographies"/>
          <w:docPartUnique/>
        </w:docPartObj>
      </w:sdtPr>
      <w:sdtEndPr/>
      <w:sdtContent>
        <w:p w14:paraId="291CBFB7" w14:textId="13BF45C6" w:rsidR="00D05062" w:rsidRPr="00D05062" w:rsidRDefault="00D05062" w:rsidP="009653FA">
          <w:pPr>
            <w:pStyle w:val="Heading1"/>
            <w:jc w:val="center"/>
            <w:rPr>
              <w:rFonts w:ascii="Times New Roman" w:hAnsi="Times New Roman" w:cs="Times New Roman"/>
              <w:color w:val="auto"/>
              <w:sz w:val="28"/>
              <w:szCs w:val="28"/>
            </w:rPr>
          </w:pPr>
          <w:r w:rsidRPr="00D05062">
            <w:rPr>
              <w:rFonts w:ascii="Times New Roman" w:hAnsi="Times New Roman" w:cs="Times New Roman"/>
              <w:color w:val="auto"/>
              <w:sz w:val="28"/>
              <w:szCs w:val="28"/>
            </w:rPr>
            <w:t xml:space="preserve"> </w:t>
          </w:r>
          <w:r w:rsidR="009653FA" w:rsidRPr="009653FA">
            <w:rPr>
              <w:rFonts w:ascii="Times New Roman" w:hAnsi="Times New Roman" w:cs="Times New Roman"/>
              <w:color w:val="auto"/>
              <w:sz w:val="20"/>
              <w:szCs w:val="20"/>
            </w:rPr>
            <w:t>VI.REFERENCES</w:t>
          </w:r>
        </w:p>
        <w:sdt>
          <w:sdtPr>
            <w:id w:val="-573587230"/>
            <w:bibliography/>
          </w:sdtPr>
          <w:sdtEndPr/>
          <w:sdtContent>
            <w:p w14:paraId="647AD814" w14:textId="77777777" w:rsidR="00D05062" w:rsidRPr="00BB27BF" w:rsidRDefault="00D05062">
              <w:pPr>
                <w:rPr>
                  <w:rFonts w:asciiTheme="minorHAnsi" w:eastAsiaTheme="minorHAnsi" w:hAnsiTheme="minorHAnsi" w:cstheme="minorBidi"/>
                  <w:noProof/>
                  <w:kern w:val="2"/>
                  <w:sz w:val="16"/>
                  <w:szCs w:val="16"/>
                  <w:lang w:val="en-IN"/>
                  <w14:ligatures w14:val="standardContextual"/>
                </w:rPr>
              </w:pPr>
              <w:r w:rsidRPr="00BB27BF">
                <w:rPr>
                  <w:sz w:val="16"/>
                  <w:szCs w:val="16"/>
                </w:rPr>
                <w:fldChar w:fldCharType="begin"/>
              </w:r>
              <w:r w:rsidRPr="00BB27BF">
                <w:rPr>
                  <w:sz w:val="16"/>
                  <w:szCs w:val="16"/>
                </w:rPr>
                <w:instrText xml:space="preserve"> BIBLIOGRAPHY </w:instrText>
              </w:r>
              <w:r w:rsidRPr="00BB27BF">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3817"/>
              </w:tblGrid>
              <w:tr w:rsidR="00D05062" w:rsidRPr="00BB27BF" w14:paraId="1353F741" w14:textId="77777777">
                <w:trPr>
                  <w:divId w:val="1607889297"/>
                  <w:tblCellSpacing w:w="15" w:type="dxa"/>
                </w:trPr>
                <w:tc>
                  <w:tcPr>
                    <w:tcW w:w="50" w:type="pct"/>
                    <w:hideMark/>
                  </w:tcPr>
                  <w:p w14:paraId="72A61661" w14:textId="2FD6F4D2" w:rsidR="00D05062" w:rsidRPr="00BB27BF" w:rsidRDefault="00D05062">
                    <w:pPr>
                      <w:pStyle w:val="Bibliography"/>
                      <w:rPr>
                        <w:noProof/>
                        <w:sz w:val="16"/>
                        <w:szCs w:val="16"/>
                      </w:rPr>
                    </w:pPr>
                    <w:r w:rsidRPr="00BB27BF">
                      <w:rPr>
                        <w:noProof/>
                        <w:sz w:val="16"/>
                        <w:szCs w:val="16"/>
                      </w:rPr>
                      <w:t xml:space="preserve">[1] </w:t>
                    </w:r>
                  </w:p>
                </w:tc>
                <w:tc>
                  <w:tcPr>
                    <w:tcW w:w="0" w:type="auto"/>
                    <w:hideMark/>
                  </w:tcPr>
                  <w:p w14:paraId="68B56E43" w14:textId="77777777" w:rsidR="00D05062" w:rsidRPr="00BB27BF" w:rsidRDefault="00D05062">
                    <w:pPr>
                      <w:pStyle w:val="Bibliography"/>
                      <w:rPr>
                        <w:noProof/>
                        <w:sz w:val="16"/>
                        <w:szCs w:val="16"/>
                      </w:rPr>
                    </w:pPr>
                    <w:r w:rsidRPr="00BB27BF">
                      <w:rPr>
                        <w:noProof/>
                        <w:sz w:val="16"/>
                        <w:szCs w:val="16"/>
                      </w:rPr>
                      <w:t xml:space="preserve">C. S. R. M. M. B. and P. M. , "Price Prediction Model of fruits, Vegetables and Pulses according to Weather," in </w:t>
                    </w:r>
                    <w:r w:rsidRPr="00BB27BF">
                      <w:rPr>
                        <w:i/>
                        <w:iCs/>
                        <w:noProof/>
                        <w:sz w:val="16"/>
                        <w:szCs w:val="16"/>
                      </w:rPr>
                      <w:t>13th International Conference on Cloud Computing, Data Science &amp; Engineering (Confluence)</w:t>
                    </w:r>
                    <w:r w:rsidRPr="00BB27BF">
                      <w:rPr>
                        <w:noProof/>
                        <w:sz w:val="16"/>
                        <w:szCs w:val="16"/>
                      </w:rPr>
                      <w:t xml:space="preserve">, 2023. </w:t>
                    </w:r>
                  </w:p>
                </w:tc>
              </w:tr>
              <w:tr w:rsidR="00D05062" w:rsidRPr="00BB27BF" w14:paraId="34D7FD2C" w14:textId="77777777">
                <w:trPr>
                  <w:divId w:val="1607889297"/>
                  <w:tblCellSpacing w:w="15" w:type="dxa"/>
                </w:trPr>
                <w:tc>
                  <w:tcPr>
                    <w:tcW w:w="50" w:type="pct"/>
                    <w:hideMark/>
                  </w:tcPr>
                  <w:p w14:paraId="17413635" w14:textId="77777777" w:rsidR="00D05062" w:rsidRPr="00BB27BF" w:rsidRDefault="00D05062">
                    <w:pPr>
                      <w:pStyle w:val="Bibliography"/>
                      <w:rPr>
                        <w:noProof/>
                        <w:sz w:val="16"/>
                        <w:szCs w:val="16"/>
                      </w:rPr>
                    </w:pPr>
                    <w:r w:rsidRPr="00BB27BF">
                      <w:rPr>
                        <w:noProof/>
                        <w:sz w:val="16"/>
                        <w:szCs w:val="16"/>
                      </w:rPr>
                      <w:t xml:space="preserve">[2] </w:t>
                    </w:r>
                  </w:p>
                </w:tc>
                <w:tc>
                  <w:tcPr>
                    <w:tcW w:w="0" w:type="auto"/>
                    <w:hideMark/>
                  </w:tcPr>
                  <w:p w14:paraId="3BC94E92" w14:textId="77777777" w:rsidR="00D05062" w:rsidRPr="00BB27BF" w:rsidRDefault="00D05062">
                    <w:pPr>
                      <w:pStyle w:val="Bibliography"/>
                      <w:rPr>
                        <w:noProof/>
                        <w:sz w:val="16"/>
                        <w:szCs w:val="16"/>
                      </w:rPr>
                    </w:pPr>
                    <w:r w:rsidRPr="00BB27BF">
                      <w:rPr>
                        <w:noProof/>
                        <w:sz w:val="16"/>
                        <w:szCs w:val="16"/>
                      </w:rPr>
                      <w:t xml:space="preserve">. S. R. S. K. A. J. A. S. and R. K. M. , "Commodities Price Prediction using Various ML Techniques," in </w:t>
                    </w:r>
                    <w:r w:rsidRPr="00BB27BF">
                      <w:rPr>
                        <w:i/>
                        <w:iCs/>
                        <w:noProof/>
                        <w:sz w:val="16"/>
                        <w:szCs w:val="16"/>
                      </w:rPr>
                      <w:t>2nd International Conference on Technological Advancements in Computational Sciences (ICTACS)</w:t>
                    </w:r>
                    <w:r w:rsidRPr="00BB27BF">
                      <w:rPr>
                        <w:noProof/>
                        <w:sz w:val="16"/>
                        <w:szCs w:val="16"/>
                      </w:rPr>
                      <w:t xml:space="preserve">, 2022. </w:t>
                    </w:r>
                  </w:p>
                </w:tc>
              </w:tr>
              <w:tr w:rsidR="00D05062" w:rsidRPr="00BB27BF" w14:paraId="3DA1F2AB" w14:textId="77777777">
                <w:trPr>
                  <w:divId w:val="1607889297"/>
                  <w:tblCellSpacing w:w="15" w:type="dxa"/>
                </w:trPr>
                <w:tc>
                  <w:tcPr>
                    <w:tcW w:w="50" w:type="pct"/>
                    <w:hideMark/>
                  </w:tcPr>
                  <w:p w14:paraId="5D185B6C" w14:textId="77777777" w:rsidR="00D05062" w:rsidRPr="00BB27BF" w:rsidRDefault="00D05062">
                    <w:pPr>
                      <w:pStyle w:val="Bibliography"/>
                      <w:rPr>
                        <w:noProof/>
                        <w:sz w:val="16"/>
                        <w:szCs w:val="16"/>
                      </w:rPr>
                    </w:pPr>
                    <w:r w:rsidRPr="00BB27BF">
                      <w:rPr>
                        <w:noProof/>
                        <w:sz w:val="16"/>
                        <w:szCs w:val="16"/>
                      </w:rPr>
                      <w:t xml:space="preserve">[3] </w:t>
                    </w:r>
                  </w:p>
                </w:tc>
                <w:tc>
                  <w:tcPr>
                    <w:tcW w:w="0" w:type="auto"/>
                    <w:hideMark/>
                  </w:tcPr>
                  <w:p w14:paraId="0A78214B" w14:textId="0BE15DC3" w:rsidR="00D05062" w:rsidRPr="00BB27BF" w:rsidRDefault="00D05062">
                    <w:pPr>
                      <w:pStyle w:val="Bibliography"/>
                      <w:rPr>
                        <w:noProof/>
                        <w:sz w:val="16"/>
                        <w:szCs w:val="16"/>
                      </w:rPr>
                    </w:pPr>
                    <w:r w:rsidRPr="00BB27BF">
                      <w:rPr>
                        <w:noProof/>
                        <w:sz w:val="16"/>
                        <w:szCs w:val="16"/>
                      </w:rPr>
                      <w:t>K. R. P. V. B. D. P. S. s. and K. , "A</w:t>
                    </w:r>
                    <w:r w:rsidR="006B5003" w:rsidRPr="00BB27BF">
                      <w:rPr>
                        <w:noProof/>
                        <w:sz w:val="16"/>
                        <w:szCs w:val="16"/>
                      </w:rPr>
                      <w:t>n</w:t>
                    </w:r>
                    <w:r w:rsidRPr="00BB27BF">
                      <w:rPr>
                        <w:noProof/>
                        <w:sz w:val="16"/>
                        <w:szCs w:val="16"/>
                      </w:rPr>
                      <w:t xml:space="preserve"> </w:t>
                    </w:r>
                    <w:r w:rsidR="00D809E9" w:rsidRPr="00BB27BF">
                      <w:rPr>
                        <w:noProof/>
                        <w:sz w:val="16"/>
                        <w:szCs w:val="16"/>
                      </w:rPr>
                      <w:t>Enhanced Approach For Crop Yield Prediction System Using Linear Support Vector Machine Model</w:t>
                    </w:r>
                    <w:r w:rsidRPr="00BB27BF">
                      <w:rPr>
                        <w:noProof/>
                        <w:sz w:val="16"/>
                        <w:szCs w:val="16"/>
                      </w:rPr>
                      <w:t xml:space="preserve">," in </w:t>
                    </w:r>
                    <w:r w:rsidRPr="00BB27BF">
                      <w:rPr>
                        <w:i/>
                        <w:iCs/>
                        <w:noProof/>
                        <w:sz w:val="16"/>
                        <w:szCs w:val="16"/>
                      </w:rPr>
                      <w:t>International Conference on Communication, Computing and Internet of Things (IC3IoT)</w:t>
                    </w:r>
                    <w:r w:rsidRPr="00BB27BF">
                      <w:rPr>
                        <w:noProof/>
                        <w:sz w:val="16"/>
                        <w:szCs w:val="16"/>
                      </w:rPr>
                      <w:t xml:space="preserve">, 2022. </w:t>
                    </w:r>
                  </w:p>
                </w:tc>
              </w:tr>
              <w:tr w:rsidR="00D05062" w:rsidRPr="00BB27BF" w14:paraId="0137159A" w14:textId="77777777">
                <w:trPr>
                  <w:divId w:val="1607889297"/>
                  <w:tblCellSpacing w:w="15" w:type="dxa"/>
                </w:trPr>
                <w:tc>
                  <w:tcPr>
                    <w:tcW w:w="50" w:type="pct"/>
                    <w:hideMark/>
                  </w:tcPr>
                  <w:p w14:paraId="08E75B59" w14:textId="77777777" w:rsidR="00D05062" w:rsidRPr="00BB27BF" w:rsidRDefault="00D05062">
                    <w:pPr>
                      <w:pStyle w:val="Bibliography"/>
                      <w:rPr>
                        <w:noProof/>
                        <w:sz w:val="16"/>
                        <w:szCs w:val="16"/>
                      </w:rPr>
                    </w:pPr>
                    <w:r w:rsidRPr="00BB27BF">
                      <w:rPr>
                        <w:noProof/>
                        <w:sz w:val="16"/>
                        <w:szCs w:val="16"/>
                      </w:rPr>
                      <w:t xml:space="preserve">[4] </w:t>
                    </w:r>
                  </w:p>
                </w:tc>
                <w:tc>
                  <w:tcPr>
                    <w:tcW w:w="0" w:type="auto"/>
                    <w:hideMark/>
                  </w:tcPr>
                  <w:p w14:paraId="2EA814EA" w14:textId="77777777" w:rsidR="00D05062" w:rsidRPr="00BB27BF" w:rsidRDefault="00D05062">
                    <w:pPr>
                      <w:pStyle w:val="Bibliography"/>
                      <w:rPr>
                        <w:noProof/>
                        <w:sz w:val="16"/>
                        <w:szCs w:val="16"/>
                      </w:rPr>
                    </w:pPr>
                    <w:r w:rsidRPr="00BB27BF">
                      <w:rPr>
                        <w:noProof/>
                        <w:sz w:val="16"/>
                        <w:szCs w:val="16"/>
                      </w:rPr>
                      <w:t xml:space="preserve">A. M. J. and S. P. , "A CNN – Bidirectional LSTM Approach for Price Forecasting of Agriculture commodities in Gujarat," in </w:t>
                    </w:r>
                    <w:r w:rsidRPr="00BB27BF">
                      <w:rPr>
                        <w:i/>
                        <w:iCs/>
                        <w:noProof/>
                        <w:sz w:val="16"/>
                        <w:szCs w:val="16"/>
                      </w:rPr>
                      <w:t>Proceedings of the International Conference on Applied Artificial Intelligence and Computing (ICAAIC 2022)</w:t>
                    </w:r>
                    <w:r w:rsidRPr="00BB27BF">
                      <w:rPr>
                        <w:noProof/>
                        <w:sz w:val="16"/>
                        <w:szCs w:val="16"/>
                      </w:rPr>
                      <w:t xml:space="preserve">, 2022. </w:t>
                    </w:r>
                  </w:p>
                </w:tc>
              </w:tr>
              <w:tr w:rsidR="00D05062" w:rsidRPr="00BB27BF" w14:paraId="6A4024F8" w14:textId="77777777">
                <w:trPr>
                  <w:divId w:val="1607889297"/>
                  <w:tblCellSpacing w:w="15" w:type="dxa"/>
                </w:trPr>
                <w:tc>
                  <w:tcPr>
                    <w:tcW w:w="50" w:type="pct"/>
                    <w:hideMark/>
                  </w:tcPr>
                  <w:p w14:paraId="39445816" w14:textId="77777777" w:rsidR="00D05062" w:rsidRPr="00BB27BF" w:rsidRDefault="00D05062">
                    <w:pPr>
                      <w:pStyle w:val="Bibliography"/>
                      <w:rPr>
                        <w:noProof/>
                        <w:sz w:val="16"/>
                        <w:szCs w:val="16"/>
                      </w:rPr>
                    </w:pPr>
                    <w:r w:rsidRPr="00BB27BF">
                      <w:rPr>
                        <w:noProof/>
                        <w:sz w:val="16"/>
                        <w:szCs w:val="16"/>
                      </w:rPr>
                      <w:t xml:space="preserve">[5] </w:t>
                    </w:r>
                  </w:p>
                </w:tc>
                <w:tc>
                  <w:tcPr>
                    <w:tcW w:w="0" w:type="auto"/>
                    <w:hideMark/>
                  </w:tcPr>
                  <w:p w14:paraId="0DF4251B" w14:textId="77777777" w:rsidR="00D05062" w:rsidRPr="00BB27BF" w:rsidRDefault="00D05062">
                    <w:pPr>
                      <w:pStyle w:val="Bibliography"/>
                      <w:rPr>
                        <w:noProof/>
                        <w:sz w:val="16"/>
                        <w:szCs w:val="16"/>
                      </w:rPr>
                    </w:pPr>
                    <w:r w:rsidRPr="00BB27BF">
                      <w:rPr>
                        <w:noProof/>
                        <w:sz w:val="16"/>
                        <w:szCs w:val="16"/>
                      </w:rPr>
                      <w:t xml:space="preserve">. V. T. . K. D. and D. S. , "Predictive Analysis of Market trends in Agriculture using ML/AI Techniques," in </w:t>
                    </w:r>
                    <w:r w:rsidRPr="00BB27BF">
                      <w:rPr>
                        <w:i/>
                        <w:iCs/>
                        <w:noProof/>
                        <w:sz w:val="16"/>
                        <w:szCs w:val="16"/>
                      </w:rPr>
                      <w:t>IEEE Applied Sensing Conference (APSCON)</w:t>
                    </w:r>
                    <w:r w:rsidRPr="00BB27BF">
                      <w:rPr>
                        <w:noProof/>
                        <w:sz w:val="16"/>
                        <w:szCs w:val="16"/>
                      </w:rPr>
                      <w:t xml:space="preserve">, 2024. </w:t>
                    </w:r>
                  </w:p>
                </w:tc>
              </w:tr>
              <w:tr w:rsidR="00D05062" w:rsidRPr="00BB27BF" w14:paraId="554EE668" w14:textId="77777777">
                <w:trPr>
                  <w:divId w:val="1607889297"/>
                  <w:tblCellSpacing w:w="15" w:type="dxa"/>
                </w:trPr>
                <w:tc>
                  <w:tcPr>
                    <w:tcW w:w="50" w:type="pct"/>
                    <w:hideMark/>
                  </w:tcPr>
                  <w:p w14:paraId="39D725B8" w14:textId="77777777" w:rsidR="00D05062" w:rsidRPr="00BB27BF" w:rsidRDefault="00D05062">
                    <w:pPr>
                      <w:pStyle w:val="Bibliography"/>
                      <w:rPr>
                        <w:noProof/>
                        <w:sz w:val="16"/>
                        <w:szCs w:val="16"/>
                      </w:rPr>
                    </w:pPr>
                    <w:r w:rsidRPr="00BB27BF">
                      <w:rPr>
                        <w:noProof/>
                        <w:sz w:val="16"/>
                        <w:szCs w:val="16"/>
                      </w:rPr>
                      <w:t xml:space="preserve">[6] </w:t>
                    </w:r>
                  </w:p>
                </w:tc>
                <w:tc>
                  <w:tcPr>
                    <w:tcW w:w="0" w:type="auto"/>
                    <w:hideMark/>
                  </w:tcPr>
                  <w:p w14:paraId="0DCEE5B4" w14:textId="77777777" w:rsidR="00D05062" w:rsidRPr="00BB27BF" w:rsidRDefault="00D05062">
                    <w:pPr>
                      <w:pStyle w:val="Bibliography"/>
                      <w:rPr>
                        <w:noProof/>
                        <w:sz w:val="16"/>
                        <w:szCs w:val="16"/>
                      </w:rPr>
                    </w:pPr>
                    <w:r w:rsidRPr="00BB27BF">
                      <w:rPr>
                        <w:noProof/>
                        <w:sz w:val="16"/>
                        <w:szCs w:val="16"/>
                      </w:rPr>
                      <w:t xml:space="preserve">S. S. A. D. S. R. N. V. K. and S. R. , "Enhanced Crop Price Prediction &amp; Forecasting System," in </w:t>
                    </w:r>
                    <w:r w:rsidRPr="00BB27BF">
                      <w:rPr>
                        <w:i/>
                        <w:iCs/>
                        <w:noProof/>
                        <w:sz w:val="16"/>
                        <w:szCs w:val="16"/>
                      </w:rPr>
                      <w:t>International Conference on Computer, Power and Communications (ICCPC)</w:t>
                    </w:r>
                    <w:r w:rsidRPr="00BB27BF">
                      <w:rPr>
                        <w:noProof/>
                        <w:sz w:val="16"/>
                        <w:szCs w:val="16"/>
                      </w:rPr>
                      <w:t xml:space="preserve">, 2022. </w:t>
                    </w:r>
                  </w:p>
                </w:tc>
              </w:tr>
              <w:tr w:rsidR="00D05062" w:rsidRPr="00BB27BF" w14:paraId="5C02B80D" w14:textId="77777777">
                <w:trPr>
                  <w:divId w:val="1607889297"/>
                  <w:tblCellSpacing w:w="15" w:type="dxa"/>
                </w:trPr>
                <w:tc>
                  <w:tcPr>
                    <w:tcW w:w="50" w:type="pct"/>
                    <w:hideMark/>
                  </w:tcPr>
                  <w:p w14:paraId="4EEA1094" w14:textId="77777777" w:rsidR="00D05062" w:rsidRPr="00BB27BF" w:rsidRDefault="00D05062">
                    <w:pPr>
                      <w:pStyle w:val="Bibliography"/>
                      <w:rPr>
                        <w:noProof/>
                        <w:sz w:val="16"/>
                        <w:szCs w:val="16"/>
                      </w:rPr>
                    </w:pPr>
                    <w:r w:rsidRPr="00BB27BF">
                      <w:rPr>
                        <w:noProof/>
                        <w:sz w:val="16"/>
                        <w:szCs w:val="16"/>
                      </w:rPr>
                      <w:t xml:space="preserve">[7] </w:t>
                    </w:r>
                  </w:p>
                </w:tc>
                <w:tc>
                  <w:tcPr>
                    <w:tcW w:w="0" w:type="auto"/>
                    <w:hideMark/>
                  </w:tcPr>
                  <w:p w14:paraId="048ACDB8" w14:textId="77777777" w:rsidR="00D05062" w:rsidRPr="00BB27BF" w:rsidRDefault="00D05062">
                    <w:pPr>
                      <w:pStyle w:val="Bibliography"/>
                      <w:rPr>
                        <w:noProof/>
                        <w:sz w:val="16"/>
                        <w:szCs w:val="16"/>
                      </w:rPr>
                    </w:pPr>
                    <w:r w:rsidRPr="00BB27BF">
                      <w:rPr>
                        <w:noProof/>
                        <w:sz w:val="16"/>
                        <w:szCs w:val="16"/>
                      </w:rPr>
                      <w:t xml:space="preserve">. M. M. . M. . M. S. and M. , "Demand Prediction of Agricultural Crops using Artificial Intelligence," in </w:t>
                    </w:r>
                    <w:r w:rsidRPr="00BB27BF">
                      <w:rPr>
                        <w:i/>
                        <w:iCs/>
                        <w:noProof/>
                        <w:sz w:val="16"/>
                        <w:szCs w:val="16"/>
                      </w:rPr>
                      <w:t>International Conference on Automation and Computation (AUTOCOM)</w:t>
                    </w:r>
                    <w:r w:rsidRPr="00BB27BF">
                      <w:rPr>
                        <w:noProof/>
                        <w:sz w:val="16"/>
                        <w:szCs w:val="16"/>
                      </w:rPr>
                      <w:t xml:space="preserve">, 2024. </w:t>
                    </w:r>
                  </w:p>
                </w:tc>
              </w:tr>
              <w:tr w:rsidR="00D05062" w:rsidRPr="00BB27BF" w14:paraId="105EA489" w14:textId="77777777">
                <w:trPr>
                  <w:divId w:val="1607889297"/>
                  <w:tblCellSpacing w:w="15" w:type="dxa"/>
                </w:trPr>
                <w:tc>
                  <w:tcPr>
                    <w:tcW w:w="50" w:type="pct"/>
                    <w:hideMark/>
                  </w:tcPr>
                  <w:p w14:paraId="6F5BAB01" w14:textId="77777777" w:rsidR="00D05062" w:rsidRPr="00BB27BF" w:rsidRDefault="00D05062">
                    <w:pPr>
                      <w:pStyle w:val="Bibliography"/>
                      <w:rPr>
                        <w:noProof/>
                        <w:sz w:val="16"/>
                        <w:szCs w:val="16"/>
                      </w:rPr>
                    </w:pPr>
                    <w:r w:rsidRPr="00BB27BF">
                      <w:rPr>
                        <w:noProof/>
                        <w:sz w:val="16"/>
                        <w:szCs w:val="16"/>
                      </w:rPr>
                      <w:t xml:space="preserve">[8] </w:t>
                    </w:r>
                  </w:p>
                </w:tc>
                <w:tc>
                  <w:tcPr>
                    <w:tcW w:w="0" w:type="auto"/>
                    <w:hideMark/>
                  </w:tcPr>
                  <w:p w14:paraId="2ABC2EDD" w14:textId="77777777" w:rsidR="00D05062" w:rsidRPr="00BB27BF" w:rsidRDefault="00D05062">
                    <w:pPr>
                      <w:pStyle w:val="Bibliography"/>
                      <w:rPr>
                        <w:noProof/>
                        <w:sz w:val="16"/>
                        <w:szCs w:val="16"/>
                      </w:rPr>
                    </w:pPr>
                    <w:r w:rsidRPr="00BB27BF">
                      <w:rPr>
                        <w:noProof/>
                        <w:sz w:val="16"/>
                        <w:szCs w:val="16"/>
                      </w:rPr>
                      <w:t xml:space="preserve">Y. S. . M. D. M. S. . P. A. C. P. and D. S. S. , "AGRI-PRO: Crop, Fertilizer and Market Place Recommender for Farmers using Machine Learning Algorithms," in </w:t>
                    </w:r>
                    <w:r w:rsidRPr="00BB27BF">
                      <w:rPr>
                        <w:i/>
                        <w:iCs/>
                        <w:noProof/>
                        <w:sz w:val="16"/>
                        <w:szCs w:val="16"/>
                      </w:rPr>
                      <w:t>7th International Conference on Trends in Electronics and Informatics (ICOEI)</w:t>
                    </w:r>
                    <w:r w:rsidRPr="00BB27BF">
                      <w:rPr>
                        <w:noProof/>
                        <w:sz w:val="16"/>
                        <w:szCs w:val="16"/>
                      </w:rPr>
                      <w:t xml:space="preserve">, 2023. </w:t>
                    </w:r>
                  </w:p>
                </w:tc>
              </w:tr>
              <w:tr w:rsidR="00D05062" w:rsidRPr="00BB27BF" w14:paraId="7E478844" w14:textId="77777777">
                <w:trPr>
                  <w:divId w:val="1607889297"/>
                  <w:tblCellSpacing w:w="15" w:type="dxa"/>
                </w:trPr>
                <w:tc>
                  <w:tcPr>
                    <w:tcW w:w="50" w:type="pct"/>
                    <w:hideMark/>
                  </w:tcPr>
                  <w:p w14:paraId="19DAE3DA" w14:textId="77777777" w:rsidR="00D05062" w:rsidRPr="00BB27BF" w:rsidRDefault="00D05062">
                    <w:pPr>
                      <w:pStyle w:val="Bibliography"/>
                      <w:rPr>
                        <w:noProof/>
                        <w:sz w:val="16"/>
                        <w:szCs w:val="16"/>
                      </w:rPr>
                    </w:pPr>
                    <w:r w:rsidRPr="00BB27BF">
                      <w:rPr>
                        <w:noProof/>
                        <w:sz w:val="16"/>
                        <w:szCs w:val="16"/>
                      </w:rPr>
                      <w:t xml:space="preserve">[9] </w:t>
                    </w:r>
                  </w:p>
                </w:tc>
                <w:tc>
                  <w:tcPr>
                    <w:tcW w:w="0" w:type="auto"/>
                    <w:hideMark/>
                  </w:tcPr>
                  <w:p w14:paraId="7D63F1FE" w14:textId="77777777" w:rsidR="00D05062" w:rsidRPr="00BB27BF" w:rsidRDefault="00D05062">
                    <w:pPr>
                      <w:pStyle w:val="Bibliography"/>
                      <w:rPr>
                        <w:noProof/>
                        <w:sz w:val="16"/>
                        <w:szCs w:val="16"/>
                      </w:rPr>
                    </w:pPr>
                    <w:r w:rsidRPr="00BB27BF">
                      <w:rPr>
                        <w:noProof/>
                        <w:sz w:val="16"/>
                        <w:szCs w:val="16"/>
                      </w:rPr>
                      <w:t xml:space="preserve">G. T. and . M. G. , "A Methodology for Crop Price Prediction Using A Methodology for Crop Price Prediction Using," in </w:t>
                    </w:r>
                    <w:r w:rsidRPr="00BB27BF">
                      <w:rPr>
                        <w:i/>
                        <w:iCs/>
                        <w:noProof/>
                        <w:sz w:val="16"/>
                        <w:szCs w:val="16"/>
                      </w:rPr>
                      <w:t xml:space="preserve">IEEE 2nd International Conference </w:t>
                    </w:r>
                    <w:r w:rsidRPr="00BB27BF">
                      <w:rPr>
                        <w:i/>
                        <w:iCs/>
                        <w:noProof/>
                        <w:sz w:val="16"/>
                        <w:szCs w:val="16"/>
                      </w:rPr>
                      <w:lastRenderedPageBreak/>
                      <w:t>on Mobile Networks and Wireless Communications (ICMNWC)</w:t>
                    </w:r>
                    <w:r w:rsidRPr="00BB27BF">
                      <w:rPr>
                        <w:noProof/>
                        <w:sz w:val="16"/>
                        <w:szCs w:val="16"/>
                      </w:rPr>
                      <w:t xml:space="preserve">, 2022. </w:t>
                    </w:r>
                  </w:p>
                </w:tc>
              </w:tr>
              <w:tr w:rsidR="00D05062" w:rsidRPr="00BB27BF" w14:paraId="1ECED579" w14:textId="77777777">
                <w:trPr>
                  <w:divId w:val="1607889297"/>
                  <w:tblCellSpacing w:w="15" w:type="dxa"/>
                </w:trPr>
                <w:tc>
                  <w:tcPr>
                    <w:tcW w:w="50" w:type="pct"/>
                    <w:hideMark/>
                  </w:tcPr>
                  <w:p w14:paraId="1943A798" w14:textId="77777777" w:rsidR="00D05062" w:rsidRPr="00BB27BF" w:rsidRDefault="00D05062">
                    <w:pPr>
                      <w:pStyle w:val="Bibliography"/>
                      <w:rPr>
                        <w:noProof/>
                        <w:sz w:val="16"/>
                        <w:szCs w:val="16"/>
                      </w:rPr>
                    </w:pPr>
                    <w:r w:rsidRPr="00BB27BF">
                      <w:rPr>
                        <w:noProof/>
                        <w:sz w:val="16"/>
                        <w:szCs w:val="16"/>
                      </w:rPr>
                      <w:lastRenderedPageBreak/>
                      <w:t xml:space="preserve">[10] </w:t>
                    </w:r>
                  </w:p>
                </w:tc>
                <w:tc>
                  <w:tcPr>
                    <w:tcW w:w="0" w:type="auto"/>
                    <w:hideMark/>
                  </w:tcPr>
                  <w:p w14:paraId="538134AE" w14:textId="77777777" w:rsidR="00D05062" w:rsidRPr="00BB27BF" w:rsidRDefault="00D05062">
                    <w:pPr>
                      <w:pStyle w:val="Bibliography"/>
                      <w:rPr>
                        <w:noProof/>
                        <w:sz w:val="16"/>
                        <w:szCs w:val="16"/>
                      </w:rPr>
                    </w:pPr>
                    <w:r w:rsidRPr="00BB27BF">
                      <w:rPr>
                        <w:noProof/>
                        <w:sz w:val="16"/>
                        <w:szCs w:val="16"/>
                      </w:rPr>
                      <w:t xml:space="preserve">. J. H. and . D. V. , "A Comparative study of Data Mining Techniques for Agriculture Crop Price Prediction," in </w:t>
                    </w:r>
                    <w:r w:rsidRPr="00BB27BF">
                      <w:rPr>
                        <w:i/>
                        <w:iCs/>
                        <w:noProof/>
                        <w:sz w:val="16"/>
                        <w:szCs w:val="16"/>
                      </w:rPr>
                      <w:t>IEEE 7th International conference for Convergence in Technology (I2CT)</w:t>
                    </w:r>
                    <w:r w:rsidRPr="00BB27BF">
                      <w:rPr>
                        <w:noProof/>
                        <w:sz w:val="16"/>
                        <w:szCs w:val="16"/>
                      </w:rPr>
                      <w:t xml:space="preserve">, 2022. </w:t>
                    </w:r>
                  </w:p>
                </w:tc>
              </w:tr>
            </w:tbl>
            <w:p w14:paraId="7FE049C3" w14:textId="730C2CE3" w:rsidR="00D05062" w:rsidRDefault="00F23494">
              <w:pPr>
                <w:divId w:val="1607889297"/>
                <w:rPr>
                  <w:noProof/>
                  <w:sz w:val="16"/>
                  <w:szCs w:val="16"/>
                </w:rPr>
              </w:pPr>
              <w:r w:rsidRPr="00BB27BF">
                <w:rPr>
                  <w:noProof/>
                  <w:sz w:val="16"/>
                  <w:szCs w:val="16"/>
                </w:rPr>
                <w:t xml:space="preserve">[11] S. . S. M. P. and G. C. , "Smart Cultivation and Prediction System for Agriculture," </w:t>
              </w:r>
              <w:r w:rsidRPr="00DE3300">
                <w:rPr>
                  <w:noProof/>
                  <w:sz w:val="16"/>
                  <w:szCs w:val="16"/>
                </w:rPr>
                <w:t xml:space="preserve">International Journal of Grid and Distributed Computing, </w:t>
              </w:r>
              <w:r w:rsidRPr="00BB27BF">
                <w:rPr>
                  <w:noProof/>
                  <w:sz w:val="16"/>
                  <w:szCs w:val="16"/>
                </w:rPr>
                <w:t>vol. 13, January 2020.</w:t>
              </w:r>
            </w:p>
            <w:p w14:paraId="6EF28F43" w14:textId="77777777" w:rsidR="008E0F52" w:rsidRPr="00BB27BF" w:rsidRDefault="008E0F52">
              <w:pPr>
                <w:divId w:val="1607889297"/>
                <w:rPr>
                  <w:noProof/>
                  <w:sz w:val="16"/>
                  <w:szCs w:val="16"/>
                </w:rPr>
              </w:pPr>
            </w:p>
            <w:p w14:paraId="6D884316" w14:textId="706B5CD8" w:rsidR="00F23494" w:rsidRPr="00BB27BF" w:rsidRDefault="009011B8">
              <w:pPr>
                <w:divId w:val="1607889297"/>
                <w:rPr>
                  <w:noProof/>
                  <w:sz w:val="16"/>
                  <w:szCs w:val="16"/>
                </w:rPr>
              </w:pPr>
              <w:r w:rsidRPr="00BB27BF">
                <w:rPr>
                  <w:noProof/>
                  <w:sz w:val="16"/>
                  <w:szCs w:val="16"/>
                </w:rPr>
                <w:t>[12]</w:t>
              </w:r>
              <w:r w:rsidRPr="00BB27BF">
                <w:rPr>
                  <w:sz w:val="16"/>
                  <w:szCs w:val="16"/>
                </w:rPr>
                <w:t xml:space="preserve"> </w:t>
              </w:r>
              <w:r w:rsidRPr="00BB27BF">
                <w:rPr>
                  <w:noProof/>
                  <w:sz w:val="16"/>
                  <w:szCs w:val="16"/>
                </w:rPr>
                <w:t>M. P.</w:t>
              </w:r>
              <w:r w:rsidR="009B3208" w:rsidRPr="00BB27BF">
                <w:rPr>
                  <w:noProof/>
                  <w:sz w:val="16"/>
                  <w:szCs w:val="16"/>
                </w:rPr>
                <w:t xml:space="preserve"> .</w:t>
              </w:r>
              <w:r w:rsidRPr="00BB27BF">
                <w:rPr>
                  <w:noProof/>
                  <w:sz w:val="16"/>
                  <w:szCs w:val="16"/>
                </w:rPr>
                <w:t xml:space="preserve"> S. S.</w:t>
              </w:r>
              <w:r w:rsidR="009B3208" w:rsidRPr="00BB27BF">
                <w:rPr>
                  <w:noProof/>
                  <w:sz w:val="16"/>
                  <w:szCs w:val="16"/>
                </w:rPr>
                <w:t xml:space="preserve"> .</w:t>
              </w:r>
              <w:r w:rsidRPr="00BB27BF">
                <w:rPr>
                  <w:noProof/>
                  <w:sz w:val="16"/>
                  <w:szCs w:val="16"/>
                </w:rPr>
                <w:t xml:space="preserve"> L. T.</w:t>
              </w:r>
              <w:r w:rsidR="009B3208" w:rsidRPr="00BB27BF">
                <w:rPr>
                  <w:noProof/>
                  <w:sz w:val="16"/>
                  <w:szCs w:val="16"/>
                </w:rPr>
                <w:t xml:space="preserve"> .</w:t>
              </w:r>
              <w:r w:rsidRPr="00BB27BF">
                <w:rPr>
                  <w:noProof/>
                  <w:sz w:val="16"/>
                  <w:szCs w:val="16"/>
                </w:rPr>
                <w:t xml:space="preserve"> K</w:t>
              </w:r>
              <w:r w:rsidR="009B3208" w:rsidRPr="00BB27BF">
                <w:rPr>
                  <w:noProof/>
                  <w:sz w:val="16"/>
                  <w:szCs w:val="16"/>
                </w:rPr>
                <w:t>.</w:t>
              </w:r>
              <w:r w:rsidRPr="00BB27BF">
                <w:rPr>
                  <w:noProof/>
                  <w:sz w:val="16"/>
                  <w:szCs w:val="16"/>
                </w:rPr>
                <w:t xml:space="preserve"> C. </w:t>
              </w:r>
              <w:r w:rsidR="009B3208" w:rsidRPr="00BB27BF">
                <w:rPr>
                  <w:noProof/>
                  <w:sz w:val="16"/>
                  <w:szCs w:val="16"/>
                </w:rPr>
                <w:t>and</w:t>
              </w:r>
              <w:r w:rsidRPr="00BB27BF">
                <w:rPr>
                  <w:noProof/>
                  <w:sz w:val="16"/>
                  <w:szCs w:val="16"/>
                </w:rPr>
                <w:t xml:space="preserve"> P</w:t>
              </w:r>
              <w:r w:rsidR="009B3208" w:rsidRPr="00BB27BF">
                <w:rPr>
                  <w:noProof/>
                  <w:sz w:val="16"/>
                  <w:szCs w:val="16"/>
                </w:rPr>
                <w:t>.</w:t>
              </w:r>
              <w:r w:rsidRPr="00BB27BF">
                <w:rPr>
                  <w:noProof/>
                  <w:sz w:val="16"/>
                  <w:szCs w:val="16"/>
                </w:rPr>
                <w:t xml:space="preserve"> Y.</w:t>
              </w:r>
              <w:r w:rsidR="00BE3C2C" w:rsidRPr="00BB27BF">
                <w:rPr>
                  <w:noProof/>
                  <w:sz w:val="16"/>
                  <w:szCs w:val="16"/>
                </w:rPr>
                <w:t xml:space="preserve"> ,</w:t>
              </w:r>
              <w:r w:rsidRPr="00BB27BF">
                <w:rPr>
                  <w:noProof/>
                  <w:sz w:val="16"/>
                  <w:szCs w:val="16"/>
                </w:rPr>
                <w:t xml:space="preserve"> </w:t>
              </w:r>
              <w:r w:rsidR="00BE3C2C" w:rsidRPr="00BB27BF">
                <w:rPr>
                  <w:noProof/>
                  <w:sz w:val="16"/>
                  <w:szCs w:val="16"/>
                </w:rPr>
                <w:t>"</w:t>
              </w:r>
              <w:r w:rsidRPr="00BB27BF">
                <w:rPr>
                  <w:noProof/>
                  <w:sz w:val="16"/>
                  <w:szCs w:val="16"/>
                </w:rPr>
                <w:t>Recognition of Diseases on Horticultural Leaves Using Machine Learning Approach</w:t>
              </w:r>
              <w:r w:rsidR="006779B8" w:rsidRPr="00BB27BF">
                <w:rPr>
                  <w:noProof/>
                  <w:sz w:val="16"/>
                  <w:szCs w:val="16"/>
                </w:rPr>
                <w:t>,"</w:t>
              </w:r>
              <w:r w:rsidRPr="00BB27BF">
                <w:rPr>
                  <w:noProof/>
                  <w:sz w:val="16"/>
                  <w:szCs w:val="16"/>
                </w:rPr>
                <w:t xml:space="preserve"> In</w:t>
              </w:r>
              <w:r w:rsidRPr="00BB27BF">
                <w:rPr>
                  <w:i/>
                  <w:iCs/>
                  <w:noProof/>
                  <w:sz w:val="16"/>
                  <w:szCs w:val="16"/>
                </w:rPr>
                <w:t xml:space="preserve"> 3rd Asian Conference on Innovation in Technology (ASIANCON)</w:t>
              </w:r>
              <w:r w:rsidR="000936DF" w:rsidRPr="00BB27BF">
                <w:rPr>
                  <w:noProof/>
                  <w:sz w:val="16"/>
                  <w:szCs w:val="16"/>
                </w:rPr>
                <w:t xml:space="preserve">, August </w:t>
              </w:r>
              <w:r w:rsidR="00BE3C2C" w:rsidRPr="00BB27BF">
                <w:rPr>
                  <w:noProof/>
                  <w:sz w:val="16"/>
                  <w:szCs w:val="16"/>
                </w:rPr>
                <w:t>2023.</w:t>
              </w:r>
            </w:p>
            <w:p w14:paraId="4EF39C0F" w14:textId="23D6A997" w:rsidR="00D05062" w:rsidRDefault="00D05062">
              <w:r w:rsidRPr="00BB27BF">
                <w:rPr>
                  <w:b/>
                  <w:bCs/>
                  <w:noProof/>
                  <w:sz w:val="16"/>
                  <w:szCs w:val="16"/>
                </w:rPr>
                <w:fldChar w:fldCharType="end"/>
              </w:r>
            </w:p>
          </w:sdtContent>
        </w:sdt>
      </w:sdtContent>
    </w:sdt>
    <w:p w14:paraId="579F1B96" w14:textId="0761AE95" w:rsidR="00003186" w:rsidRPr="004B25DA" w:rsidRDefault="00003186" w:rsidP="00822822">
      <w:pPr>
        <w:jc w:val="both"/>
      </w:pPr>
    </w:p>
    <w:sectPr w:rsidR="00003186" w:rsidRPr="004B25DA" w:rsidSect="00DF5DD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3BB7" w14:textId="77777777" w:rsidR="00DF5DD7" w:rsidRDefault="00DF5DD7" w:rsidP="0077620F">
      <w:r>
        <w:separator/>
      </w:r>
    </w:p>
  </w:endnote>
  <w:endnote w:type="continuationSeparator" w:id="0">
    <w:p w14:paraId="51397E24" w14:textId="77777777" w:rsidR="00DF5DD7" w:rsidRDefault="00DF5DD7" w:rsidP="0077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391287"/>
      <w:docPartObj>
        <w:docPartGallery w:val="Page Numbers (Bottom of Page)"/>
        <w:docPartUnique/>
      </w:docPartObj>
    </w:sdtPr>
    <w:sdtEndPr>
      <w:rPr>
        <w:noProof/>
      </w:rPr>
    </w:sdtEndPr>
    <w:sdtContent>
      <w:p w14:paraId="43F4E1F3" w14:textId="77777777" w:rsidR="0077620F" w:rsidRDefault="007762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CF4FB" w14:textId="77777777" w:rsidR="0077620F" w:rsidRDefault="00776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BF0A" w14:textId="77777777" w:rsidR="00DF5DD7" w:rsidRDefault="00DF5DD7" w:rsidP="0077620F">
      <w:r>
        <w:separator/>
      </w:r>
    </w:p>
  </w:footnote>
  <w:footnote w:type="continuationSeparator" w:id="0">
    <w:p w14:paraId="46F54F34" w14:textId="77777777" w:rsidR="00DF5DD7" w:rsidRDefault="00DF5DD7" w:rsidP="00776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B043" w14:textId="77777777" w:rsidR="0077620F" w:rsidRPr="00F01E84" w:rsidRDefault="0077620F">
    <w:pPr>
      <w:pStyle w:val="Header"/>
      <w:rPr>
        <w:sz w:val="16"/>
        <w:szCs w:val="16"/>
      </w:rPr>
    </w:pPr>
    <w:r w:rsidRPr="00F01E84">
      <w:rPr>
        <w:sz w:val="16"/>
        <w:szCs w:val="16"/>
      </w:rPr>
      <w:t>Market Driven Crop Planning</w:t>
    </w:r>
  </w:p>
  <w:p w14:paraId="19EADBC0" w14:textId="77777777" w:rsidR="0077620F" w:rsidRPr="003203F3" w:rsidRDefault="0077620F" w:rsidP="00320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E65"/>
    <w:multiLevelType w:val="multilevel"/>
    <w:tmpl w:val="AC6A07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94AD6"/>
    <w:multiLevelType w:val="hybridMultilevel"/>
    <w:tmpl w:val="409063BA"/>
    <w:lvl w:ilvl="0" w:tplc="C22CAE90">
      <w:start w:val="1"/>
      <w:numFmt w:val="upperRoman"/>
      <w:lvlText w:val="%1."/>
      <w:lvlJc w:val="left"/>
      <w:pPr>
        <w:ind w:left="1077" w:hanging="72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 w15:restartNumberingAfterBreak="0">
    <w:nsid w:val="44675DBC"/>
    <w:multiLevelType w:val="hybridMultilevel"/>
    <w:tmpl w:val="6D44344A"/>
    <w:lvl w:ilvl="0" w:tplc="C8EEE93E">
      <w:start w:val="1"/>
      <w:numFmt w:val="decimal"/>
      <w:lvlText w:val="%1)"/>
      <w:lvlJc w:val="left"/>
      <w:pPr>
        <w:ind w:left="720" w:hanging="360"/>
      </w:pPr>
      <w:rPr>
        <w:rFonts w:asciiTheme="majorHAnsi" w:hAnsiTheme="majorHAnsi" w:cstheme="maj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8867C3"/>
    <w:multiLevelType w:val="hybridMultilevel"/>
    <w:tmpl w:val="483C7E3A"/>
    <w:lvl w:ilvl="0" w:tplc="E0549AD4">
      <w:start w:val="1"/>
      <w:numFmt w:val="upperRoman"/>
      <w:lvlText w:val="%1."/>
      <w:lvlJc w:val="left"/>
      <w:pPr>
        <w:ind w:left="1077" w:hanging="72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4" w15:restartNumberingAfterBreak="0">
    <w:nsid w:val="6EDB27B3"/>
    <w:multiLevelType w:val="multilevel"/>
    <w:tmpl w:val="7444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143A3"/>
    <w:multiLevelType w:val="hybridMultilevel"/>
    <w:tmpl w:val="273ED79C"/>
    <w:lvl w:ilvl="0" w:tplc="31563DC4">
      <w:start w:val="1"/>
      <w:numFmt w:val="decimal"/>
      <w:pStyle w:val="Auto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1674188126">
    <w:abstractNumId w:val="2"/>
  </w:num>
  <w:num w:numId="2" w16cid:durableId="94908211">
    <w:abstractNumId w:val="5"/>
  </w:num>
  <w:num w:numId="3" w16cid:durableId="614872003">
    <w:abstractNumId w:val="5"/>
    <w:lvlOverride w:ilvl="0">
      <w:startOverride w:val="1"/>
    </w:lvlOverride>
  </w:num>
  <w:num w:numId="4" w16cid:durableId="1138844307">
    <w:abstractNumId w:val="0"/>
  </w:num>
  <w:num w:numId="5" w16cid:durableId="670259864">
    <w:abstractNumId w:val="4"/>
  </w:num>
  <w:num w:numId="6" w16cid:durableId="1457409228">
    <w:abstractNumId w:val="1"/>
  </w:num>
  <w:num w:numId="7" w16cid:durableId="1767341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0F"/>
    <w:rsid w:val="00003186"/>
    <w:rsid w:val="00010B1C"/>
    <w:rsid w:val="00022077"/>
    <w:rsid w:val="00025EDD"/>
    <w:rsid w:val="00026341"/>
    <w:rsid w:val="00026F5C"/>
    <w:rsid w:val="00032F2D"/>
    <w:rsid w:val="00035E43"/>
    <w:rsid w:val="00051460"/>
    <w:rsid w:val="00062969"/>
    <w:rsid w:val="0007117A"/>
    <w:rsid w:val="00072D81"/>
    <w:rsid w:val="00074855"/>
    <w:rsid w:val="00075C31"/>
    <w:rsid w:val="00090265"/>
    <w:rsid w:val="00090282"/>
    <w:rsid w:val="00090B9D"/>
    <w:rsid w:val="00091FEF"/>
    <w:rsid w:val="000936DF"/>
    <w:rsid w:val="000A39D6"/>
    <w:rsid w:val="000B18E9"/>
    <w:rsid w:val="000B1A6C"/>
    <w:rsid w:val="000B6355"/>
    <w:rsid w:val="000D08D0"/>
    <w:rsid w:val="000E1F6D"/>
    <w:rsid w:val="000E3047"/>
    <w:rsid w:val="000E62C7"/>
    <w:rsid w:val="000F4670"/>
    <w:rsid w:val="000F571E"/>
    <w:rsid w:val="000F6D6B"/>
    <w:rsid w:val="00102904"/>
    <w:rsid w:val="00106662"/>
    <w:rsid w:val="00130BAD"/>
    <w:rsid w:val="00133F29"/>
    <w:rsid w:val="00136E9E"/>
    <w:rsid w:val="00140AE5"/>
    <w:rsid w:val="0014196D"/>
    <w:rsid w:val="00145E74"/>
    <w:rsid w:val="0015582C"/>
    <w:rsid w:val="00165CF3"/>
    <w:rsid w:val="001700C5"/>
    <w:rsid w:val="00171027"/>
    <w:rsid w:val="00176793"/>
    <w:rsid w:val="00177F75"/>
    <w:rsid w:val="00180177"/>
    <w:rsid w:val="001869F3"/>
    <w:rsid w:val="001A158F"/>
    <w:rsid w:val="001A3203"/>
    <w:rsid w:val="001B02F2"/>
    <w:rsid w:val="001B6534"/>
    <w:rsid w:val="001B6CD3"/>
    <w:rsid w:val="001B6CE8"/>
    <w:rsid w:val="001D37E0"/>
    <w:rsid w:val="001D3E4D"/>
    <w:rsid w:val="001E0106"/>
    <w:rsid w:val="001F0EA7"/>
    <w:rsid w:val="001F1F77"/>
    <w:rsid w:val="001F2496"/>
    <w:rsid w:val="001F2BAE"/>
    <w:rsid w:val="001F6A88"/>
    <w:rsid w:val="00200DEB"/>
    <w:rsid w:val="002112A9"/>
    <w:rsid w:val="00212288"/>
    <w:rsid w:val="002138A1"/>
    <w:rsid w:val="00216A4A"/>
    <w:rsid w:val="00224D64"/>
    <w:rsid w:val="0022605A"/>
    <w:rsid w:val="0023553B"/>
    <w:rsid w:val="00236B8A"/>
    <w:rsid w:val="00246C64"/>
    <w:rsid w:val="0024743F"/>
    <w:rsid w:val="00253B9D"/>
    <w:rsid w:val="0025425A"/>
    <w:rsid w:val="00257FC8"/>
    <w:rsid w:val="002601ED"/>
    <w:rsid w:val="00264ED0"/>
    <w:rsid w:val="00265BC9"/>
    <w:rsid w:val="00272130"/>
    <w:rsid w:val="0027278B"/>
    <w:rsid w:val="00272D32"/>
    <w:rsid w:val="0028127E"/>
    <w:rsid w:val="002815A1"/>
    <w:rsid w:val="002841D6"/>
    <w:rsid w:val="002852F2"/>
    <w:rsid w:val="00293BA4"/>
    <w:rsid w:val="002945C8"/>
    <w:rsid w:val="002966EB"/>
    <w:rsid w:val="00297460"/>
    <w:rsid w:val="002A2C34"/>
    <w:rsid w:val="002B0601"/>
    <w:rsid w:val="002B2975"/>
    <w:rsid w:val="002B3D8D"/>
    <w:rsid w:val="002C4869"/>
    <w:rsid w:val="002C5C3F"/>
    <w:rsid w:val="002D3E06"/>
    <w:rsid w:val="002E1A56"/>
    <w:rsid w:val="002E2C74"/>
    <w:rsid w:val="002E47A8"/>
    <w:rsid w:val="002F0430"/>
    <w:rsid w:val="002F24D0"/>
    <w:rsid w:val="00311221"/>
    <w:rsid w:val="00311376"/>
    <w:rsid w:val="003203F3"/>
    <w:rsid w:val="0032501F"/>
    <w:rsid w:val="00326B23"/>
    <w:rsid w:val="00331A1A"/>
    <w:rsid w:val="0033243D"/>
    <w:rsid w:val="00335915"/>
    <w:rsid w:val="003367EC"/>
    <w:rsid w:val="00351EA6"/>
    <w:rsid w:val="003558AB"/>
    <w:rsid w:val="00360DFE"/>
    <w:rsid w:val="00384A56"/>
    <w:rsid w:val="00384E30"/>
    <w:rsid w:val="00385DC8"/>
    <w:rsid w:val="00391653"/>
    <w:rsid w:val="00391B11"/>
    <w:rsid w:val="00395AF2"/>
    <w:rsid w:val="003B324C"/>
    <w:rsid w:val="003B3C13"/>
    <w:rsid w:val="003D0079"/>
    <w:rsid w:val="003D560F"/>
    <w:rsid w:val="003E6C84"/>
    <w:rsid w:val="003F1974"/>
    <w:rsid w:val="004107AE"/>
    <w:rsid w:val="004107CC"/>
    <w:rsid w:val="0042799E"/>
    <w:rsid w:val="004279C1"/>
    <w:rsid w:val="0043159D"/>
    <w:rsid w:val="00434944"/>
    <w:rsid w:val="00436A43"/>
    <w:rsid w:val="00443130"/>
    <w:rsid w:val="0045413C"/>
    <w:rsid w:val="00454E45"/>
    <w:rsid w:val="00457236"/>
    <w:rsid w:val="0046268E"/>
    <w:rsid w:val="0046439C"/>
    <w:rsid w:val="00467E7A"/>
    <w:rsid w:val="00481B1E"/>
    <w:rsid w:val="00483A47"/>
    <w:rsid w:val="0048641A"/>
    <w:rsid w:val="00490087"/>
    <w:rsid w:val="004916EE"/>
    <w:rsid w:val="00492459"/>
    <w:rsid w:val="00492527"/>
    <w:rsid w:val="00496C6C"/>
    <w:rsid w:val="004A3006"/>
    <w:rsid w:val="004A36AA"/>
    <w:rsid w:val="004A6F04"/>
    <w:rsid w:val="004A721B"/>
    <w:rsid w:val="004B25DA"/>
    <w:rsid w:val="004C050D"/>
    <w:rsid w:val="004C728F"/>
    <w:rsid w:val="004F47A0"/>
    <w:rsid w:val="004F5EA3"/>
    <w:rsid w:val="00500BDA"/>
    <w:rsid w:val="005020B6"/>
    <w:rsid w:val="00505B81"/>
    <w:rsid w:val="005118B9"/>
    <w:rsid w:val="005156B1"/>
    <w:rsid w:val="0052436B"/>
    <w:rsid w:val="00526879"/>
    <w:rsid w:val="00527761"/>
    <w:rsid w:val="00545181"/>
    <w:rsid w:val="00554A55"/>
    <w:rsid w:val="0055574D"/>
    <w:rsid w:val="00555C0C"/>
    <w:rsid w:val="00561664"/>
    <w:rsid w:val="00562C30"/>
    <w:rsid w:val="00563B71"/>
    <w:rsid w:val="00566735"/>
    <w:rsid w:val="00570FB8"/>
    <w:rsid w:val="00573F10"/>
    <w:rsid w:val="00581F79"/>
    <w:rsid w:val="00590FC1"/>
    <w:rsid w:val="00595837"/>
    <w:rsid w:val="00596D24"/>
    <w:rsid w:val="005A421B"/>
    <w:rsid w:val="005A5CE3"/>
    <w:rsid w:val="005B035F"/>
    <w:rsid w:val="005B411A"/>
    <w:rsid w:val="005B7AFE"/>
    <w:rsid w:val="005C028E"/>
    <w:rsid w:val="005C3A57"/>
    <w:rsid w:val="005D1A5A"/>
    <w:rsid w:val="005E0FEA"/>
    <w:rsid w:val="005E1655"/>
    <w:rsid w:val="005E2065"/>
    <w:rsid w:val="005E60F8"/>
    <w:rsid w:val="005F1ECC"/>
    <w:rsid w:val="005F5B2C"/>
    <w:rsid w:val="005F5CFA"/>
    <w:rsid w:val="005F7BF6"/>
    <w:rsid w:val="006042CA"/>
    <w:rsid w:val="00606732"/>
    <w:rsid w:val="00614291"/>
    <w:rsid w:val="006476C8"/>
    <w:rsid w:val="0065792D"/>
    <w:rsid w:val="0066214E"/>
    <w:rsid w:val="00663DFC"/>
    <w:rsid w:val="006657E8"/>
    <w:rsid w:val="00671D5D"/>
    <w:rsid w:val="006742CC"/>
    <w:rsid w:val="0067580D"/>
    <w:rsid w:val="006779B8"/>
    <w:rsid w:val="0068173F"/>
    <w:rsid w:val="00684568"/>
    <w:rsid w:val="00685AC1"/>
    <w:rsid w:val="00691D09"/>
    <w:rsid w:val="0069226C"/>
    <w:rsid w:val="00694CCF"/>
    <w:rsid w:val="00695776"/>
    <w:rsid w:val="00696358"/>
    <w:rsid w:val="006B0987"/>
    <w:rsid w:val="006B5003"/>
    <w:rsid w:val="006B60C6"/>
    <w:rsid w:val="006C5D65"/>
    <w:rsid w:val="006D1C5F"/>
    <w:rsid w:val="006D1DDB"/>
    <w:rsid w:val="006D48B4"/>
    <w:rsid w:val="006D5F18"/>
    <w:rsid w:val="006E07F8"/>
    <w:rsid w:val="006E182B"/>
    <w:rsid w:val="006E388C"/>
    <w:rsid w:val="006E7B6E"/>
    <w:rsid w:val="006F008B"/>
    <w:rsid w:val="006F5C60"/>
    <w:rsid w:val="007248EB"/>
    <w:rsid w:val="00726F46"/>
    <w:rsid w:val="00737449"/>
    <w:rsid w:val="00740EA2"/>
    <w:rsid w:val="00741241"/>
    <w:rsid w:val="00746B1C"/>
    <w:rsid w:val="007543A2"/>
    <w:rsid w:val="007630C3"/>
    <w:rsid w:val="0076370A"/>
    <w:rsid w:val="007710B0"/>
    <w:rsid w:val="00774F84"/>
    <w:rsid w:val="0077620F"/>
    <w:rsid w:val="007A09F4"/>
    <w:rsid w:val="007A0FCB"/>
    <w:rsid w:val="007A38EA"/>
    <w:rsid w:val="007B20BD"/>
    <w:rsid w:val="007B4B19"/>
    <w:rsid w:val="007B75D1"/>
    <w:rsid w:val="007C7841"/>
    <w:rsid w:val="007C78E9"/>
    <w:rsid w:val="007D20BD"/>
    <w:rsid w:val="007D65E0"/>
    <w:rsid w:val="007D6A09"/>
    <w:rsid w:val="007E51BE"/>
    <w:rsid w:val="007E704B"/>
    <w:rsid w:val="008113A5"/>
    <w:rsid w:val="008114D1"/>
    <w:rsid w:val="00814A97"/>
    <w:rsid w:val="00822822"/>
    <w:rsid w:val="00822C33"/>
    <w:rsid w:val="00824A3F"/>
    <w:rsid w:val="00825505"/>
    <w:rsid w:val="00825BBC"/>
    <w:rsid w:val="00825ECD"/>
    <w:rsid w:val="008329DF"/>
    <w:rsid w:val="008418A8"/>
    <w:rsid w:val="00843438"/>
    <w:rsid w:val="0084360E"/>
    <w:rsid w:val="00843CD2"/>
    <w:rsid w:val="0085075C"/>
    <w:rsid w:val="00851298"/>
    <w:rsid w:val="00851FD3"/>
    <w:rsid w:val="008629F4"/>
    <w:rsid w:val="00864D24"/>
    <w:rsid w:val="00870F67"/>
    <w:rsid w:val="00875D4C"/>
    <w:rsid w:val="0088675F"/>
    <w:rsid w:val="00891562"/>
    <w:rsid w:val="00892734"/>
    <w:rsid w:val="00892CFF"/>
    <w:rsid w:val="008943F1"/>
    <w:rsid w:val="008A1171"/>
    <w:rsid w:val="008A38E9"/>
    <w:rsid w:val="008A7781"/>
    <w:rsid w:val="008B5B75"/>
    <w:rsid w:val="008B5DD4"/>
    <w:rsid w:val="008C1DAE"/>
    <w:rsid w:val="008C4D91"/>
    <w:rsid w:val="008E0F52"/>
    <w:rsid w:val="008E51E7"/>
    <w:rsid w:val="008F542A"/>
    <w:rsid w:val="009011B8"/>
    <w:rsid w:val="00901597"/>
    <w:rsid w:val="00915733"/>
    <w:rsid w:val="009160E6"/>
    <w:rsid w:val="00917B4E"/>
    <w:rsid w:val="009206CD"/>
    <w:rsid w:val="00921AF5"/>
    <w:rsid w:val="00922772"/>
    <w:rsid w:val="0092729D"/>
    <w:rsid w:val="009279A1"/>
    <w:rsid w:val="00933C2B"/>
    <w:rsid w:val="009343E2"/>
    <w:rsid w:val="00946349"/>
    <w:rsid w:val="0094702F"/>
    <w:rsid w:val="00955BE4"/>
    <w:rsid w:val="00956780"/>
    <w:rsid w:val="00962306"/>
    <w:rsid w:val="009653FA"/>
    <w:rsid w:val="00974D9B"/>
    <w:rsid w:val="009762A8"/>
    <w:rsid w:val="00976A4E"/>
    <w:rsid w:val="0098708A"/>
    <w:rsid w:val="00993208"/>
    <w:rsid w:val="00994849"/>
    <w:rsid w:val="009A0FFC"/>
    <w:rsid w:val="009A6FBA"/>
    <w:rsid w:val="009B04AC"/>
    <w:rsid w:val="009B0A57"/>
    <w:rsid w:val="009B3208"/>
    <w:rsid w:val="009C1FB7"/>
    <w:rsid w:val="009C7F6E"/>
    <w:rsid w:val="009D12C4"/>
    <w:rsid w:val="009F0D75"/>
    <w:rsid w:val="009F5113"/>
    <w:rsid w:val="009F658E"/>
    <w:rsid w:val="00A04EC9"/>
    <w:rsid w:val="00A070A6"/>
    <w:rsid w:val="00A10EE0"/>
    <w:rsid w:val="00A120FC"/>
    <w:rsid w:val="00A14F27"/>
    <w:rsid w:val="00A2457D"/>
    <w:rsid w:val="00A253E0"/>
    <w:rsid w:val="00A26134"/>
    <w:rsid w:val="00A27C2D"/>
    <w:rsid w:val="00A453FC"/>
    <w:rsid w:val="00A5334B"/>
    <w:rsid w:val="00A56493"/>
    <w:rsid w:val="00A632D0"/>
    <w:rsid w:val="00A65AB8"/>
    <w:rsid w:val="00A66F8E"/>
    <w:rsid w:val="00A673C3"/>
    <w:rsid w:val="00A72A8F"/>
    <w:rsid w:val="00A72C85"/>
    <w:rsid w:val="00A72D86"/>
    <w:rsid w:val="00A736BC"/>
    <w:rsid w:val="00A74511"/>
    <w:rsid w:val="00A777E1"/>
    <w:rsid w:val="00A87F4C"/>
    <w:rsid w:val="00AA3243"/>
    <w:rsid w:val="00AA6F97"/>
    <w:rsid w:val="00AB1EB5"/>
    <w:rsid w:val="00AB7397"/>
    <w:rsid w:val="00AC3DD0"/>
    <w:rsid w:val="00AD1937"/>
    <w:rsid w:val="00AD1E7F"/>
    <w:rsid w:val="00AD3FCF"/>
    <w:rsid w:val="00AF3308"/>
    <w:rsid w:val="00AF4BEE"/>
    <w:rsid w:val="00AF4F8D"/>
    <w:rsid w:val="00B00A31"/>
    <w:rsid w:val="00B014DC"/>
    <w:rsid w:val="00B01A7B"/>
    <w:rsid w:val="00B10C71"/>
    <w:rsid w:val="00B1336B"/>
    <w:rsid w:val="00B14C78"/>
    <w:rsid w:val="00B16DE9"/>
    <w:rsid w:val="00B17A49"/>
    <w:rsid w:val="00B23CFC"/>
    <w:rsid w:val="00B24DB7"/>
    <w:rsid w:val="00B26CE3"/>
    <w:rsid w:val="00B26F90"/>
    <w:rsid w:val="00B314CB"/>
    <w:rsid w:val="00B32544"/>
    <w:rsid w:val="00B40E0F"/>
    <w:rsid w:val="00B41CDB"/>
    <w:rsid w:val="00B427A5"/>
    <w:rsid w:val="00B45A70"/>
    <w:rsid w:val="00B66A1E"/>
    <w:rsid w:val="00B70847"/>
    <w:rsid w:val="00B7431C"/>
    <w:rsid w:val="00B81058"/>
    <w:rsid w:val="00B94C8C"/>
    <w:rsid w:val="00BA0F5F"/>
    <w:rsid w:val="00BA2488"/>
    <w:rsid w:val="00BA3909"/>
    <w:rsid w:val="00BA4ECD"/>
    <w:rsid w:val="00BA694D"/>
    <w:rsid w:val="00BB27BF"/>
    <w:rsid w:val="00BC627E"/>
    <w:rsid w:val="00BD1667"/>
    <w:rsid w:val="00BD263B"/>
    <w:rsid w:val="00BE1B11"/>
    <w:rsid w:val="00BE3C2C"/>
    <w:rsid w:val="00BF1B47"/>
    <w:rsid w:val="00BF3F81"/>
    <w:rsid w:val="00BF554A"/>
    <w:rsid w:val="00BF564A"/>
    <w:rsid w:val="00BF7F46"/>
    <w:rsid w:val="00C13C7E"/>
    <w:rsid w:val="00C15D34"/>
    <w:rsid w:val="00C165DF"/>
    <w:rsid w:val="00C21DE4"/>
    <w:rsid w:val="00C22758"/>
    <w:rsid w:val="00C33343"/>
    <w:rsid w:val="00C364E9"/>
    <w:rsid w:val="00C41CC3"/>
    <w:rsid w:val="00C454E4"/>
    <w:rsid w:val="00C52259"/>
    <w:rsid w:val="00C524C3"/>
    <w:rsid w:val="00C561B9"/>
    <w:rsid w:val="00C62B57"/>
    <w:rsid w:val="00C6463E"/>
    <w:rsid w:val="00C82383"/>
    <w:rsid w:val="00C852AC"/>
    <w:rsid w:val="00C85B07"/>
    <w:rsid w:val="00C94955"/>
    <w:rsid w:val="00CA5F68"/>
    <w:rsid w:val="00CC34D6"/>
    <w:rsid w:val="00CD420B"/>
    <w:rsid w:val="00CE143D"/>
    <w:rsid w:val="00CE44FB"/>
    <w:rsid w:val="00CE475B"/>
    <w:rsid w:val="00CF65A3"/>
    <w:rsid w:val="00CF77A7"/>
    <w:rsid w:val="00D003FD"/>
    <w:rsid w:val="00D0242E"/>
    <w:rsid w:val="00D0367B"/>
    <w:rsid w:val="00D04039"/>
    <w:rsid w:val="00D05062"/>
    <w:rsid w:val="00D05A0B"/>
    <w:rsid w:val="00D12409"/>
    <w:rsid w:val="00D153FB"/>
    <w:rsid w:val="00D310F0"/>
    <w:rsid w:val="00D327BD"/>
    <w:rsid w:val="00D34173"/>
    <w:rsid w:val="00D374A1"/>
    <w:rsid w:val="00D378E6"/>
    <w:rsid w:val="00D42086"/>
    <w:rsid w:val="00D52574"/>
    <w:rsid w:val="00D6181F"/>
    <w:rsid w:val="00D678AB"/>
    <w:rsid w:val="00D809E9"/>
    <w:rsid w:val="00D85AD5"/>
    <w:rsid w:val="00D87DAB"/>
    <w:rsid w:val="00D979BB"/>
    <w:rsid w:val="00DA124E"/>
    <w:rsid w:val="00DA1C18"/>
    <w:rsid w:val="00DA465B"/>
    <w:rsid w:val="00DA5B51"/>
    <w:rsid w:val="00DA7C22"/>
    <w:rsid w:val="00DB38AF"/>
    <w:rsid w:val="00DB733D"/>
    <w:rsid w:val="00DB7D82"/>
    <w:rsid w:val="00DC16BD"/>
    <w:rsid w:val="00DC192D"/>
    <w:rsid w:val="00DD56D8"/>
    <w:rsid w:val="00DD5FC4"/>
    <w:rsid w:val="00DE3300"/>
    <w:rsid w:val="00DE3646"/>
    <w:rsid w:val="00DF3012"/>
    <w:rsid w:val="00DF4C0C"/>
    <w:rsid w:val="00DF5041"/>
    <w:rsid w:val="00DF5DD7"/>
    <w:rsid w:val="00DF7B70"/>
    <w:rsid w:val="00E174AC"/>
    <w:rsid w:val="00E238AD"/>
    <w:rsid w:val="00E40AF1"/>
    <w:rsid w:val="00E4608F"/>
    <w:rsid w:val="00E5657D"/>
    <w:rsid w:val="00E6028E"/>
    <w:rsid w:val="00E65797"/>
    <w:rsid w:val="00E67B4F"/>
    <w:rsid w:val="00E70AED"/>
    <w:rsid w:val="00E71BD6"/>
    <w:rsid w:val="00E800BD"/>
    <w:rsid w:val="00E8412C"/>
    <w:rsid w:val="00E843F1"/>
    <w:rsid w:val="00E8580D"/>
    <w:rsid w:val="00E94C06"/>
    <w:rsid w:val="00EB34CA"/>
    <w:rsid w:val="00EB69D2"/>
    <w:rsid w:val="00EB7E94"/>
    <w:rsid w:val="00EC16FA"/>
    <w:rsid w:val="00EC49B9"/>
    <w:rsid w:val="00ED694F"/>
    <w:rsid w:val="00EE38DC"/>
    <w:rsid w:val="00EE5F0A"/>
    <w:rsid w:val="00EF095E"/>
    <w:rsid w:val="00EF2808"/>
    <w:rsid w:val="00EF310F"/>
    <w:rsid w:val="00F01667"/>
    <w:rsid w:val="00F01E84"/>
    <w:rsid w:val="00F025CB"/>
    <w:rsid w:val="00F03168"/>
    <w:rsid w:val="00F0681A"/>
    <w:rsid w:val="00F077C2"/>
    <w:rsid w:val="00F13554"/>
    <w:rsid w:val="00F2197F"/>
    <w:rsid w:val="00F23494"/>
    <w:rsid w:val="00F24BE3"/>
    <w:rsid w:val="00F2662E"/>
    <w:rsid w:val="00F27D52"/>
    <w:rsid w:val="00F339A7"/>
    <w:rsid w:val="00F45DFB"/>
    <w:rsid w:val="00F530E5"/>
    <w:rsid w:val="00F54B96"/>
    <w:rsid w:val="00F65241"/>
    <w:rsid w:val="00F66B69"/>
    <w:rsid w:val="00F6765E"/>
    <w:rsid w:val="00F820EE"/>
    <w:rsid w:val="00F92455"/>
    <w:rsid w:val="00F954DB"/>
    <w:rsid w:val="00FA3BB1"/>
    <w:rsid w:val="00FA7CFA"/>
    <w:rsid w:val="00FB3303"/>
    <w:rsid w:val="00FB47F3"/>
    <w:rsid w:val="00FB4E1C"/>
    <w:rsid w:val="00FB7C98"/>
    <w:rsid w:val="00FB7D24"/>
    <w:rsid w:val="00FC0B8E"/>
    <w:rsid w:val="00FC66E3"/>
    <w:rsid w:val="00FD10A3"/>
    <w:rsid w:val="00FD23F4"/>
    <w:rsid w:val="00FE119F"/>
    <w:rsid w:val="00FE1A62"/>
    <w:rsid w:val="00FE352A"/>
    <w:rsid w:val="00FE6779"/>
    <w:rsid w:val="00FF1105"/>
    <w:rsid w:val="00FF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1795"/>
  <w15:chartTrackingRefBased/>
  <w15:docId w15:val="{B5CF3B30-1EBE-4DA5-A34A-4792737F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0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203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620F"/>
    <w:rPr>
      <w:b/>
      <w:bCs/>
      <w:sz w:val="32"/>
      <w:szCs w:val="32"/>
    </w:rPr>
  </w:style>
  <w:style w:type="character" w:customStyle="1" w:styleId="BodyTextChar">
    <w:name w:val="Body Text Char"/>
    <w:basedOn w:val="DefaultParagraphFont"/>
    <w:link w:val="BodyText"/>
    <w:uiPriority w:val="1"/>
    <w:rsid w:val="0077620F"/>
    <w:rPr>
      <w:rFonts w:ascii="Times New Roman" w:eastAsia="Times New Roman" w:hAnsi="Times New Roman" w:cs="Times New Roman"/>
      <w:b/>
      <w:bCs/>
      <w:kern w:val="0"/>
      <w:sz w:val="32"/>
      <w:szCs w:val="32"/>
      <w:lang w:val="en-US"/>
      <w14:ligatures w14:val="none"/>
    </w:rPr>
  </w:style>
  <w:style w:type="paragraph" w:styleId="Title">
    <w:name w:val="Title"/>
    <w:basedOn w:val="Normal"/>
    <w:link w:val="TitleChar"/>
    <w:uiPriority w:val="10"/>
    <w:qFormat/>
    <w:rsid w:val="0077620F"/>
    <w:pPr>
      <w:spacing w:before="413"/>
      <w:ind w:left="838" w:right="77"/>
      <w:jc w:val="center"/>
    </w:pPr>
    <w:rPr>
      <w:b/>
      <w:bCs/>
      <w:sz w:val="42"/>
      <w:szCs w:val="42"/>
    </w:rPr>
  </w:style>
  <w:style w:type="character" w:customStyle="1" w:styleId="TitleChar">
    <w:name w:val="Title Char"/>
    <w:basedOn w:val="DefaultParagraphFont"/>
    <w:link w:val="Title"/>
    <w:uiPriority w:val="10"/>
    <w:rsid w:val="0077620F"/>
    <w:rPr>
      <w:rFonts w:ascii="Times New Roman" w:eastAsia="Times New Roman" w:hAnsi="Times New Roman" w:cs="Times New Roman"/>
      <w:b/>
      <w:bCs/>
      <w:kern w:val="0"/>
      <w:sz w:val="42"/>
      <w:szCs w:val="42"/>
      <w:lang w:val="en-US"/>
      <w14:ligatures w14:val="none"/>
    </w:rPr>
  </w:style>
  <w:style w:type="paragraph" w:customStyle="1" w:styleId="TableParagraph">
    <w:name w:val="Table Paragraph"/>
    <w:basedOn w:val="Normal"/>
    <w:uiPriority w:val="1"/>
    <w:qFormat/>
    <w:rsid w:val="0077620F"/>
    <w:pPr>
      <w:spacing w:before="239"/>
      <w:ind w:left="23"/>
      <w:jc w:val="center"/>
    </w:pPr>
  </w:style>
  <w:style w:type="character" w:styleId="Hyperlink">
    <w:name w:val="Hyperlink"/>
    <w:basedOn w:val="DefaultParagraphFont"/>
    <w:uiPriority w:val="99"/>
    <w:unhideWhenUsed/>
    <w:rsid w:val="0077620F"/>
    <w:rPr>
      <w:color w:val="0563C1" w:themeColor="hyperlink"/>
      <w:u w:val="single"/>
    </w:rPr>
  </w:style>
  <w:style w:type="paragraph" w:styleId="Header">
    <w:name w:val="header"/>
    <w:basedOn w:val="Normal"/>
    <w:link w:val="HeaderChar"/>
    <w:uiPriority w:val="99"/>
    <w:unhideWhenUsed/>
    <w:rsid w:val="003203F3"/>
    <w:pPr>
      <w:tabs>
        <w:tab w:val="center" w:pos="4513"/>
        <w:tab w:val="right" w:pos="9026"/>
      </w:tabs>
    </w:pPr>
  </w:style>
  <w:style w:type="character" w:customStyle="1" w:styleId="HeaderChar">
    <w:name w:val="Header Char"/>
    <w:basedOn w:val="DefaultParagraphFont"/>
    <w:link w:val="Header"/>
    <w:uiPriority w:val="99"/>
    <w:rsid w:val="003203F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7620F"/>
    <w:pPr>
      <w:tabs>
        <w:tab w:val="center" w:pos="4513"/>
        <w:tab w:val="right" w:pos="9026"/>
      </w:tabs>
    </w:pPr>
  </w:style>
  <w:style w:type="character" w:customStyle="1" w:styleId="FooterChar">
    <w:name w:val="Footer Char"/>
    <w:basedOn w:val="DefaultParagraphFont"/>
    <w:link w:val="Footer"/>
    <w:uiPriority w:val="99"/>
    <w:rsid w:val="0077620F"/>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3203F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C22758"/>
    <w:pPr>
      <w:ind w:left="720"/>
      <w:contextualSpacing/>
    </w:pPr>
  </w:style>
  <w:style w:type="table" w:styleId="TableGrid">
    <w:name w:val="Table Grid"/>
    <w:basedOn w:val="TableNormal"/>
    <w:uiPriority w:val="39"/>
    <w:rsid w:val="00FD2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Title"/>
    <w:basedOn w:val="Heading1"/>
    <w:link w:val="PaperTitleChar"/>
    <w:qFormat/>
    <w:rsid w:val="008A1171"/>
    <w:pPr>
      <w:spacing w:after="360"/>
      <w:jc w:val="center"/>
    </w:pPr>
    <w:rPr>
      <w:rFonts w:ascii="Times New Roman" w:hAnsi="Times New Roman"/>
      <w:b/>
      <w:bCs/>
      <w:color w:val="auto"/>
    </w:rPr>
  </w:style>
  <w:style w:type="character" w:customStyle="1" w:styleId="PaperTitleChar">
    <w:name w:val="Paper.Title Char"/>
    <w:basedOn w:val="Heading1Char"/>
    <w:link w:val="PaperTitle"/>
    <w:rsid w:val="008A1171"/>
    <w:rPr>
      <w:rFonts w:ascii="Times New Roman" w:eastAsiaTheme="majorEastAsia" w:hAnsi="Times New Roman" w:cstheme="majorBidi"/>
      <w:b/>
      <w:bCs/>
      <w:color w:val="2F5496" w:themeColor="accent1" w:themeShade="BF"/>
      <w:kern w:val="0"/>
      <w:sz w:val="32"/>
      <w:szCs w:val="32"/>
      <w:lang w:val="en-US"/>
      <w14:ligatures w14:val="none"/>
    </w:rPr>
  </w:style>
  <w:style w:type="paragraph" w:customStyle="1" w:styleId="Autor">
    <w:name w:val="Autor"/>
    <w:basedOn w:val="Heading1"/>
    <w:link w:val="AutorChar"/>
    <w:qFormat/>
    <w:rsid w:val="00FE1A62"/>
    <w:pPr>
      <w:numPr>
        <w:numId w:val="2"/>
      </w:numPr>
      <w:spacing w:before="0" w:after="180"/>
      <w:ind w:left="714" w:hanging="357"/>
    </w:pPr>
    <w:rPr>
      <w:rFonts w:ascii="Times New Roman" w:hAnsi="Times New Roman" w:cs="Times New Roman"/>
      <w:i/>
      <w:color w:val="auto"/>
      <w:sz w:val="24"/>
    </w:rPr>
  </w:style>
  <w:style w:type="character" w:customStyle="1" w:styleId="AutorChar">
    <w:name w:val="Autor Char"/>
    <w:basedOn w:val="Heading1Char"/>
    <w:link w:val="Autor"/>
    <w:rsid w:val="00FE1A62"/>
    <w:rPr>
      <w:rFonts w:ascii="Times New Roman" w:eastAsiaTheme="majorEastAsia" w:hAnsi="Times New Roman" w:cs="Times New Roman"/>
      <w:i/>
      <w:color w:val="2F5496" w:themeColor="accent1" w:themeShade="BF"/>
      <w:kern w:val="0"/>
      <w:sz w:val="24"/>
      <w:szCs w:val="32"/>
      <w:lang w:val="en-US"/>
      <w14:ligatures w14:val="none"/>
    </w:rPr>
  </w:style>
  <w:style w:type="paragraph" w:customStyle="1" w:styleId="Affiliations">
    <w:name w:val="Affiliations"/>
    <w:basedOn w:val="Heading1"/>
    <w:link w:val="AffiliationsChar"/>
    <w:qFormat/>
    <w:rsid w:val="007A0FCB"/>
    <w:pPr>
      <w:spacing w:before="0"/>
    </w:pPr>
    <w:rPr>
      <w:rFonts w:ascii="Times New Roman" w:hAnsi="Times New Roman" w:cs="Times New Roman"/>
      <w:i/>
      <w:color w:val="auto"/>
      <w:sz w:val="16"/>
    </w:rPr>
  </w:style>
  <w:style w:type="character" w:customStyle="1" w:styleId="AffiliationsChar">
    <w:name w:val="Affiliations Char"/>
    <w:basedOn w:val="Heading1Char"/>
    <w:link w:val="Affiliations"/>
    <w:rsid w:val="007A0FCB"/>
    <w:rPr>
      <w:rFonts w:ascii="Times New Roman" w:eastAsiaTheme="majorEastAsia" w:hAnsi="Times New Roman" w:cs="Times New Roman"/>
      <w:i/>
      <w:color w:val="2F5496" w:themeColor="accent1" w:themeShade="BF"/>
      <w:kern w:val="0"/>
      <w:sz w:val="16"/>
      <w:szCs w:val="32"/>
      <w:lang w:val="en-US"/>
      <w14:ligatures w14:val="none"/>
    </w:rPr>
  </w:style>
  <w:style w:type="paragraph" w:customStyle="1" w:styleId="Paper-Body">
    <w:name w:val="Paper-Body"/>
    <w:basedOn w:val="PaperTitle"/>
    <w:link w:val="Paper-BodyChar"/>
    <w:qFormat/>
    <w:rsid w:val="00106662"/>
  </w:style>
  <w:style w:type="character" w:customStyle="1" w:styleId="Paper-BodyChar">
    <w:name w:val="Paper-Body Char"/>
    <w:basedOn w:val="PaperTitleChar"/>
    <w:link w:val="Paper-Body"/>
    <w:rsid w:val="00106662"/>
    <w:rPr>
      <w:rFonts w:ascii="Times New Roman" w:eastAsiaTheme="majorEastAsia" w:hAnsi="Times New Roman" w:cstheme="majorBidi"/>
      <w:b/>
      <w:bCs/>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D05062"/>
  </w:style>
  <w:style w:type="character" w:styleId="UnresolvedMention">
    <w:name w:val="Unresolved Mention"/>
    <w:basedOn w:val="DefaultParagraphFont"/>
    <w:uiPriority w:val="99"/>
    <w:semiHidden/>
    <w:unhideWhenUsed/>
    <w:rsid w:val="002112A9"/>
    <w:rPr>
      <w:color w:val="605E5C"/>
      <w:shd w:val="clear" w:color="auto" w:fill="E1DFDD"/>
    </w:rPr>
  </w:style>
  <w:style w:type="character" w:styleId="FollowedHyperlink">
    <w:name w:val="FollowedHyperlink"/>
    <w:basedOn w:val="DefaultParagraphFont"/>
    <w:uiPriority w:val="99"/>
    <w:semiHidden/>
    <w:unhideWhenUsed/>
    <w:rsid w:val="00663DFC"/>
    <w:rPr>
      <w:color w:val="954F72" w:themeColor="followedHyperlink"/>
      <w:u w:val="single"/>
    </w:rPr>
  </w:style>
  <w:style w:type="paragraph" w:styleId="NormalWeb">
    <w:name w:val="Normal (Web)"/>
    <w:basedOn w:val="Normal"/>
    <w:uiPriority w:val="99"/>
    <w:unhideWhenUsed/>
    <w:rsid w:val="0044313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C66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945">
      <w:bodyDiv w:val="1"/>
      <w:marLeft w:val="0"/>
      <w:marRight w:val="0"/>
      <w:marTop w:val="0"/>
      <w:marBottom w:val="0"/>
      <w:divBdr>
        <w:top w:val="none" w:sz="0" w:space="0" w:color="auto"/>
        <w:left w:val="none" w:sz="0" w:space="0" w:color="auto"/>
        <w:bottom w:val="none" w:sz="0" w:space="0" w:color="auto"/>
        <w:right w:val="none" w:sz="0" w:space="0" w:color="auto"/>
      </w:divBdr>
    </w:div>
    <w:div w:id="38284873">
      <w:bodyDiv w:val="1"/>
      <w:marLeft w:val="0"/>
      <w:marRight w:val="0"/>
      <w:marTop w:val="0"/>
      <w:marBottom w:val="0"/>
      <w:divBdr>
        <w:top w:val="none" w:sz="0" w:space="0" w:color="auto"/>
        <w:left w:val="none" w:sz="0" w:space="0" w:color="auto"/>
        <w:bottom w:val="none" w:sz="0" w:space="0" w:color="auto"/>
        <w:right w:val="none" w:sz="0" w:space="0" w:color="auto"/>
      </w:divBdr>
    </w:div>
    <w:div w:id="85617629">
      <w:bodyDiv w:val="1"/>
      <w:marLeft w:val="0"/>
      <w:marRight w:val="0"/>
      <w:marTop w:val="0"/>
      <w:marBottom w:val="0"/>
      <w:divBdr>
        <w:top w:val="none" w:sz="0" w:space="0" w:color="auto"/>
        <w:left w:val="none" w:sz="0" w:space="0" w:color="auto"/>
        <w:bottom w:val="none" w:sz="0" w:space="0" w:color="auto"/>
        <w:right w:val="none" w:sz="0" w:space="0" w:color="auto"/>
      </w:divBdr>
    </w:div>
    <w:div w:id="148323824">
      <w:bodyDiv w:val="1"/>
      <w:marLeft w:val="0"/>
      <w:marRight w:val="0"/>
      <w:marTop w:val="0"/>
      <w:marBottom w:val="0"/>
      <w:divBdr>
        <w:top w:val="none" w:sz="0" w:space="0" w:color="auto"/>
        <w:left w:val="none" w:sz="0" w:space="0" w:color="auto"/>
        <w:bottom w:val="none" w:sz="0" w:space="0" w:color="auto"/>
        <w:right w:val="none" w:sz="0" w:space="0" w:color="auto"/>
      </w:divBdr>
    </w:div>
    <w:div w:id="258176310">
      <w:bodyDiv w:val="1"/>
      <w:marLeft w:val="0"/>
      <w:marRight w:val="0"/>
      <w:marTop w:val="0"/>
      <w:marBottom w:val="0"/>
      <w:divBdr>
        <w:top w:val="none" w:sz="0" w:space="0" w:color="auto"/>
        <w:left w:val="none" w:sz="0" w:space="0" w:color="auto"/>
        <w:bottom w:val="none" w:sz="0" w:space="0" w:color="auto"/>
        <w:right w:val="none" w:sz="0" w:space="0" w:color="auto"/>
      </w:divBdr>
    </w:div>
    <w:div w:id="281890409">
      <w:bodyDiv w:val="1"/>
      <w:marLeft w:val="0"/>
      <w:marRight w:val="0"/>
      <w:marTop w:val="0"/>
      <w:marBottom w:val="0"/>
      <w:divBdr>
        <w:top w:val="none" w:sz="0" w:space="0" w:color="auto"/>
        <w:left w:val="none" w:sz="0" w:space="0" w:color="auto"/>
        <w:bottom w:val="none" w:sz="0" w:space="0" w:color="auto"/>
        <w:right w:val="none" w:sz="0" w:space="0" w:color="auto"/>
      </w:divBdr>
    </w:div>
    <w:div w:id="332225820">
      <w:bodyDiv w:val="1"/>
      <w:marLeft w:val="0"/>
      <w:marRight w:val="0"/>
      <w:marTop w:val="0"/>
      <w:marBottom w:val="0"/>
      <w:divBdr>
        <w:top w:val="none" w:sz="0" w:space="0" w:color="auto"/>
        <w:left w:val="none" w:sz="0" w:space="0" w:color="auto"/>
        <w:bottom w:val="none" w:sz="0" w:space="0" w:color="auto"/>
        <w:right w:val="none" w:sz="0" w:space="0" w:color="auto"/>
      </w:divBdr>
    </w:div>
    <w:div w:id="348410163">
      <w:bodyDiv w:val="1"/>
      <w:marLeft w:val="0"/>
      <w:marRight w:val="0"/>
      <w:marTop w:val="0"/>
      <w:marBottom w:val="0"/>
      <w:divBdr>
        <w:top w:val="none" w:sz="0" w:space="0" w:color="auto"/>
        <w:left w:val="none" w:sz="0" w:space="0" w:color="auto"/>
        <w:bottom w:val="none" w:sz="0" w:space="0" w:color="auto"/>
        <w:right w:val="none" w:sz="0" w:space="0" w:color="auto"/>
      </w:divBdr>
    </w:div>
    <w:div w:id="362021870">
      <w:bodyDiv w:val="1"/>
      <w:marLeft w:val="0"/>
      <w:marRight w:val="0"/>
      <w:marTop w:val="0"/>
      <w:marBottom w:val="0"/>
      <w:divBdr>
        <w:top w:val="none" w:sz="0" w:space="0" w:color="auto"/>
        <w:left w:val="none" w:sz="0" w:space="0" w:color="auto"/>
        <w:bottom w:val="none" w:sz="0" w:space="0" w:color="auto"/>
        <w:right w:val="none" w:sz="0" w:space="0" w:color="auto"/>
      </w:divBdr>
    </w:div>
    <w:div w:id="399405128">
      <w:bodyDiv w:val="1"/>
      <w:marLeft w:val="0"/>
      <w:marRight w:val="0"/>
      <w:marTop w:val="0"/>
      <w:marBottom w:val="0"/>
      <w:divBdr>
        <w:top w:val="none" w:sz="0" w:space="0" w:color="auto"/>
        <w:left w:val="none" w:sz="0" w:space="0" w:color="auto"/>
        <w:bottom w:val="none" w:sz="0" w:space="0" w:color="auto"/>
        <w:right w:val="none" w:sz="0" w:space="0" w:color="auto"/>
      </w:divBdr>
    </w:div>
    <w:div w:id="407457735">
      <w:bodyDiv w:val="1"/>
      <w:marLeft w:val="0"/>
      <w:marRight w:val="0"/>
      <w:marTop w:val="0"/>
      <w:marBottom w:val="0"/>
      <w:divBdr>
        <w:top w:val="none" w:sz="0" w:space="0" w:color="auto"/>
        <w:left w:val="none" w:sz="0" w:space="0" w:color="auto"/>
        <w:bottom w:val="none" w:sz="0" w:space="0" w:color="auto"/>
        <w:right w:val="none" w:sz="0" w:space="0" w:color="auto"/>
      </w:divBdr>
    </w:div>
    <w:div w:id="495069950">
      <w:bodyDiv w:val="1"/>
      <w:marLeft w:val="0"/>
      <w:marRight w:val="0"/>
      <w:marTop w:val="0"/>
      <w:marBottom w:val="0"/>
      <w:divBdr>
        <w:top w:val="none" w:sz="0" w:space="0" w:color="auto"/>
        <w:left w:val="none" w:sz="0" w:space="0" w:color="auto"/>
        <w:bottom w:val="none" w:sz="0" w:space="0" w:color="auto"/>
        <w:right w:val="none" w:sz="0" w:space="0" w:color="auto"/>
      </w:divBdr>
    </w:div>
    <w:div w:id="539321489">
      <w:bodyDiv w:val="1"/>
      <w:marLeft w:val="0"/>
      <w:marRight w:val="0"/>
      <w:marTop w:val="0"/>
      <w:marBottom w:val="0"/>
      <w:divBdr>
        <w:top w:val="none" w:sz="0" w:space="0" w:color="auto"/>
        <w:left w:val="none" w:sz="0" w:space="0" w:color="auto"/>
        <w:bottom w:val="none" w:sz="0" w:space="0" w:color="auto"/>
        <w:right w:val="none" w:sz="0" w:space="0" w:color="auto"/>
      </w:divBdr>
    </w:div>
    <w:div w:id="591206262">
      <w:bodyDiv w:val="1"/>
      <w:marLeft w:val="0"/>
      <w:marRight w:val="0"/>
      <w:marTop w:val="0"/>
      <w:marBottom w:val="0"/>
      <w:divBdr>
        <w:top w:val="none" w:sz="0" w:space="0" w:color="auto"/>
        <w:left w:val="none" w:sz="0" w:space="0" w:color="auto"/>
        <w:bottom w:val="none" w:sz="0" w:space="0" w:color="auto"/>
        <w:right w:val="none" w:sz="0" w:space="0" w:color="auto"/>
      </w:divBdr>
    </w:div>
    <w:div w:id="593324944">
      <w:bodyDiv w:val="1"/>
      <w:marLeft w:val="0"/>
      <w:marRight w:val="0"/>
      <w:marTop w:val="0"/>
      <w:marBottom w:val="0"/>
      <w:divBdr>
        <w:top w:val="none" w:sz="0" w:space="0" w:color="auto"/>
        <w:left w:val="none" w:sz="0" w:space="0" w:color="auto"/>
        <w:bottom w:val="none" w:sz="0" w:space="0" w:color="auto"/>
        <w:right w:val="none" w:sz="0" w:space="0" w:color="auto"/>
      </w:divBdr>
    </w:div>
    <w:div w:id="630936495">
      <w:bodyDiv w:val="1"/>
      <w:marLeft w:val="0"/>
      <w:marRight w:val="0"/>
      <w:marTop w:val="0"/>
      <w:marBottom w:val="0"/>
      <w:divBdr>
        <w:top w:val="none" w:sz="0" w:space="0" w:color="auto"/>
        <w:left w:val="none" w:sz="0" w:space="0" w:color="auto"/>
        <w:bottom w:val="none" w:sz="0" w:space="0" w:color="auto"/>
        <w:right w:val="none" w:sz="0" w:space="0" w:color="auto"/>
      </w:divBdr>
    </w:div>
    <w:div w:id="635377642">
      <w:bodyDiv w:val="1"/>
      <w:marLeft w:val="0"/>
      <w:marRight w:val="0"/>
      <w:marTop w:val="0"/>
      <w:marBottom w:val="0"/>
      <w:divBdr>
        <w:top w:val="none" w:sz="0" w:space="0" w:color="auto"/>
        <w:left w:val="none" w:sz="0" w:space="0" w:color="auto"/>
        <w:bottom w:val="none" w:sz="0" w:space="0" w:color="auto"/>
        <w:right w:val="none" w:sz="0" w:space="0" w:color="auto"/>
      </w:divBdr>
    </w:div>
    <w:div w:id="644505455">
      <w:bodyDiv w:val="1"/>
      <w:marLeft w:val="0"/>
      <w:marRight w:val="0"/>
      <w:marTop w:val="0"/>
      <w:marBottom w:val="0"/>
      <w:divBdr>
        <w:top w:val="none" w:sz="0" w:space="0" w:color="auto"/>
        <w:left w:val="none" w:sz="0" w:space="0" w:color="auto"/>
        <w:bottom w:val="none" w:sz="0" w:space="0" w:color="auto"/>
        <w:right w:val="none" w:sz="0" w:space="0" w:color="auto"/>
      </w:divBdr>
    </w:div>
    <w:div w:id="686516327">
      <w:bodyDiv w:val="1"/>
      <w:marLeft w:val="0"/>
      <w:marRight w:val="0"/>
      <w:marTop w:val="0"/>
      <w:marBottom w:val="0"/>
      <w:divBdr>
        <w:top w:val="none" w:sz="0" w:space="0" w:color="auto"/>
        <w:left w:val="none" w:sz="0" w:space="0" w:color="auto"/>
        <w:bottom w:val="none" w:sz="0" w:space="0" w:color="auto"/>
        <w:right w:val="none" w:sz="0" w:space="0" w:color="auto"/>
      </w:divBdr>
    </w:div>
    <w:div w:id="778109096">
      <w:bodyDiv w:val="1"/>
      <w:marLeft w:val="0"/>
      <w:marRight w:val="0"/>
      <w:marTop w:val="0"/>
      <w:marBottom w:val="0"/>
      <w:divBdr>
        <w:top w:val="none" w:sz="0" w:space="0" w:color="auto"/>
        <w:left w:val="none" w:sz="0" w:space="0" w:color="auto"/>
        <w:bottom w:val="none" w:sz="0" w:space="0" w:color="auto"/>
        <w:right w:val="none" w:sz="0" w:space="0" w:color="auto"/>
      </w:divBdr>
    </w:div>
    <w:div w:id="780758145">
      <w:bodyDiv w:val="1"/>
      <w:marLeft w:val="0"/>
      <w:marRight w:val="0"/>
      <w:marTop w:val="0"/>
      <w:marBottom w:val="0"/>
      <w:divBdr>
        <w:top w:val="none" w:sz="0" w:space="0" w:color="auto"/>
        <w:left w:val="none" w:sz="0" w:space="0" w:color="auto"/>
        <w:bottom w:val="none" w:sz="0" w:space="0" w:color="auto"/>
        <w:right w:val="none" w:sz="0" w:space="0" w:color="auto"/>
      </w:divBdr>
    </w:div>
    <w:div w:id="886911774">
      <w:bodyDiv w:val="1"/>
      <w:marLeft w:val="0"/>
      <w:marRight w:val="0"/>
      <w:marTop w:val="0"/>
      <w:marBottom w:val="0"/>
      <w:divBdr>
        <w:top w:val="none" w:sz="0" w:space="0" w:color="auto"/>
        <w:left w:val="none" w:sz="0" w:space="0" w:color="auto"/>
        <w:bottom w:val="none" w:sz="0" w:space="0" w:color="auto"/>
        <w:right w:val="none" w:sz="0" w:space="0" w:color="auto"/>
      </w:divBdr>
    </w:div>
    <w:div w:id="950741465">
      <w:bodyDiv w:val="1"/>
      <w:marLeft w:val="0"/>
      <w:marRight w:val="0"/>
      <w:marTop w:val="0"/>
      <w:marBottom w:val="0"/>
      <w:divBdr>
        <w:top w:val="none" w:sz="0" w:space="0" w:color="auto"/>
        <w:left w:val="none" w:sz="0" w:space="0" w:color="auto"/>
        <w:bottom w:val="none" w:sz="0" w:space="0" w:color="auto"/>
        <w:right w:val="none" w:sz="0" w:space="0" w:color="auto"/>
      </w:divBdr>
    </w:div>
    <w:div w:id="971911603">
      <w:bodyDiv w:val="1"/>
      <w:marLeft w:val="0"/>
      <w:marRight w:val="0"/>
      <w:marTop w:val="0"/>
      <w:marBottom w:val="0"/>
      <w:divBdr>
        <w:top w:val="none" w:sz="0" w:space="0" w:color="auto"/>
        <w:left w:val="none" w:sz="0" w:space="0" w:color="auto"/>
        <w:bottom w:val="none" w:sz="0" w:space="0" w:color="auto"/>
        <w:right w:val="none" w:sz="0" w:space="0" w:color="auto"/>
      </w:divBdr>
    </w:div>
    <w:div w:id="987636568">
      <w:bodyDiv w:val="1"/>
      <w:marLeft w:val="0"/>
      <w:marRight w:val="0"/>
      <w:marTop w:val="0"/>
      <w:marBottom w:val="0"/>
      <w:divBdr>
        <w:top w:val="none" w:sz="0" w:space="0" w:color="auto"/>
        <w:left w:val="none" w:sz="0" w:space="0" w:color="auto"/>
        <w:bottom w:val="none" w:sz="0" w:space="0" w:color="auto"/>
        <w:right w:val="none" w:sz="0" w:space="0" w:color="auto"/>
      </w:divBdr>
    </w:div>
    <w:div w:id="990014984">
      <w:bodyDiv w:val="1"/>
      <w:marLeft w:val="0"/>
      <w:marRight w:val="0"/>
      <w:marTop w:val="0"/>
      <w:marBottom w:val="0"/>
      <w:divBdr>
        <w:top w:val="none" w:sz="0" w:space="0" w:color="auto"/>
        <w:left w:val="none" w:sz="0" w:space="0" w:color="auto"/>
        <w:bottom w:val="none" w:sz="0" w:space="0" w:color="auto"/>
        <w:right w:val="none" w:sz="0" w:space="0" w:color="auto"/>
      </w:divBdr>
    </w:div>
    <w:div w:id="1027024113">
      <w:bodyDiv w:val="1"/>
      <w:marLeft w:val="0"/>
      <w:marRight w:val="0"/>
      <w:marTop w:val="0"/>
      <w:marBottom w:val="0"/>
      <w:divBdr>
        <w:top w:val="none" w:sz="0" w:space="0" w:color="auto"/>
        <w:left w:val="none" w:sz="0" w:space="0" w:color="auto"/>
        <w:bottom w:val="none" w:sz="0" w:space="0" w:color="auto"/>
        <w:right w:val="none" w:sz="0" w:space="0" w:color="auto"/>
      </w:divBdr>
    </w:div>
    <w:div w:id="1054305610">
      <w:bodyDiv w:val="1"/>
      <w:marLeft w:val="0"/>
      <w:marRight w:val="0"/>
      <w:marTop w:val="0"/>
      <w:marBottom w:val="0"/>
      <w:divBdr>
        <w:top w:val="none" w:sz="0" w:space="0" w:color="auto"/>
        <w:left w:val="none" w:sz="0" w:space="0" w:color="auto"/>
        <w:bottom w:val="none" w:sz="0" w:space="0" w:color="auto"/>
        <w:right w:val="none" w:sz="0" w:space="0" w:color="auto"/>
      </w:divBdr>
    </w:div>
    <w:div w:id="1105806301">
      <w:bodyDiv w:val="1"/>
      <w:marLeft w:val="0"/>
      <w:marRight w:val="0"/>
      <w:marTop w:val="0"/>
      <w:marBottom w:val="0"/>
      <w:divBdr>
        <w:top w:val="none" w:sz="0" w:space="0" w:color="auto"/>
        <w:left w:val="none" w:sz="0" w:space="0" w:color="auto"/>
        <w:bottom w:val="none" w:sz="0" w:space="0" w:color="auto"/>
        <w:right w:val="none" w:sz="0" w:space="0" w:color="auto"/>
      </w:divBdr>
    </w:div>
    <w:div w:id="1147629142">
      <w:bodyDiv w:val="1"/>
      <w:marLeft w:val="0"/>
      <w:marRight w:val="0"/>
      <w:marTop w:val="0"/>
      <w:marBottom w:val="0"/>
      <w:divBdr>
        <w:top w:val="none" w:sz="0" w:space="0" w:color="auto"/>
        <w:left w:val="none" w:sz="0" w:space="0" w:color="auto"/>
        <w:bottom w:val="none" w:sz="0" w:space="0" w:color="auto"/>
        <w:right w:val="none" w:sz="0" w:space="0" w:color="auto"/>
      </w:divBdr>
    </w:div>
    <w:div w:id="1167667561">
      <w:bodyDiv w:val="1"/>
      <w:marLeft w:val="0"/>
      <w:marRight w:val="0"/>
      <w:marTop w:val="0"/>
      <w:marBottom w:val="0"/>
      <w:divBdr>
        <w:top w:val="none" w:sz="0" w:space="0" w:color="auto"/>
        <w:left w:val="none" w:sz="0" w:space="0" w:color="auto"/>
        <w:bottom w:val="none" w:sz="0" w:space="0" w:color="auto"/>
        <w:right w:val="none" w:sz="0" w:space="0" w:color="auto"/>
      </w:divBdr>
    </w:div>
    <w:div w:id="1174109561">
      <w:bodyDiv w:val="1"/>
      <w:marLeft w:val="0"/>
      <w:marRight w:val="0"/>
      <w:marTop w:val="0"/>
      <w:marBottom w:val="0"/>
      <w:divBdr>
        <w:top w:val="none" w:sz="0" w:space="0" w:color="auto"/>
        <w:left w:val="none" w:sz="0" w:space="0" w:color="auto"/>
        <w:bottom w:val="none" w:sz="0" w:space="0" w:color="auto"/>
        <w:right w:val="none" w:sz="0" w:space="0" w:color="auto"/>
      </w:divBdr>
    </w:div>
    <w:div w:id="1228608192">
      <w:bodyDiv w:val="1"/>
      <w:marLeft w:val="0"/>
      <w:marRight w:val="0"/>
      <w:marTop w:val="0"/>
      <w:marBottom w:val="0"/>
      <w:divBdr>
        <w:top w:val="none" w:sz="0" w:space="0" w:color="auto"/>
        <w:left w:val="none" w:sz="0" w:space="0" w:color="auto"/>
        <w:bottom w:val="none" w:sz="0" w:space="0" w:color="auto"/>
        <w:right w:val="none" w:sz="0" w:space="0" w:color="auto"/>
      </w:divBdr>
    </w:div>
    <w:div w:id="1236478753">
      <w:bodyDiv w:val="1"/>
      <w:marLeft w:val="0"/>
      <w:marRight w:val="0"/>
      <w:marTop w:val="0"/>
      <w:marBottom w:val="0"/>
      <w:divBdr>
        <w:top w:val="none" w:sz="0" w:space="0" w:color="auto"/>
        <w:left w:val="none" w:sz="0" w:space="0" w:color="auto"/>
        <w:bottom w:val="none" w:sz="0" w:space="0" w:color="auto"/>
        <w:right w:val="none" w:sz="0" w:space="0" w:color="auto"/>
      </w:divBdr>
    </w:div>
    <w:div w:id="1244026039">
      <w:bodyDiv w:val="1"/>
      <w:marLeft w:val="0"/>
      <w:marRight w:val="0"/>
      <w:marTop w:val="0"/>
      <w:marBottom w:val="0"/>
      <w:divBdr>
        <w:top w:val="none" w:sz="0" w:space="0" w:color="auto"/>
        <w:left w:val="none" w:sz="0" w:space="0" w:color="auto"/>
        <w:bottom w:val="none" w:sz="0" w:space="0" w:color="auto"/>
        <w:right w:val="none" w:sz="0" w:space="0" w:color="auto"/>
      </w:divBdr>
    </w:div>
    <w:div w:id="1248540439">
      <w:bodyDiv w:val="1"/>
      <w:marLeft w:val="0"/>
      <w:marRight w:val="0"/>
      <w:marTop w:val="0"/>
      <w:marBottom w:val="0"/>
      <w:divBdr>
        <w:top w:val="none" w:sz="0" w:space="0" w:color="auto"/>
        <w:left w:val="none" w:sz="0" w:space="0" w:color="auto"/>
        <w:bottom w:val="none" w:sz="0" w:space="0" w:color="auto"/>
        <w:right w:val="none" w:sz="0" w:space="0" w:color="auto"/>
      </w:divBdr>
    </w:div>
    <w:div w:id="1250239088">
      <w:bodyDiv w:val="1"/>
      <w:marLeft w:val="0"/>
      <w:marRight w:val="0"/>
      <w:marTop w:val="0"/>
      <w:marBottom w:val="0"/>
      <w:divBdr>
        <w:top w:val="none" w:sz="0" w:space="0" w:color="auto"/>
        <w:left w:val="none" w:sz="0" w:space="0" w:color="auto"/>
        <w:bottom w:val="none" w:sz="0" w:space="0" w:color="auto"/>
        <w:right w:val="none" w:sz="0" w:space="0" w:color="auto"/>
      </w:divBdr>
    </w:div>
    <w:div w:id="1322197279">
      <w:bodyDiv w:val="1"/>
      <w:marLeft w:val="0"/>
      <w:marRight w:val="0"/>
      <w:marTop w:val="0"/>
      <w:marBottom w:val="0"/>
      <w:divBdr>
        <w:top w:val="none" w:sz="0" w:space="0" w:color="auto"/>
        <w:left w:val="none" w:sz="0" w:space="0" w:color="auto"/>
        <w:bottom w:val="none" w:sz="0" w:space="0" w:color="auto"/>
        <w:right w:val="none" w:sz="0" w:space="0" w:color="auto"/>
      </w:divBdr>
    </w:div>
    <w:div w:id="1335377164">
      <w:bodyDiv w:val="1"/>
      <w:marLeft w:val="0"/>
      <w:marRight w:val="0"/>
      <w:marTop w:val="0"/>
      <w:marBottom w:val="0"/>
      <w:divBdr>
        <w:top w:val="none" w:sz="0" w:space="0" w:color="auto"/>
        <w:left w:val="none" w:sz="0" w:space="0" w:color="auto"/>
        <w:bottom w:val="none" w:sz="0" w:space="0" w:color="auto"/>
        <w:right w:val="none" w:sz="0" w:space="0" w:color="auto"/>
      </w:divBdr>
    </w:div>
    <w:div w:id="1357850710">
      <w:bodyDiv w:val="1"/>
      <w:marLeft w:val="0"/>
      <w:marRight w:val="0"/>
      <w:marTop w:val="0"/>
      <w:marBottom w:val="0"/>
      <w:divBdr>
        <w:top w:val="none" w:sz="0" w:space="0" w:color="auto"/>
        <w:left w:val="none" w:sz="0" w:space="0" w:color="auto"/>
        <w:bottom w:val="none" w:sz="0" w:space="0" w:color="auto"/>
        <w:right w:val="none" w:sz="0" w:space="0" w:color="auto"/>
      </w:divBdr>
    </w:div>
    <w:div w:id="1420711306">
      <w:bodyDiv w:val="1"/>
      <w:marLeft w:val="0"/>
      <w:marRight w:val="0"/>
      <w:marTop w:val="0"/>
      <w:marBottom w:val="0"/>
      <w:divBdr>
        <w:top w:val="none" w:sz="0" w:space="0" w:color="auto"/>
        <w:left w:val="none" w:sz="0" w:space="0" w:color="auto"/>
        <w:bottom w:val="none" w:sz="0" w:space="0" w:color="auto"/>
        <w:right w:val="none" w:sz="0" w:space="0" w:color="auto"/>
      </w:divBdr>
    </w:div>
    <w:div w:id="1434860689">
      <w:bodyDiv w:val="1"/>
      <w:marLeft w:val="0"/>
      <w:marRight w:val="0"/>
      <w:marTop w:val="0"/>
      <w:marBottom w:val="0"/>
      <w:divBdr>
        <w:top w:val="none" w:sz="0" w:space="0" w:color="auto"/>
        <w:left w:val="none" w:sz="0" w:space="0" w:color="auto"/>
        <w:bottom w:val="none" w:sz="0" w:space="0" w:color="auto"/>
        <w:right w:val="none" w:sz="0" w:space="0" w:color="auto"/>
      </w:divBdr>
    </w:div>
    <w:div w:id="1449156389">
      <w:bodyDiv w:val="1"/>
      <w:marLeft w:val="0"/>
      <w:marRight w:val="0"/>
      <w:marTop w:val="0"/>
      <w:marBottom w:val="0"/>
      <w:divBdr>
        <w:top w:val="none" w:sz="0" w:space="0" w:color="auto"/>
        <w:left w:val="none" w:sz="0" w:space="0" w:color="auto"/>
        <w:bottom w:val="none" w:sz="0" w:space="0" w:color="auto"/>
        <w:right w:val="none" w:sz="0" w:space="0" w:color="auto"/>
      </w:divBdr>
    </w:div>
    <w:div w:id="1466315785">
      <w:bodyDiv w:val="1"/>
      <w:marLeft w:val="0"/>
      <w:marRight w:val="0"/>
      <w:marTop w:val="0"/>
      <w:marBottom w:val="0"/>
      <w:divBdr>
        <w:top w:val="none" w:sz="0" w:space="0" w:color="auto"/>
        <w:left w:val="none" w:sz="0" w:space="0" w:color="auto"/>
        <w:bottom w:val="none" w:sz="0" w:space="0" w:color="auto"/>
        <w:right w:val="none" w:sz="0" w:space="0" w:color="auto"/>
      </w:divBdr>
    </w:div>
    <w:div w:id="1492520426">
      <w:bodyDiv w:val="1"/>
      <w:marLeft w:val="0"/>
      <w:marRight w:val="0"/>
      <w:marTop w:val="0"/>
      <w:marBottom w:val="0"/>
      <w:divBdr>
        <w:top w:val="none" w:sz="0" w:space="0" w:color="auto"/>
        <w:left w:val="none" w:sz="0" w:space="0" w:color="auto"/>
        <w:bottom w:val="none" w:sz="0" w:space="0" w:color="auto"/>
        <w:right w:val="none" w:sz="0" w:space="0" w:color="auto"/>
      </w:divBdr>
    </w:div>
    <w:div w:id="1582324611">
      <w:bodyDiv w:val="1"/>
      <w:marLeft w:val="0"/>
      <w:marRight w:val="0"/>
      <w:marTop w:val="0"/>
      <w:marBottom w:val="0"/>
      <w:divBdr>
        <w:top w:val="none" w:sz="0" w:space="0" w:color="auto"/>
        <w:left w:val="none" w:sz="0" w:space="0" w:color="auto"/>
        <w:bottom w:val="none" w:sz="0" w:space="0" w:color="auto"/>
        <w:right w:val="none" w:sz="0" w:space="0" w:color="auto"/>
      </w:divBdr>
    </w:div>
    <w:div w:id="1607889297">
      <w:bodyDiv w:val="1"/>
      <w:marLeft w:val="0"/>
      <w:marRight w:val="0"/>
      <w:marTop w:val="0"/>
      <w:marBottom w:val="0"/>
      <w:divBdr>
        <w:top w:val="none" w:sz="0" w:space="0" w:color="auto"/>
        <w:left w:val="none" w:sz="0" w:space="0" w:color="auto"/>
        <w:bottom w:val="none" w:sz="0" w:space="0" w:color="auto"/>
        <w:right w:val="none" w:sz="0" w:space="0" w:color="auto"/>
      </w:divBdr>
    </w:div>
    <w:div w:id="1661930526">
      <w:bodyDiv w:val="1"/>
      <w:marLeft w:val="0"/>
      <w:marRight w:val="0"/>
      <w:marTop w:val="0"/>
      <w:marBottom w:val="0"/>
      <w:divBdr>
        <w:top w:val="none" w:sz="0" w:space="0" w:color="auto"/>
        <w:left w:val="none" w:sz="0" w:space="0" w:color="auto"/>
        <w:bottom w:val="none" w:sz="0" w:space="0" w:color="auto"/>
        <w:right w:val="none" w:sz="0" w:space="0" w:color="auto"/>
      </w:divBdr>
    </w:div>
    <w:div w:id="1662659131">
      <w:bodyDiv w:val="1"/>
      <w:marLeft w:val="0"/>
      <w:marRight w:val="0"/>
      <w:marTop w:val="0"/>
      <w:marBottom w:val="0"/>
      <w:divBdr>
        <w:top w:val="none" w:sz="0" w:space="0" w:color="auto"/>
        <w:left w:val="none" w:sz="0" w:space="0" w:color="auto"/>
        <w:bottom w:val="none" w:sz="0" w:space="0" w:color="auto"/>
        <w:right w:val="none" w:sz="0" w:space="0" w:color="auto"/>
      </w:divBdr>
    </w:div>
    <w:div w:id="1667050319">
      <w:bodyDiv w:val="1"/>
      <w:marLeft w:val="0"/>
      <w:marRight w:val="0"/>
      <w:marTop w:val="0"/>
      <w:marBottom w:val="0"/>
      <w:divBdr>
        <w:top w:val="none" w:sz="0" w:space="0" w:color="auto"/>
        <w:left w:val="none" w:sz="0" w:space="0" w:color="auto"/>
        <w:bottom w:val="none" w:sz="0" w:space="0" w:color="auto"/>
        <w:right w:val="none" w:sz="0" w:space="0" w:color="auto"/>
      </w:divBdr>
    </w:div>
    <w:div w:id="1677534159">
      <w:bodyDiv w:val="1"/>
      <w:marLeft w:val="0"/>
      <w:marRight w:val="0"/>
      <w:marTop w:val="0"/>
      <w:marBottom w:val="0"/>
      <w:divBdr>
        <w:top w:val="none" w:sz="0" w:space="0" w:color="auto"/>
        <w:left w:val="none" w:sz="0" w:space="0" w:color="auto"/>
        <w:bottom w:val="none" w:sz="0" w:space="0" w:color="auto"/>
        <w:right w:val="none" w:sz="0" w:space="0" w:color="auto"/>
      </w:divBdr>
    </w:div>
    <w:div w:id="1699044208">
      <w:bodyDiv w:val="1"/>
      <w:marLeft w:val="0"/>
      <w:marRight w:val="0"/>
      <w:marTop w:val="0"/>
      <w:marBottom w:val="0"/>
      <w:divBdr>
        <w:top w:val="none" w:sz="0" w:space="0" w:color="auto"/>
        <w:left w:val="none" w:sz="0" w:space="0" w:color="auto"/>
        <w:bottom w:val="none" w:sz="0" w:space="0" w:color="auto"/>
        <w:right w:val="none" w:sz="0" w:space="0" w:color="auto"/>
      </w:divBdr>
    </w:div>
    <w:div w:id="1758482165">
      <w:bodyDiv w:val="1"/>
      <w:marLeft w:val="0"/>
      <w:marRight w:val="0"/>
      <w:marTop w:val="0"/>
      <w:marBottom w:val="0"/>
      <w:divBdr>
        <w:top w:val="none" w:sz="0" w:space="0" w:color="auto"/>
        <w:left w:val="none" w:sz="0" w:space="0" w:color="auto"/>
        <w:bottom w:val="none" w:sz="0" w:space="0" w:color="auto"/>
        <w:right w:val="none" w:sz="0" w:space="0" w:color="auto"/>
      </w:divBdr>
    </w:div>
    <w:div w:id="1779326383">
      <w:bodyDiv w:val="1"/>
      <w:marLeft w:val="0"/>
      <w:marRight w:val="0"/>
      <w:marTop w:val="0"/>
      <w:marBottom w:val="0"/>
      <w:divBdr>
        <w:top w:val="none" w:sz="0" w:space="0" w:color="auto"/>
        <w:left w:val="none" w:sz="0" w:space="0" w:color="auto"/>
        <w:bottom w:val="none" w:sz="0" w:space="0" w:color="auto"/>
        <w:right w:val="none" w:sz="0" w:space="0" w:color="auto"/>
      </w:divBdr>
    </w:div>
    <w:div w:id="1781098606">
      <w:bodyDiv w:val="1"/>
      <w:marLeft w:val="0"/>
      <w:marRight w:val="0"/>
      <w:marTop w:val="0"/>
      <w:marBottom w:val="0"/>
      <w:divBdr>
        <w:top w:val="none" w:sz="0" w:space="0" w:color="auto"/>
        <w:left w:val="none" w:sz="0" w:space="0" w:color="auto"/>
        <w:bottom w:val="none" w:sz="0" w:space="0" w:color="auto"/>
        <w:right w:val="none" w:sz="0" w:space="0" w:color="auto"/>
      </w:divBdr>
    </w:div>
    <w:div w:id="1805853656">
      <w:bodyDiv w:val="1"/>
      <w:marLeft w:val="0"/>
      <w:marRight w:val="0"/>
      <w:marTop w:val="0"/>
      <w:marBottom w:val="0"/>
      <w:divBdr>
        <w:top w:val="none" w:sz="0" w:space="0" w:color="auto"/>
        <w:left w:val="none" w:sz="0" w:space="0" w:color="auto"/>
        <w:bottom w:val="none" w:sz="0" w:space="0" w:color="auto"/>
        <w:right w:val="none" w:sz="0" w:space="0" w:color="auto"/>
      </w:divBdr>
    </w:div>
    <w:div w:id="1809395073">
      <w:bodyDiv w:val="1"/>
      <w:marLeft w:val="0"/>
      <w:marRight w:val="0"/>
      <w:marTop w:val="0"/>
      <w:marBottom w:val="0"/>
      <w:divBdr>
        <w:top w:val="none" w:sz="0" w:space="0" w:color="auto"/>
        <w:left w:val="none" w:sz="0" w:space="0" w:color="auto"/>
        <w:bottom w:val="none" w:sz="0" w:space="0" w:color="auto"/>
        <w:right w:val="none" w:sz="0" w:space="0" w:color="auto"/>
      </w:divBdr>
    </w:div>
    <w:div w:id="1813059963">
      <w:bodyDiv w:val="1"/>
      <w:marLeft w:val="0"/>
      <w:marRight w:val="0"/>
      <w:marTop w:val="0"/>
      <w:marBottom w:val="0"/>
      <w:divBdr>
        <w:top w:val="none" w:sz="0" w:space="0" w:color="auto"/>
        <w:left w:val="none" w:sz="0" w:space="0" w:color="auto"/>
        <w:bottom w:val="none" w:sz="0" w:space="0" w:color="auto"/>
        <w:right w:val="none" w:sz="0" w:space="0" w:color="auto"/>
      </w:divBdr>
    </w:div>
    <w:div w:id="1835687047">
      <w:bodyDiv w:val="1"/>
      <w:marLeft w:val="0"/>
      <w:marRight w:val="0"/>
      <w:marTop w:val="0"/>
      <w:marBottom w:val="0"/>
      <w:divBdr>
        <w:top w:val="none" w:sz="0" w:space="0" w:color="auto"/>
        <w:left w:val="none" w:sz="0" w:space="0" w:color="auto"/>
        <w:bottom w:val="none" w:sz="0" w:space="0" w:color="auto"/>
        <w:right w:val="none" w:sz="0" w:space="0" w:color="auto"/>
      </w:divBdr>
    </w:div>
    <w:div w:id="1864005903">
      <w:bodyDiv w:val="1"/>
      <w:marLeft w:val="0"/>
      <w:marRight w:val="0"/>
      <w:marTop w:val="0"/>
      <w:marBottom w:val="0"/>
      <w:divBdr>
        <w:top w:val="none" w:sz="0" w:space="0" w:color="auto"/>
        <w:left w:val="none" w:sz="0" w:space="0" w:color="auto"/>
        <w:bottom w:val="none" w:sz="0" w:space="0" w:color="auto"/>
        <w:right w:val="none" w:sz="0" w:space="0" w:color="auto"/>
      </w:divBdr>
    </w:div>
    <w:div w:id="1870337811">
      <w:bodyDiv w:val="1"/>
      <w:marLeft w:val="0"/>
      <w:marRight w:val="0"/>
      <w:marTop w:val="0"/>
      <w:marBottom w:val="0"/>
      <w:divBdr>
        <w:top w:val="none" w:sz="0" w:space="0" w:color="auto"/>
        <w:left w:val="none" w:sz="0" w:space="0" w:color="auto"/>
        <w:bottom w:val="none" w:sz="0" w:space="0" w:color="auto"/>
        <w:right w:val="none" w:sz="0" w:space="0" w:color="auto"/>
      </w:divBdr>
    </w:div>
    <w:div w:id="1903710007">
      <w:bodyDiv w:val="1"/>
      <w:marLeft w:val="0"/>
      <w:marRight w:val="0"/>
      <w:marTop w:val="0"/>
      <w:marBottom w:val="0"/>
      <w:divBdr>
        <w:top w:val="none" w:sz="0" w:space="0" w:color="auto"/>
        <w:left w:val="none" w:sz="0" w:space="0" w:color="auto"/>
        <w:bottom w:val="none" w:sz="0" w:space="0" w:color="auto"/>
        <w:right w:val="none" w:sz="0" w:space="0" w:color="auto"/>
      </w:divBdr>
    </w:div>
    <w:div w:id="1909999834">
      <w:bodyDiv w:val="1"/>
      <w:marLeft w:val="0"/>
      <w:marRight w:val="0"/>
      <w:marTop w:val="0"/>
      <w:marBottom w:val="0"/>
      <w:divBdr>
        <w:top w:val="none" w:sz="0" w:space="0" w:color="auto"/>
        <w:left w:val="none" w:sz="0" w:space="0" w:color="auto"/>
        <w:bottom w:val="none" w:sz="0" w:space="0" w:color="auto"/>
        <w:right w:val="none" w:sz="0" w:space="0" w:color="auto"/>
      </w:divBdr>
    </w:div>
    <w:div w:id="1920214830">
      <w:bodyDiv w:val="1"/>
      <w:marLeft w:val="0"/>
      <w:marRight w:val="0"/>
      <w:marTop w:val="0"/>
      <w:marBottom w:val="0"/>
      <w:divBdr>
        <w:top w:val="none" w:sz="0" w:space="0" w:color="auto"/>
        <w:left w:val="none" w:sz="0" w:space="0" w:color="auto"/>
        <w:bottom w:val="none" w:sz="0" w:space="0" w:color="auto"/>
        <w:right w:val="none" w:sz="0" w:space="0" w:color="auto"/>
      </w:divBdr>
    </w:div>
    <w:div w:id="1927810908">
      <w:bodyDiv w:val="1"/>
      <w:marLeft w:val="0"/>
      <w:marRight w:val="0"/>
      <w:marTop w:val="0"/>
      <w:marBottom w:val="0"/>
      <w:divBdr>
        <w:top w:val="none" w:sz="0" w:space="0" w:color="auto"/>
        <w:left w:val="none" w:sz="0" w:space="0" w:color="auto"/>
        <w:bottom w:val="none" w:sz="0" w:space="0" w:color="auto"/>
        <w:right w:val="none" w:sz="0" w:space="0" w:color="auto"/>
      </w:divBdr>
    </w:div>
    <w:div w:id="1978490054">
      <w:bodyDiv w:val="1"/>
      <w:marLeft w:val="0"/>
      <w:marRight w:val="0"/>
      <w:marTop w:val="0"/>
      <w:marBottom w:val="0"/>
      <w:divBdr>
        <w:top w:val="none" w:sz="0" w:space="0" w:color="auto"/>
        <w:left w:val="none" w:sz="0" w:space="0" w:color="auto"/>
        <w:bottom w:val="none" w:sz="0" w:space="0" w:color="auto"/>
        <w:right w:val="none" w:sz="0" w:space="0" w:color="auto"/>
      </w:divBdr>
    </w:div>
    <w:div w:id="2006473157">
      <w:bodyDiv w:val="1"/>
      <w:marLeft w:val="0"/>
      <w:marRight w:val="0"/>
      <w:marTop w:val="0"/>
      <w:marBottom w:val="0"/>
      <w:divBdr>
        <w:top w:val="none" w:sz="0" w:space="0" w:color="auto"/>
        <w:left w:val="none" w:sz="0" w:space="0" w:color="auto"/>
        <w:bottom w:val="none" w:sz="0" w:space="0" w:color="auto"/>
        <w:right w:val="none" w:sz="0" w:space="0" w:color="auto"/>
      </w:divBdr>
    </w:div>
    <w:div w:id="2010592917">
      <w:bodyDiv w:val="1"/>
      <w:marLeft w:val="0"/>
      <w:marRight w:val="0"/>
      <w:marTop w:val="0"/>
      <w:marBottom w:val="0"/>
      <w:divBdr>
        <w:top w:val="none" w:sz="0" w:space="0" w:color="auto"/>
        <w:left w:val="none" w:sz="0" w:space="0" w:color="auto"/>
        <w:bottom w:val="none" w:sz="0" w:space="0" w:color="auto"/>
        <w:right w:val="none" w:sz="0" w:space="0" w:color="auto"/>
      </w:divBdr>
    </w:div>
    <w:div w:id="2021083973">
      <w:bodyDiv w:val="1"/>
      <w:marLeft w:val="0"/>
      <w:marRight w:val="0"/>
      <w:marTop w:val="0"/>
      <w:marBottom w:val="0"/>
      <w:divBdr>
        <w:top w:val="none" w:sz="0" w:space="0" w:color="auto"/>
        <w:left w:val="none" w:sz="0" w:space="0" w:color="auto"/>
        <w:bottom w:val="none" w:sz="0" w:space="0" w:color="auto"/>
        <w:right w:val="none" w:sz="0" w:space="0" w:color="auto"/>
      </w:divBdr>
    </w:div>
    <w:div w:id="202882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neha.22210877@viit.ac.in" TargetMode="Externa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pradnya.mehta@viit.ac.i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3shejal.22210977@viit.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janvi.22210958@viit.ac.i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{7357D7B4-DFD3-4CD3-B842-9D858281F101}</b:Guid>
    <b:Title>Price Prediction Model of fruits, Vegetables and Pulses according to Weather</b:Title>
    <b:Year>2023</b:Year>
    <b:ConferenceName>13th International Conference on Cloud Computing, Data Science &amp; Engineering (Confluence)</b:ConferenceName>
    <b:Author>
      <b:Author>
        <b:NameList>
          <b:Person>
            <b:First>Chandan Sharma </b:First>
          </b:Person>
          <b:Person>
            <b:First>Rayan Misra </b:First>
          </b:Person>
          <b:Person>
            <b:First>Madhulika Bhatia </b:First>
          </b:Person>
          <b:Person>
            <b:First>Preeti Manani</b:First>
          </b:Person>
        </b:NameList>
      </b:Author>
    </b:Author>
    <b:RefOrder>2</b:RefOrder>
  </b:Source>
  <b:Source>
    <b:Tag>2</b:Tag>
    <b:SourceType>ConferenceProceedings</b:SourceType>
    <b:Guid>{85E5FE27-3E9D-41C6-AE4D-2078707758E8}</b:Guid>
    <b:Title>Commodities Price Prediction using Various ML Techniques</b:Title>
    <b:Year>2022</b:Year>
    <b:ConferenceName>2nd International Conference on Technological Advancements in Computational Sciences (ICTACS)</b:ConferenceName>
    <b:Author>
      <b:Author>
        <b:NameList>
          <b:Person>
            <b:First> Shilpa Rani </b:First>
          </b:Person>
          <b:Person>
            <b:First>Sandeep Kumar </b:First>
          </b:Person>
          <b:Person>
            <b:First>Arpit Jain </b:First>
          </b:Person>
          <b:Person>
            <b:First>A. Swathi </b:First>
          </b:Person>
          <b:Person>
            <b:First>Ramakrishna Kumar M.V.N.M </b:First>
          </b:Person>
        </b:NameList>
      </b:Author>
    </b:Author>
    <b:RefOrder>10</b:RefOrder>
  </b:Source>
  <b:Source>
    <b:Tag>KPr22</b:Tag>
    <b:SourceType>ConferenceProceedings</b:SourceType>
    <b:Guid>{81019EF6-31C3-41BA-B574-7A35E5B2A1BE}</b:Guid>
    <b:Title>AN ENHANCED APPROACH FOR CROP YIELD PREDICTION SYSTEM USING LINEAR SUPPORT VECTOR MACHINE MODEL</b:Title>
    <b:Year>2022</b:Year>
    <b:ConferenceName>International Conference on Communication, Computing and Internet of Things (IC3IoT)</b:ConferenceName>
    <b:Author>
      <b:Author>
        <b:NameList>
          <b:Person>
            <b:First>K.Priyadharshini</b:First>
          </b:Person>
          <b:Person>
            <b:First>R. Prabavathi</b:First>
          </b:Person>
          <b:Person>
            <b:First>V. Brindha Devi </b:First>
          </b:Person>
          <b:Person>
            <b:First>P.Subha</b:First>
          </b:Person>
          <b:Person>
            <b:First>S.Mohana saranya   </b:First>
          </b:Person>
          <b:Person>
            <b:First>K.Kiruthika </b:First>
          </b:Person>
        </b:NameList>
      </b:Author>
    </b:Author>
    <b:RefOrder>3</b:RefOrder>
  </b:Source>
  <b:Source>
    <b:Tag>4</b:Tag>
    <b:SourceType>ConferenceProceedings</b:SourceType>
    <b:Guid>{089BA81A-BF7E-410F-A0DF-738581ACDCD4}</b:Guid>
    <b:Title>A CNN – Bidirectional LSTM Approach for Price Forecasting of Agriculture commodities in Gujarat</b:Title>
    <b:Year>2022</b:Year>
    <b:ConferenceName>Proceedings of the International Conference on Applied Artificial Intelligence and Computing (ICAAIC 2022)</b:ConferenceName>
    <b:Author>
      <b:Author>
        <b:NameList>
          <b:Person>
            <b:First>Aditi M Joshi </b:First>
          </b:Person>
          <b:Person>
            <b:First>Sanjay Patel </b:First>
          </b:Person>
        </b:NameList>
      </b:Author>
    </b:Author>
    <b:RefOrder>4</b:RefOrder>
  </b:Source>
  <b:Source>
    <b:Tag>5</b:Tag>
    <b:SourceType>ConferenceProceedings</b:SourceType>
    <b:Guid>{B05AA200-A037-4D9D-9E0F-A3BDF47F3B3A}</b:Guid>
    <b:Title>Predictive Analysis of Market trends in Agriculture using ML/AI Techniques</b:Title>
    <b:Year>2024</b:Year>
    <b:ConferenceName>IEEE Applied Sensing Conference (APSCON)</b:ConferenceName>
    <b:Author>
      <b:Author>
        <b:NameList>
          <b:Person>
            <b:First> Vishwash Tetarwal</b:First>
          </b:Person>
          <b:Person>
            <b:First> Kavya Dashora</b:First>
          </b:Person>
          <b:Person>
            <b:First>Dharmaraja Selvamuthu</b:First>
          </b:Person>
        </b:NameList>
      </b:Author>
    </b:Author>
    <b:RefOrder>5</b:RefOrder>
  </b:Source>
  <b:Source>
    <b:Tag>6</b:Tag>
    <b:SourceType>ConferenceProceedings</b:SourceType>
    <b:Guid>{A9B3F823-9200-470F-9625-B9008B4C10CB}</b:Guid>
    <b:Title>Enhanced Crop Price Prediction &amp; Forecasting System</b:Title>
    <b:Year>2022</b:Year>
    <b:ConferenceName>International Conference on Computer, Power and Communications (ICCPC)</b:ConferenceName>
    <b:Author>
      <b:Author>
        <b:NameList>
          <b:Person>
            <b:First>S. Sajithabanu</b:First>
          </b:Person>
          <b:Person>
            <b:First>A.Ponmalar</b:First>
          </b:Person>
          <b:Person>
            <b:First>Dr.A.Gnana Soundari</b:First>
          </b:Person>
          <b:Person>
            <b:First>Reshma N V</b:First>
          </b:Person>
          <b:Person>
            <b:First>K.Supraja</b:First>
          </b:Person>
          <b:Person>
            <b:First>Sindhumathi R</b:First>
          </b:Person>
        </b:NameList>
      </b:Author>
    </b:Author>
    <b:RefOrder>6</b:RefOrder>
  </b:Source>
  <b:Source>
    <b:Tag>7</b:Tag>
    <b:SourceType>ConferenceProceedings</b:SourceType>
    <b:Guid>{83CF65F7-31FA-49A9-B180-F76B56D1CA8C}</b:Guid>
    <b:Title>Demand Prediction of Agricultural Crops using  Artificial Intelligence</b:Title>
    <b:Year>2024</b:Year>
    <b:ConferenceName>International Conference on Automation and Computation (AUTOCOM)</b:ConferenceName>
    <b:Author>
      <b:Author>
        <b:NameList>
          <b:Person>
            <b:First> Mr.R.SELVARAJ</b:First>
          </b:Person>
          <b:Person>
            <b:First>Ms.M.SANMATI</b:First>
          </b:Person>
          <b:Person>
            <b:First> Mr.K.SUDHARSHAN</b:First>
          </b:Person>
          <b:Person>
            <b:First> Ms.R. SURITHIKA</b:First>
          </b:Person>
          <b:Person>
            <b:First>Mr.S.PRASANTH</b:First>
          </b:Person>
        </b:NameList>
      </b:Author>
    </b:Author>
    <b:RefOrder>7</b:RefOrder>
  </b:Source>
  <b:Source>
    <b:Tag>8</b:Tag>
    <b:SourceType>ConferenceProceedings</b:SourceType>
    <b:Guid>{AD3BF96B-4A91-4359-8A85-89F0E0681582}</b:Guid>
    <b:Title>AGRI-PRO: Crop, Fertilizer and Market Place Recommender for Farmers using Machine Learning Algorithms</b:Title>
    <b:Year>2023</b:Year>
    <b:ConferenceName>7th International Conference on Trends in Electronics and Informatics (ICOEI)</b:ConferenceName>
    <b:Author>
      <b:Author>
        <b:NameList>
          <b:Person>
            <b:First>Yalabaka Srikanth </b:First>
          </b:Person>
          <b:Person>
            <b:First> Meghana Daddanala </b:First>
          </b:Person>
          <b:Person>
            <b:First>Manchala Sushrith </b:First>
          </b:Person>
          <b:Person>
            <b:First> Pranith Akula </b:First>
          </b:Person>
          <b:Person>
            <b:First>Ch.Rajendra Prasad</b:First>
          </b:Person>
          <b:Person>
            <b:First>Dasari Sindhu Sri</b:First>
          </b:Person>
        </b:NameList>
      </b:Author>
    </b:Author>
    <b:RefOrder>8</b:RefOrder>
  </b:Source>
  <b:Source>
    <b:Tag>9</b:Tag>
    <b:SourceType>ConferenceProceedings</b:SourceType>
    <b:Guid>{E13FFC22-B82E-42FE-9269-6D8A751AC8C5}</b:Guid>
    <b:Title>A Methodology for Crop Price Prediction Using A Methodology for Crop Price Prediction Using</b:Title>
    <b:Year>2022</b:Year>
    <b:ConferenceName>IEEE 2nd International Conference on Mobile Networks and Wireless Communications (ICMNWC)</b:ConferenceName>
    <b:Author>
      <b:Author>
        <b:NameList>
          <b:Person>
            <b:First>G Thapaswini  </b:First>
          </b:Person>
          <b:Person>
            <b:First> M. Gunasekaran </b:First>
          </b:Person>
        </b:NameList>
      </b:Author>
    </b:Author>
    <b:RefOrder>9</b:RefOrder>
  </b:Source>
  <b:Source>
    <b:Tag>11</b:Tag>
    <b:SourceType>ConferenceProceedings</b:SourceType>
    <b:Guid>{07662694-1D87-45EC-9B06-C0A0764D8F42}</b:Guid>
    <b:Title>A Comparative study of Data Mining Techniques for Agriculture Crop Price Prediction</b:Title>
    <b:Year>2022</b:Year>
    <b:ConferenceName>IEEE 7th International conference for Convergence in Technology (I2CT)</b:ConferenceName>
    <b:Author>
      <b:Author>
        <b:NameList>
          <b:Person>
            <b:First> Jignesh Hirapara </b:First>
          </b:Person>
          <b:Person>
            <b:First> Dr.Pratik Vanjara </b:First>
          </b:Person>
        </b:NameList>
      </b:Author>
    </b:Author>
    <b:RefOrder>11</b:RefOrder>
  </b:Source>
  <b:Source>
    <b:Tag>12</b:Tag>
    <b:SourceType>JournalArticle</b:SourceType>
    <b:Guid>{5EBC8DBB-EF4C-46B7-8192-550094B07F69}</b:Guid>
    <b:Title>Smart Cultivation and Prediction System for Agriculture</b:Title>
    <b:Year>January 2020</b:Year>
    <b:JournalName>International Journal of Grid and Distributed Computing</b:JournalName>
    <b:Volume>13</b:Volume>
    <b:Author>
      <b:Author>
        <b:NameList>
          <b:Person>
            <b:First>Sarita Sapkal</b:First>
          </b:Person>
          <b:Person>
            <b:First>Ms Pradnya</b:First>
          </b:Person>
          <b:Person>
            <b:First>Geetha Chillarge</b:First>
          </b:Person>
        </b:NameList>
      </b:Author>
    </b:Author>
    <b:RefOrder>1</b:RefOrder>
  </b:Source>
</b:Sources>
</file>

<file path=customXml/itemProps1.xml><?xml version="1.0" encoding="utf-8"?>
<ds:datastoreItem xmlns:ds="http://schemas.openxmlformats.org/officeDocument/2006/customXml" ds:itemID="{FC364DA1-4AA7-40D1-981F-03370B4A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5</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Sawant</dc:creator>
  <cp:keywords/>
  <dc:description/>
  <cp:lastModifiedBy>Neha Sawant</cp:lastModifiedBy>
  <cp:revision>344</cp:revision>
  <dcterms:created xsi:type="dcterms:W3CDTF">2024-04-19T07:31:00Z</dcterms:created>
  <dcterms:modified xsi:type="dcterms:W3CDTF">2024-04-25T16:12:00Z</dcterms:modified>
</cp:coreProperties>
</file>