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CB8CDE" w14:textId="77777777" w:rsidR="002A69E4" w:rsidRPr="006025F9" w:rsidRDefault="002A69E4" w:rsidP="002A69E4">
      <w:pPr>
        <w:jc w:val="center"/>
        <w:rPr>
          <w:b/>
        </w:rPr>
      </w:pPr>
      <w:r w:rsidRPr="006025F9">
        <w:rPr>
          <w:b/>
        </w:rPr>
        <w:t>Data to Decision</w:t>
      </w:r>
    </w:p>
    <w:p w14:paraId="35E81324" w14:textId="77777777" w:rsidR="002A69E4" w:rsidRDefault="002A69E4" w:rsidP="002A69E4">
      <w:pPr>
        <w:jc w:val="center"/>
      </w:pPr>
      <w:r>
        <w:t>Spring 2019</w:t>
      </w:r>
    </w:p>
    <w:p w14:paraId="1932695C" w14:textId="13599BE6" w:rsidR="006025F9" w:rsidRDefault="002A69E4" w:rsidP="002A69E4">
      <w:pPr>
        <w:jc w:val="center"/>
      </w:pPr>
      <w:r>
        <w:t>Daniel Egger</w:t>
      </w:r>
    </w:p>
    <w:p w14:paraId="79A7980B" w14:textId="77777777" w:rsidR="002A69E4" w:rsidRDefault="002A69E4" w:rsidP="002A69E4">
      <w:pPr>
        <w:jc w:val="center"/>
      </w:pPr>
      <w:r>
        <w:t>Problem Due Monday, February 11</w:t>
      </w:r>
    </w:p>
    <w:p w14:paraId="6FBE7CE0" w14:textId="77777777" w:rsidR="00075674" w:rsidRDefault="00075674" w:rsidP="002A69E4">
      <w:pPr>
        <w:jc w:val="both"/>
      </w:pPr>
    </w:p>
    <w:p w14:paraId="2D80DAC1" w14:textId="1D7F5BB5" w:rsidR="002A69E4" w:rsidRDefault="005D1F97" w:rsidP="002A69E4">
      <w:pPr>
        <w:jc w:val="both"/>
      </w:pPr>
      <w:r>
        <w:t>Note: students may work in groups on the problem but are responsible for s</w:t>
      </w:r>
      <w:r w:rsidR="00075674">
        <w:t>ubmitting their own answers</w:t>
      </w:r>
      <w:r>
        <w:t xml:space="preserve">. Type answers directly in this word document, rename the file with your name, and upload to Sakai Dropbox before noon on Monday. </w:t>
      </w:r>
    </w:p>
    <w:p w14:paraId="1EC1EFE5" w14:textId="77777777" w:rsidR="00AD59D7" w:rsidRDefault="00AD59D7" w:rsidP="00075674">
      <w:pPr>
        <w:jc w:val="center"/>
      </w:pPr>
    </w:p>
    <w:p w14:paraId="39EE0320" w14:textId="2E5F26A0" w:rsidR="00075674" w:rsidRPr="00075674" w:rsidRDefault="00075674" w:rsidP="00075674">
      <w:pPr>
        <w:jc w:val="center"/>
        <w:rPr>
          <w:b/>
        </w:rPr>
      </w:pPr>
      <w:r w:rsidRPr="00075674">
        <w:rPr>
          <w:b/>
        </w:rPr>
        <w:t>Applying the Threshold Model and</w:t>
      </w:r>
      <w:r>
        <w:rPr>
          <w:b/>
        </w:rPr>
        <w:t xml:space="preserve"> </w:t>
      </w:r>
      <w:r w:rsidRPr="00075674">
        <w:rPr>
          <w:b/>
        </w:rPr>
        <w:t>Forecasting Future Error Rates</w:t>
      </w:r>
    </w:p>
    <w:p w14:paraId="7AFAAA54" w14:textId="77777777" w:rsidR="00075674" w:rsidRDefault="00075674" w:rsidP="002A69E4">
      <w:pPr>
        <w:jc w:val="both"/>
      </w:pPr>
    </w:p>
    <w:p w14:paraId="17E172AE" w14:textId="77777777" w:rsidR="005D1F97" w:rsidRDefault="00AD59D7" w:rsidP="005D1F97">
      <w:pPr>
        <w:jc w:val="both"/>
      </w:pPr>
      <w:r>
        <w:t>Computer</w:t>
      </w:r>
      <w:r w:rsidR="002A69E4">
        <w:t xml:space="preserve"> chips that e</w:t>
      </w:r>
      <w:r>
        <w:t>xceed certain size tolerances</w:t>
      </w:r>
      <w:r w:rsidR="002A69E4">
        <w:t xml:space="preserve"> </w:t>
      </w:r>
      <w:r>
        <w:t xml:space="preserve">on the assembly line </w:t>
      </w:r>
      <w:r w:rsidR="002A69E4">
        <w:t xml:space="preserve">tend to be defective. </w:t>
      </w:r>
      <w:r w:rsidR="005D1F97">
        <w:t xml:space="preserve">You are given size measures for each chip, wirth binary outcomes (defective/not defective). You are given 400 typical cases (drawn at random from a stable production process). </w:t>
      </w:r>
    </w:p>
    <w:p w14:paraId="111CE708" w14:textId="4B09732F" w:rsidR="002A69E4" w:rsidRDefault="002A69E4" w:rsidP="002A69E4">
      <w:pPr>
        <w:jc w:val="both"/>
      </w:pPr>
    </w:p>
    <w:p w14:paraId="1E484382" w14:textId="77777777" w:rsidR="002A69E4" w:rsidRDefault="002A69E4" w:rsidP="002A69E4">
      <w:pPr>
        <w:jc w:val="both"/>
      </w:pPr>
    </w:p>
    <w:p w14:paraId="5552A4F2" w14:textId="3801E3E3" w:rsidR="002A69E4" w:rsidRDefault="005D1F97" w:rsidP="002A69E4">
      <w:pPr>
        <w:jc w:val="both"/>
      </w:pPr>
      <w:r>
        <w:t>The</w:t>
      </w:r>
      <w:r w:rsidR="002A69E4">
        <w:t xml:space="preserve"> cost per FP classification is </w:t>
      </w:r>
      <w:r>
        <w:t xml:space="preserve">estimated at </w:t>
      </w:r>
      <w:r w:rsidR="002A69E4">
        <w:t>$</w:t>
      </w:r>
      <w:r w:rsidR="00AD59D7">
        <w:t>50-</w:t>
      </w:r>
      <w:r w:rsidR="002A69E4">
        <w:t>100 and the cost per FN classificati</w:t>
      </w:r>
      <w:r>
        <w:t>on is $150</w:t>
      </w:r>
      <w:r w:rsidR="00F11A23">
        <w:t>-3</w:t>
      </w:r>
      <w:r w:rsidR="00AD59D7">
        <w:t>00</w:t>
      </w:r>
      <w:r w:rsidR="002A69E4">
        <w:t xml:space="preserve">.  </w:t>
      </w:r>
    </w:p>
    <w:p w14:paraId="5E8EC622" w14:textId="77777777" w:rsidR="00AD59D7" w:rsidRDefault="00AD59D7" w:rsidP="002A69E4">
      <w:pPr>
        <w:jc w:val="both"/>
      </w:pPr>
    </w:p>
    <w:p w14:paraId="7BE91CAB" w14:textId="77777777" w:rsidR="002A69E4" w:rsidRDefault="002A69E4" w:rsidP="002A69E4">
      <w:pPr>
        <w:jc w:val="both"/>
      </w:pPr>
    </w:p>
    <w:p w14:paraId="38FDB386" w14:textId="6C229F7B" w:rsidR="00AD59D7" w:rsidRDefault="00075674" w:rsidP="002A69E4">
      <w:pPr>
        <w:jc w:val="both"/>
      </w:pPr>
      <w:r>
        <w:t>Partition</w:t>
      </w:r>
      <w:r w:rsidR="00F97937">
        <w:t xml:space="preserve"> your 4</w:t>
      </w:r>
      <w:r w:rsidR="00AD59D7">
        <w:t>00 cases</w:t>
      </w:r>
      <w:r w:rsidR="002A69E4">
        <w:t xml:space="preserve"> in</w:t>
      </w:r>
      <w:r w:rsidR="00AD59D7">
        <w:t xml:space="preserve">to a </w:t>
      </w:r>
      <w:r w:rsidR="00AD59D7" w:rsidRPr="00075674">
        <w:rPr>
          <w:i/>
        </w:rPr>
        <w:t>training set</w:t>
      </w:r>
      <w:r w:rsidR="00AD59D7">
        <w:t xml:space="preserve"> and </w:t>
      </w:r>
      <w:r w:rsidR="00AD59D7" w:rsidRPr="00075674">
        <w:rPr>
          <w:i/>
        </w:rPr>
        <w:t>test set</w:t>
      </w:r>
      <w:r w:rsidR="00AD59D7">
        <w:t>, based on ensuring that with 99% confidence the error rate on future data will not exceed the error rate on test data by .10.</w:t>
      </w:r>
      <w:r w:rsidR="005D1F97">
        <w:t xml:space="preserve"> </w:t>
      </w:r>
      <w:r w:rsidR="0085518A">
        <w:t xml:space="preserve"> Partition the data by assigning individual cases at random to the two sets in your desired proportions.</w:t>
      </w:r>
    </w:p>
    <w:p w14:paraId="5B0548F5" w14:textId="77777777" w:rsidR="00B8290B" w:rsidRDefault="00B8290B" w:rsidP="002A69E4">
      <w:pPr>
        <w:jc w:val="both"/>
      </w:pPr>
    </w:p>
    <w:p w14:paraId="70D5573B" w14:textId="44E5FD00" w:rsidR="00F97937" w:rsidRDefault="00F97937" w:rsidP="002A69E4">
      <w:pPr>
        <w:jc w:val="both"/>
      </w:pPr>
      <w:r>
        <w:t>1. H</w:t>
      </w:r>
      <w:r w:rsidR="00075674">
        <w:t xml:space="preserve">ow large is your test set? Why? </w:t>
      </w:r>
    </w:p>
    <w:p w14:paraId="705ADC22" w14:textId="77777777" w:rsidR="0085518A" w:rsidRDefault="0085518A" w:rsidP="002A69E4">
      <w:pPr>
        <w:jc w:val="both"/>
      </w:pPr>
    </w:p>
    <w:p w14:paraId="69D42234" w14:textId="77777777" w:rsidR="006025F9" w:rsidRDefault="006025F9" w:rsidP="002A69E4">
      <w:pPr>
        <w:jc w:val="both"/>
      </w:pPr>
    </w:p>
    <w:p w14:paraId="36204377" w14:textId="43300A61" w:rsidR="00F97937" w:rsidRDefault="00F97937" w:rsidP="002A69E4">
      <w:pPr>
        <w:jc w:val="both"/>
      </w:pPr>
      <w:r>
        <w:t xml:space="preserve">2. </w:t>
      </w:r>
      <w:r w:rsidR="00075674">
        <w:t>Evaluate the</w:t>
      </w:r>
      <w:r w:rsidR="002A69E4">
        <w:t xml:space="preserve"> threshold model on yo</w:t>
      </w:r>
      <w:r w:rsidR="00AD59D7">
        <w:t xml:space="preserve">ur </w:t>
      </w:r>
      <w:r w:rsidR="00AD59D7" w:rsidRPr="00F97937">
        <w:rPr>
          <w:i/>
        </w:rPr>
        <w:t xml:space="preserve">training data </w:t>
      </w:r>
      <w:r w:rsidRPr="00F97937">
        <w:rPr>
          <w:i/>
        </w:rPr>
        <w:t>only</w:t>
      </w:r>
      <w:r>
        <w:t xml:space="preserve">, </w:t>
      </w:r>
      <w:r w:rsidR="00B8290B">
        <w:t>and identify</w:t>
      </w:r>
      <w:r w:rsidR="00F11A23">
        <w:t xml:space="preserve"> </w:t>
      </w:r>
      <w:r w:rsidR="00075674">
        <w:t xml:space="preserve">six </w:t>
      </w:r>
      <w:r w:rsidR="002A69E4">
        <w:t>parameter</w:t>
      </w:r>
      <w:r w:rsidR="00AD59D7">
        <w:t>s</w:t>
      </w:r>
      <w:r w:rsidR="002A69E4">
        <w:t xml:space="preserve"> </w:t>
      </w:r>
      <w:r w:rsidR="00B8290B">
        <w:t xml:space="preserve">(thresholds) </w:t>
      </w:r>
      <w:r w:rsidR="002A69E4">
        <w:t xml:space="preserve">that </w:t>
      </w:r>
      <w:r w:rsidR="00B8290B">
        <w:t>minimize</w:t>
      </w:r>
      <w:r w:rsidR="002A69E4">
        <w:t xml:space="preserve"> the average per-</w:t>
      </w:r>
      <w:r w:rsidR="00F11A23">
        <w:t xml:space="preserve">chip cost of misclassification at </w:t>
      </w:r>
      <w:r w:rsidR="00B8290B">
        <w:t>each of six</w:t>
      </w:r>
      <w:r w:rsidR="00F11A23">
        <w:t xml:space="preserve"> combinations of costs. </w:t>
      </w:r>
    </w:p>
    <w:p w14:paraId="0EC90386" w14:textId="77777777" w:rsidR="00F97937" w:rsidRDefault="00F97937" w:rsidP="002A69E4">
      <w:pPr>
        <w:jc w:val="both"/>
      </w:pPr>
    </w:p>
    <w:p w14:paraId="5098F69B" w14:textId="70B2A0EC" w:rsidR="002A69E4" w:rsidRDefault="00B8290B" w:rsidP="002A69E4">
      <w:pPr>
        <w:jc w:val="both"/>
      </w:pPr>
      <w:r>
        <w:t xml:space="preserve">(A) Record these parameters. </w:t>
      </w:r>
      <w:r w:rsidR="00F97937">
        <w:t>Also give</w:t>
      </w:r>
      <w:r w:rsidR="00F11A23">
        <w:t xml:space="preserve"> </w:t>
      </w:r>
      <w:r w:rsidR="00F97937">
        <w:t xml:space="preserve">(B) the </w:t>
      </w:r>
      <w:r w:rsidR="00F11A23">
        <w:t xml:space="preserve">average cost per event </w:t>
      </w:r>
      <w:r>
        <w:t xml:space="preserve">and (C) the </w:t>
      </w:r>
      <w:r w:rsidR="00F97937">
        <w:t>error rate</w:t>
      </w:r>
      <w:r w:rsidR="00075674">
        <w:t xml:space="preserve"> </w:t>
      </w:r>
      <w:r w:rsidR="00F97937">
        <w:t>at</w:t>
      </w:r>
      <w:r w:rsidR="00F11A23">
        <w:t xml:space="preserve"> each </w:t>
      </w:r>
      <w:r>
        <w:t>threshold</w:t>
      </w:r>
      <w:r w:rsidR="00075674">
        <w:t xml:space="preserve"> on training set. </w:t>
      </w:r>
    </w:p>
    <w:p w14:paraId="17398ABA" w14:textId="77777777" w:rsidR="00AD59D7" w:rsidRDefault="00AD59D7" w:rsidP="002A69E4">
      <w:pPr>
        <w:jc w:val="both"/>
      </w:pPr>
    </w:p>
    <w:p w14:paraId="4292E8DA" w14:textId="77777777" w:rsidR="00F11A23" w:rsidRDefault="00F11A23" w:rsidP="002A69E4">
      <w:pPr>
        <w:jc w:val="both"/>
      </w:pPr>
      <w:r>
        <w:tab/>
      </w:r>
      <w:r>
        <w:tab/>
      </w:r>
      <w:r>
        <w:tab/>
        <w:t>Cost Per FN</w:t>
      </w:r>
    </w:p>
    <w:p w14:paraId="18FBBAC1" w14:textId="77777777" w:rsidR="00F11A23" w:rsidRDefault="00F11A23" w:rsidP="002A69E4">
      <w:pPr>
        <w:jc w:val="both"/>
      </w:pPr>
      <w:r>
        <w:tab/>
      </w:r>
      <w:r>
        <w:tab/>
      </w:r>
      <w:r>
        <w:tab/>
        <w:t xml:space="preserve">$150 </w:t>
      </w:r>
      <w:r>
        <w:tab/>
      </w:r>
      <w:r>
        <w:tab/>
      </w:r>
      <w:r>
        <w:tab/>
        <w:t>$225</w:t>
      </w:r>
      <w:r>
        <w:tab/>
      </w:r>
      <w:r>
        <w:tab/>
        <w:t xml:space="preserve">$350 </w:t>
      </w:r>
      <w:r>
        <w:tab/>
      </w:r>
      <w:r>
        <w:tab/>
      </w:r>
      <w:r>
        <w:tab/>
      </w:r>
    </w:p>
    <w:p w14:paraId="0C384380" w14:textId="77777777" w:rsidR="002A69E4" w:rsidRDefault="00F11A23" w:rsidP="002A69E4">
      <w:pPr>
        <w:jc w:val="both"/>
      </w:pPr>
      <w:r>
        <w:t>Cost Per FP</w:t>
      </w:r>
      <w:r>
        <w:tab/>
      </w:r>
      <w:r>
        <w:tab/>
      </w:r>
      <w:r>
        <w:tab/>
      </w:r>
    </w:p>
    <w:p w14:paraId="6582409E" w14:textId="77777777" w:rsidR="00F11A23" w:rsidRDefault="00F11A23" w:rsidP="002A69E4">
      <w:pPr>
        <w:jc w:val="both"/>
      </w:pPr>
    </w:p>
    <w:p w14:paraId="50F5D34D" w14:textId="77777777" w:rsidR="00F11A23" w:rsidRDefault="00F11A23" w:rsidP="002A69E4">
      <w:pPr>
        <w:jc w:val="both"/>
      </w:pPr>
      <w:r>
        <w:t xml:space="preserve">$50 </w:t>
      </w:r>
    </w:p>
    <w:p w14:paraId="01B80C04" w14:textId="77777777" w:rsidR="00F11A23" w:rsidRDefault="00F11A23" w:rsidP="002A69E4">
      <w:pPr>
        <w:jc w:val="both"/>
      </w:pPr>
    </w:p>
    <w:p w14:paraId="0CB19D2B" w14:textId="77777777" w:rsidR="00F97937" w:rsidRDefault="00F97937" w:rsidP="002A69E4">
      <w:pPr>
        <w:jc w:val="both"/>
      </w:pPr>
    </w:p>
    <w:p w14:paraId="14E73871" w14:textId="77777777" w:rsidR="00F97937" w:rsidRDefault="00F97937" w:rsidP="002A69E4">
      <w:pPr>
        <w:jc w:val="both"/>
      </w:pPr>
    </w:p>
    <w:p w14:paraId="056D0BE8" w14:textId="77777777" w:rsidR="00F11A23" w:rsidRDefault="00F11A23" w:rsidP="002A69E4">
      <w:pPr>
        <w:jc w:val="both"/>
      </w:pPr>
      <w:r>
        <w:t xml:space="preserve">$100 </w:t>
      </w:r>
    </w:p>
    <w:p w14:paraId="4A9022E7" w14:textId="3E21143F" w:rsidR="00B8290B" w:rsidRDefault="00003CB3" w:rsidP="00075674">
      <w:r>
        <w:lastRenderedPageBreak/>
        <w:t xml:space="preserve">3. </w:t>
      </w:r>
      <w:r w:rsidR="00B8290B">
        <w:t>Evaluate</w:t>
      </w:r>
      <w:r>
        <w:t xml:space="preserve"> the</w:t>
      </w:r>
      <w:r w:rsidR="00F97937">
        <w:t xml:space="preserve"> </w:t>
      </w:r>
      <w:r w:rsidR="00075674">
        <w:t>six</w:t>
      </w:r>
      <w:r w:rsidR="00F97937">
        <w:t xml:space="preserve"> </w:t>
      </w:r>
      <w:r w:rsidR="00075674">
        <w:t>thresholds</w:t>
      </w:r>
      <w:r>
        <w:t xml:space="preserve"> derived</w:t>
      </w:r>
      <w:r w:rsidR="00075674">
        <w:t xml:space="preserve"> from training data on the</w:t>
      </w:r>
      <w:r w:rsidR="00F97937">
        <w:t xml:space="preserve"> </w:t>
      </w:r>
      <w:r w:rsidR="00F97937" w:rsidRPr="00003CB3">
        <w:rPr>
          <w:i/>
        </w:rPr>
        <w:t>test data</w:t>
      </w:r>
      <w:r w:rsidR="00F97937">
        <w:t xml:space="preserve"> and record (B) the average cost per event and (C) </w:t>
      </w:r>
      <w:r w:rsidR="00B8290B">
        <w:t xml:space="preserve">the </w:t>
      </w:r>
      <w:r w:rsidR="00F97937">
        <w:t xml:space="preserve">error rate at each </w:t>
      </w:r>
      <w:r w:rsidR="00B8290B">
        <w:t>threshold</w:t>
      </w:r>
      <w:r w:rsidR="00F97937">
        <w:t xml:space="preserve">. </w:t>
      </w:r>
    </w:p>
    <w:tbl>
      <w:tblPr>
        <w:tblW w:w="8927" w:type="dxa"/>
        <w:tblInd w:w="93" w:type="dxa"/>
        <w:tblLook w:val="04A0" w:firstRow="1" w:lastRow="0" w:firstColumn="1" w:lastColumn="0" w:noHBand="0" w:noVBand="1"/>
      </w:tblPr>
      <w:tblGrid>
        <w:gridCol w:w="8927"/>
      </w:tblGrid>
      <w:tr w:rsidR="00B8290B" w:rsidRPr="00F11A23" w14:paraId="5942B20D" w14:textId="77777777" w:rsidTr="00B8290B">
        <w:trPr>
          <w:trHeight w:val="300"/>
        </w:trPr>
        <w:tc>
          <w:tcPr>
            <w:tcW w:w="8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7D13C" w14:textId="77777777" w:rsidR="00B8290B" w:rsidRPr="00F11A23" w:rsidRDefault="00B8290B" w:rsidP="00B8290B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6EB592F5" w14:textId="77777777" w:rsidR="00B8290B" w:rsidRDefault="00B8290B" w:rsidP="00B8290B">
      <w:pPr>
        <w:jc w:val="both"/>
      </w:pPr>
      <w:r>
        <w:tab/>
      </w:r>
      <w:r>
        <w:tab/>
      </w:r>
      <w:r>
        <w:tab/>
        <w:t>Cost Per FN</w:t>
      </w:r>
    </w:p>
    <w:p w14:paraId="46D3B2F8" w14:textId="77777777" w:rsidR="00B8290B" w:rsidRDefault="00B8290B" w:rsidP="00B8290B">
      <w:pPr>
        <w:jc w:val="both"/>
      </w:pPr>
      <w:r>
        <w:tab/>
      </w:r>
      <w:r>
        <w:tab/>
      </w:r>
      <w:r>
        <w:tab/>
        <w:t xml:space="preserve">$150 </w:t>
      </w:r>
      <w:r>
        <w:tab/>
      </w:r>
      <w:r>
        <w:tab/>
      </w:r>
      <w:r>
        <w:tab/>
        <w:t>$225</w:t>
      </w:r>
      <w:r>
        <w:tab/>
      </w:r>
      <w:r>
        <w:tab/>
        <w:t xml:space="preserve">$350 </w:t>
      </w:r>
      <w:r>
        <w:tab/>
      </w:r>
      <w:r>
        <w:tab/>
      </w:r>
      <w:r>
        <w:tab/>
      </w:r>
    </w:p>
    <w:p w14:paraId="4285B893" w14:textId="77777777" w:rsidR="00B8290B" w:rsidRDefault="00B8290B" w:rsidP="00B8290B">
      <w:pPr>
        <w:jc w:val="both"/>
      </w:pPr>
      <w:r>
        <w:t>Cost Per FP</w:t>
      </w:r>
      <w:r>
        <w:tab/>
      </w:r>
      <w:r>
        <w:tab/>
      </w:r>
      <w:r>
        <w:tab/>
      </w:r>
    </w:p>
    <w:p w14:paraId="1F06A922" w14:textId="77777777" w:rsidR="00B8290B" w:rsidRDefault="00B8290B" w:rsidP="00B8290B">
      <w:pPr>
        <w:jc w:val="both"/>
      </w:pPr>
    </w:p>
    <w:p w14:paraId="5D934D00" w14:textId="77777777" w:rsidR="00B8290B" w:rsidRDefault="00B8290B" w:rsidP="00B8290B">
      <w:pPr>
        <w:jc w:val="both"/>
      </w:pPr>
      <w:r>
        <w:t xml:space="preserve">$50 </w:t>
      </w:r>
    </w:p>
    <w:p w14:paraId="76FDD60F" w14:textId="77777777" w:rsidR="00B8290B" w:rsidRDefault="00B8290B" w:rsidP="00B8290B">
      <w:pPr>
        <w:jc w:val="both"/>
      </w:pPr>
    </w:p>
    <w:p w14:paraId="0309EE38" w14:textId="77777777" w:rsidR="00B8290B" w:rsidRDefault="00B8290B" w:rsidP="00B8290B">
      <w:pPr>
        <w:jc w:val="both"/>
      </w:pPr>
    </w:p>
    <w:p w14:paraId="2F049C0F" w14:textId="77777777" w:rsidR="00B8290B" w:rsidRDefault="00B8290B" w:rsidP="00B8290B">
      <w:pPr>
        <w:jc w:val="both"/>
      </w:pPr>
    </w:p>
    <w:p w14:paraId="5EE3AA64" w14:textId="77777777" w:rsidR="00B8290B" w:rsidRDefault="00B8290B" w:rsidP="00B8290B">
      <w:pPr>
        <w:jc w:val="both"/>
      </w:pPr>
      <w:r>
        <w:t xml:space="preserve">$100 </w:t>
      </w:r>
    </w:p>
    <w:p w14:paraId="5C346CBB" w14:textId="77777777" w:rsidR="00B8290B" w:rsidRDefault="00B8290B"/>
    <w:p w14:paraId="387DBB88" w14:textId="77777777" w:rsidR="00B8290B" w:rsidRDefault="00B8290B"/>
    <w:p w14:paraId="023C0F87" w14:textId="086817D6" w:rsidR="00B8290B" w:rsidRDefault="00B8290B">
      <w:r>
        <w:t xml:space="preserve">4. With 99% reliability, what is the expected maximum error rate on new data at each of the six thresholds? </w:t>
      </w:r>
    </w:p>
    <w:p w14:paraId="08E88A0E" w14:textId="77777777" w:rsidR="00B8290B" w:rsidRDefault="00B8290B"/>
    <w:p w14:paraId="22694F84" w14:textId="77777777" w:rsidR="00B8290B" w:rsidRDefault="00B8290B" w:rsidP="00B8290B">
      <w:pPr>
        <w:jc w:val="both"/>
      </w:pPr>
      <w:r>
        <w:tab/>
      </w:r>
      <w:r>
        <w:tab/>
      </w:r>
      <w:r>
        <w:tab/>
        <w:t>Cost Per FN</w:t>
      </w:r>
    </w:p>
    <w:p w14:paraId="3D1C4E6B" w14:textId="77777777" w:rsidR="00B8290B" w:rsidRDefault="00B8290B" w:rsidP="00B8290B">
      <w:pPr>
        <w:jc w:val="both"/>
      </w:pPr>
      <w:r>
        <w:tab/>
      </w:r>
      <w:r>
        <w:tab/>
      </w:r>
      <w:r>
        <w:tab/>
        <w:t xml:space="preserve">$150 </w:t>
      </w:r>
      <w:r>
        <w:tab/>
      </w:r>
      <w:r>
        <w:tab/>
      </w:r>
      <w:r>
        <w:tab/>
        <w:t>$225</w:t>
      </w:r>
      <w:r>
        <w:tab/>
      </w:r>
      <w:r>
        <w:tab/>
        <w:t xml:space="preserve">$350 </w:t>
      </w:r>
      <w:r>
        <w:tab/>
      </w:r>
      <w:r>
        <w:tab/>
      </w:r>
      <w:r>
        <w:tab/>
      </w:r>
    </w:p>
    <w:p w14:paraId="01F93E69" w14:textId="77777777" w:rsidR="00B8290B" w:rsidRDefault="00B8290B" w:rsidP="00B8290B">
      <w:pPr>
        <w:jc w:val="both"/>
      </w:pPr>
      <w:r>
        <w:t>Cost Per FP</w:t>
      </w:r>
      <w:r>
        <w:tab/>
      </w:r>
      <w:r>
        <w:tab/>
      </w:r>
      <w:r>
        <w:tab/>
      </w:r>
    </w:p>
    <w:p w14:paraId="51DBE5F6" w14:textId="77777777" w:rsidR="00B8290B" w:rsidRDefault="00B8290B" w:rsidP="00B8290B">
      <w:pPr>
        <w:jc w:val="both"/>
      </w:pPr>
    </w:p>
    <w:p w14:paraId="7F8F3DB2" w14:textId="7B768DC8" w:rsidR="00B8290B" w:rsidRDefault="00B8290B" w:rsidP="00B8290B">
      <w:pPr>
        <w:jc w:val="both"/>
      </w:pPr>
      <w:r>
        <w:t xml:space="preserve">$50 </w:t>
      </w:r>
    </w:p>
    <w:p w14:paraId="353ED6B1" w14:textId="77777777" w:rsidR="00B8290B" w:rsidRDefault="00B8290B" w:rsidP="00B8290B">
      <w:pPr>
        <w:jc w:val="both"/>
      </w:pPr>
    </w:p>
    <w:p w14:paraId="2856C357" w14:textId="77777777" w:rsidR="005D1F97" w:rsidRDefault="005D1F97" w:rsidP="00B8290B">
      <w:pPr>
        <w:jc w:val="both"/>
      </w:pPr>
    </w:p>
    <w:p w14:paraId="46BF160C" w14:textId="77777777" w:rsidR="00B8290B" w:rsidRDefault="00B8290B" w:rsidP="00B8290B">
      <w:pPr>
        <w:jc w:val="both"/>
      </w:pPr>
      <w:r>
        <w:t xml:space="preserve">$100 </w:t>
      </w:r>
    </w:p>
    <w:p w14:paraId="552C69AF" w14:textId="77777777" w:rsidR="00B8290B" w:rsidRDefault="00B8290B"/>
    <w:p w14:paraId="23DF4EE5" w14:textId="77777777" w:rsidR="00B8290B" w:rsidRDefault="00B8290B"/>
    <w:p w14:paraId="14D054B1" w14:textId="62EB90DE" w:rsidR="00F97937" w:rsidRDefault="00F97937" w:rsidP="00075674">
      <w:pPr>
        <w:jc w:val="both"/>
      </w:pPr>
      <w:r>
        <w:t>Note that the Hoeffding inequality can be used not only to generalize the overall error rate from test data results, but also the separate overall portion of False Positives (</w:t>
      </w:r>
      <w:r w:rsidRPr="00F97937">
        <w:rPr>
          <w:i/>
        </w:rPr>
        <w:t>not</w:t>
      </w:r>
      <w:r>
        <w:t xml:space="preserve"> the FP rate, g/b, but the portion g/(a+b)) and the overall portion of False Negatives (not the FN rate, f/a, but the portion of False Negatives f/(a+b)).  </w:t>
      </w:r>
    </w:p>
    <w:p w14:paraId="174DC7E5" w14:textId="77777777" w:rsidR="00F97937" w:rsidRDefault="00F97937"/>
    <w:p w14:paraId="1DFA5B82" w14:textId="02217E00" w:rsidR="00F97937" w:rsidRDefault="00075674">
      <w:r>
        <w:t xml:space="preserve">5. </w:t>
      </w:r>
      <w:r w:rsidR="00F97937">
        <w:t xml:space="preserve">Calculate these portions for each of the </w:t>
      </w:r>
      <w:r w:rsidR="00B8290B">
        <w:t xml:space="preserve">six parameters on the test data. </w:t>
      </w:r>
    </w:p>
    <w:p w14:paraId="0F8C5419" w14:textId="77777777" w:rsidR="00B8290B" w:rsidRDefault="00B8290B"/>
    <w:p w14:paraId="5C6A7B6C" w14:textId="77777777" w:rsidR="00B8290B" w:rsidRDefault="00B8290B" w:rsidP="00B8290B">
      <w:pPr>
        <w:jc w:val="both"/>
      </w:pPr>
      <w:r>
        <w:tab/>
      </w:r>
      <w:r>
        <w:tab/>
        <w:t>Cost Per FN</w:t>
      </w:r>
    </w:p>
    <w:p w14:paraId="7C0DBE4A" w14:textId="77777777" w:rsidR="00B8290B" w:rsidRDefault="00B8290B" w:rsidP="00B8290B">
      <w:pPr>
        <w:jc w:val="both"/>
      </w:pPr>
      <w:r>
        <w:tab/>
      </w:r>
      <w:r>
        <w:tab/>
      </w:r>
      <w:r>
        <w:tab/>
        <w:t xml:space="preserve">$150 </w:t>
      </w:r>
      <w:r>
        <w:tab/>
      </w:r>
      <w:r>
        <w:tab/>
      </w:r>
      <w:r>
        <w:tab/>
        <w:t>$225</w:t>
      </w:r>
      <w:r>
        <w:tab/>
      </w:r>
      <w:r>
        <w:tab/>
        <w:t xml:space="preserve">$350 </w:t>
      </w:r>
      <w:r>
        <w:tab/>
      </w:r>
      <w:r>
        <w:tab/>
      </w:r>
      <w:r>
        <w:tab/>
      </w:r>
    </w:p>
    <w:p w14:paraId="364A17D7" w14:textId="77777777" w:rsidR="00B8290B" w:rsidRDefault="00B8290B" w:rsidP="00B8290B">
      <w:pPr>
        <w:jc w:val="both"/>
      </w:pPr>
      <w:r>
        <w:t>Cost Per FP</w:t>
      </w:r>
      <w:r>
        <w:tab/>
      </w:r>
      <w:r>
        <w:tab/>
      </w:r>
      <w:r>
        <w:tab/>
      </w:r>
    </w:p>
    <w:p w14:paraId="53816FCA" w14:textId="77777777" w:rsidR="00B8290B" w:rsidRDefault="00B8290B" w:rsidP="00B8290B">
      <w:pPr>
        <w:jc w:val="both"/>
      </w:pPr>
    </w:p>
    <w:p w14:paraId="359B5408" w14:textId="041A2E80" w:rsidR="00B8290B" w:rsidRDefault="00B8290B" w:rsidP="00B8290B">
      <w:pPr>
        <w:jc w:val="both"/>
      </w:pPr>
      <w:r>
        <w:t xml:space="preserve">$50 </w:t>
      </w:r>
    </w:p>
    <w:p w14:paraId="22F3964B" w14:textId="77777777" w:rsidR="00B8290B" w:rsidRDefault="00B8290B" w:rsidP="00B8290B">
      <w:pPr>
        <w:jc w:val="both"/>
      </w:pPr>
    </w:p>
    <w:p w14:paraId="2390B474" w14:textId="77777777" w:rsidR="005D1F97" w:rsidRDefault="005D1F97" w:rsidP="00B8290B">
      <w:pPr>
        <w:jc w:val="both"/>
      </w:pPr>
    </w:p>
    <w:p w14:paraId="75D9777C" w14:textId="77777777" w:rsidR="00B8290B" w:rsidRDefault="00B8290B" w:rsidP="00B8290B">
      <w:pPr>
        <w:jc w:val="both"/>
      </w:pPr>
      <w:r>
        <w:t xml:space="preserve">$100 </w:t>
      </w:r>
    </w:p>
    <w:p w14:paraId="1582F7D6" w14:textId="77777777" w:rsidR="00B8290B" w:rsidRDefault="00B8290B"/>
    <w:p w14:paraId="74AE549B" w14:textId="155795BE" w:rsidR="00B8290B" w:rsidRDefault="00B8290B">
      <w:r>
        <w:t xml:space="preserve">6. With 99% confidence, what is the maximum portion of False Positives, and the maximum portion of False Negatives, that will be observed at each of the six thresholds? </w:t>
      </w:r>
    </w:p>
    <w:p w14:paraId="14E89C9A" w14:textId="77777777" w:rsidR="00B8290B" w:rsidRDefault="00B8290B" w:rsidP="00B8290B"/>
    <w:p w14:paraId="3ACC6BA1" w14:textId="77777777" w:rsidR="00B8290B" w:rsidRDefault="00B8290B" w:rsidP="00B8290B">
      <w:pPr>
        <w:jc w:val="both"/>
      </w:pPr>
      <w:r>
        <w:tab/>
      </w:r>
      <w:r>
        <w:tab/>
        <w:t>Cost Per FN</w:t>
      </w:r>
    </w:p>
    <w:p w14:paraId="4F49D55B" w14:textId="77777777" w:rsidR="00B8290B" w:rsidRDefault="00B8290B" w:rsidP="00B8290B">
      <w:pPr>
        <w:jc w:val="both"/>
      </w:pPr>
      <w:r>
        <w:tab/>
      </w:r>
      <w:r>
        <w:tab/>
      </w:r>
      <w:r>
        <w:tab/>
        <w:t xml:space="preserve">$150 </w:t>
      </w:r>
      <w:r>
        <w:tab/>
      </w:r>
      <w:r>
        <w:tab/>
      </w:r>
      <w:r>
        <w:tab/>
        <w:t>$225</w:t>
      </w:r>
      <w:r>
        <w:tab/>
      </w:r>
      <w:r>
        <w:tab/>
        <w:t xml:space="preserve">$350 </w:t>
      </w:r>
      <w:r>
        <w:tab/>
      </w:r>
      <w:r>
        <w:tab/>
      </w:r>
      <w:r>
        <w:tab/>
      </w:r>
    </w:p>
    <w:p w14:paraId="5E8AE40A" w14:textId="77777777" w:rsidR="00B8290B" w:rsidRDefault="00B8290B" w:rsidP="00B8290B">
      <w:pPr>
        <w:jc w:val="both"/>
      </w:pPr>
      <w:r>
        <w:t>Cost Per FP</w:t>
      </w:r>
      <w:r>
        <w:tab/>
      </w:r>
      <w:r>
        <w:tab/>
      </w:r>
      <w:r>
        <w:tab/>
      </w:r>
    </w:p>
    <w:p w14:paraId="115B47A0" w14:textId="77777777" w:rsidR="00B8290B" w:rsidRDefault="00B8290B" w:rsidP="00B8290B">
      <w:pPr>
        <w:jc w:val="both"/>
      </w:pPr>
    </w:p>
    <w:p w14:paraId="75D77F7E" w14:textId="77777777" w:rsidR="00B8290B" w:rsidRDefault="00B8290B" w:rsidP="00B8290B">
      <w:pPr>
        <w:jc w:val="both"/>
      </w:pPr>
      <w:r>
        <w:t xml:space="preserve">$50 </w:t>
      </w:r>
    </w:p>
    <w:p w14:paraId="6742F1B8" w14:textId="77777777" w:rsidR="00B8290B" w:rsidRDefault="00B8290B" w:rsidP="00B8290B">
      <w:pPr>
        <w:jc w:val="both"/>
      </w:pPr>
    </w:p>
    <w:p w14:paraId="01678370" w14:textId="77777777" w:rsidR="005D1F97" w:rsidRDefault="005D1F97" w:rsidP="00B8290B">
      <w:pPr>
        <w:jc w:val="both"/>
      </w:pPr>
    </w:p>
    <w:p w14:paraId="5DECA789" w14:textId="77777777" w:rsidR="005D1F97" w:rsidRDefault="005D1F97" w:rsidP="005D1F97">
      <w:pPr>
        <w:jc w:val="both"/>
      </w:pPr>
      <w:r>
        <w:t xml:space="preserve">$100 </w:t>
      </w:r>
    </w:p>
    <w:p w14:paraId="32937498" w14:textId="77777777" w:rsidR="005D1F97" w:rsidRDefault="005D1F97" w:rsidP="00B8290B">
      <w:pPr>
        <w:jc w:val="both"/>
      </w:pPr>
    </w:p>
    <w:p w14:paraId="79BE369A" w14:textId="77777777" w:rsidR="00B8290B" w:rsidRDefault="00B8290B"/>
    <w:p w14:paraId="2895505C" w14:textId="6FBEC1B5" w:rsidR="00F97937" w:rsidRDefault="00B8290B">
      <w:r>
        <w:t xml:space="preserve">7. With 99% confidence, what is the maximum cost per event that will be observed at each of the six thresholds?  </w:t>
      </w:r>
    </w:p>
    <w:p w14:paraId="0E3FFDE2" w14:textId="77777777" w:rsidR="00B8290B" w:rsidRDefault="00B8290B" w:rsidP="00B8290B"/>
    <w:p w14:paraId="47FB7901" w14:textId="3BD93563" w:rsidR="00B8290B" w:rsidRDefault="00B8290B" w:rsidP="00B8290B">
      <w:pPr>
        <w:jc w:val="both"/>
      </w:pPr>
      <w:r>
        <w:tab/>
      </w:r>
      <w:r>
        <w:tab/>
        <w:t>Cost Per FN</w:t>
      </w:r>
    </w:p>
    <w:p w14:paraId="155DF428" w14:textId="77777777" w:rsidR="00B8290B" w:rsidRDefault="00B8290B" w:rsidP="00B8290B">
      <w:pPr>
        <w:jc w:val="both"/>
      </w:pPr>
      <w:r>
        <w:tab/>
      </w:r>
      <w:r>
        <w:tab/>
      </w:r>
      <w:r>
        <w:tab/>
        <w:t xml:space="preserve">$150 </w:t>
      </w:r>
      <w:r>
        <w:tab/>
      </w:r>
      <w:r>
        <w:tab/>
      </w:r>
      <w:r>
        <w:tab/>
        <w:t>$225</w:t>
      </w:r>
      <w:r>
        <w:tab/>
      </w:r>
      <w:r>
        <w:tab/>
        <w:t xml:space="preserve">$350 </w:t>
      </w:r>
      <w:r>
        <w:tab/>
      </w:r>
      <w:r>
        <w:tab/>
      </w:r>
      <w:r>
        <w:tab/>
      </w:r>
    </w:p>
    <w:p w14:paraId="506C5F5F" w14:textId="77777777" w:rsidR="00B8290B" w:rsidRDefault="00B8290B" w:rsidP="00B8290B">
      <w:pPr>
        <w:jc w:val="both"/>
      </w:pPr>
      <w:r>
        <w:t>Cost Per FP</w:t>
      </w:r>
      <w:r>
        <w:tab/>
      </w:r>
      <w:r>
        <w:tab/>
      </w:r>
      <w:r>
        <w:tab/>
      </w:r>
    </w:p>
    <w:p w14:paraId="6893AC3B" w14:textId="77777777" w:rsidR="00B8290B" w:rsidRDefault="00B8290B" w:rsidP="00B8290B">
      <w:pPr>
        <w:jc w:val="both"/>
      </w:pPr>
    </w:p>
    <w:p w14:paraId="044342C8" w14:textId="77777777" w:rsidR="00B8290B" w:rsidRDefault="00B8290B" w:rsidP="00B8290B">
      <w:pPr>
        <w:jc w:val="both"/>
      </w:pPr>
      <w:r>
        <w:t xml:space="preserve">$50 </w:t>
      </w:r>
    </w:p>
    <w:p w14:paraId="2365A2FD" w14:textId="77777777" w:rsidR="00B8290B" w:rsidRDefault="00B8290B" w:rsidP="00B8290B">
      <w:pPr>
        <w:jc w:val="both"/>
      </w:pPr>
    </w:p>
    <w:p w14:paraId="7B2A0320" w14:textId="77777777" w:rsidR="005D1F97" w:rsidRDefault="005D1F97" w:rsidP="00B8290B">
      <w:pPr>
        <w:jc w:val="both"/>
      </w:pPr>
    </w:p>
    <w:p w14:paraId="5AE41513" w14:textId="77777777" w:rsidR="005D1F97" w:rsidRDefault="005D1F97" w:rsidP="005D1F97">
      <w:pPr>
        <w:jc w:val="both"/>
      </w:pPr>
      <w:r>
        <w:t xml:space="preserve">$100 </w:t>
      </w:r>
    </w:p>
    <w:p w14:paraId="0338B3DD" w14:textId="77777777" w:rsidR="00F97937" w:rsidRDefault="00F97937"/>
    <w:p w14:paraId="16E1FD05" w14:textId="77777777" w:rsidR="00075674" w:rsidRDefault="00075674">
      <w:bookmarkStart w:id="0" w:name="_GoBack"/>
      <w:bookmarkEnd w:id="0"/>
    </w:p>
    <w:p w14:paraId="6A2C2752" w14:textId="77777777" w:rsidR="00075674" w:rsidRDefault="00075674"/>
    <w:p w14:paraId="3AED6E8C" w14:textId="77777777" w:rsidR="00075674" w:rsidRDefault="00075674"/>
    <w:p w14:paraId="7B095FBA" w14:textId="31AA5D01" w:rsidR="005D1F97" w:rsidRPr="005D1F97" w:rsidRDefault="005D1F97" w:rsidP="005D1F97">
      <w:pPr>
        <w:tabs>
          <w:tab w:val="left" w:pos="1080"/>
        </w:tabs>
        <w:jc w:val="center"/>
        <w:rPr>
          <w:b/>
        </w:rPr>
      </w:pPr>
      <w:r w:rsidRPr="005D1F97">
        <w:rPr>
          <w:b/>
        </w:rPr>
        <w:t>END</w:t>
      </w:r>
    </w:p>
    <w:sectPr w:rsidR="005D1F97" w:rsidRPr="005D1F97" w:rsidSect="00023DA2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AC31B7" w14:textId="77777777" w:rsidR="0085518A" w:rsidRDefault="0085518A" w:rsidP="00F97937">
      <w:r>
        <w:separator/>
      </w:r>
    </w:p>
  </w:endnote>
  <w:endnote w:type="continuationSeparator" w:id="0">
    <w:p w14:paraId="44C83C92" w14:textId="77777777" w:rsidR="0085518A" w:rsidRDefault="0085518A" w:rsidP="00F979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1F779D" w14:textId="77777777" w:rsidR="0085518A" w:rsidRDefault="0085518A" w:rsidP="00AD59D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133C91C3" w14:textId="77777777" w:rsidR="0085518A" w:rsidRDefault="0085518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7D7883" w14:textId="77777777" w:rsidR="0085518A" w:rsidRDefault="0085518A" w:rsidP="00AD59D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75674">
      <w:rPr>
        <w:rStyle w:val="PageNumber"/>
        <w:noProof/>
      </w:rPr>
      <w:t>1</w:t>
    </w:r>
    <w:r>
      <w:rPr>
        <w:rStyle w:val="PageNumber"/>
      </w:rPr>
      <w:fldChar w:fldCharType="end"/>
    </w:r>
  </w:p>
  <w:p w14:paraId="4C84FB9A" w14:textId="77777777" w:rsidR="0085518A" w:rsidRDefault="0085518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58E1FA" w14:textId="77777777" w:rsidR="0085518A" w:rsidRDefault="0085518A" w:rsidP="00F97937">
      <w:r>
        <w:separator/>
      </w:r>
    </w:p>
  </w:footnote>
  <w:footnote w:type="continuationSeparator" w:id="0">
    <w:p w14:paraId="30F0AC89" w14:textId="77777777" w:rsidR="0085518A" w:rsidRDefault="0085518A" w:rsidP="00F979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5D4C93"/>
    <w:multiLevelType w:val="hybridMultilevel"/>
    <w:tmpl w:val="6C64B1A2"/>
    <w:lvl w:ilvl="0" w:tplc="20B08596">
      <w:start w:val="1"/>
      <w:numFmt w:val="decimal"/>
      <w:lvlText w:val="(%1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9E4"/>
    <w:rsid w:val="00003CB3"/>
    <w:rsid w:val="00023DA2"/>
    <w:rsid w:val="00075674"/>
    <w:rsid w:val="002A69E4"/>
    <w:rsid w:val="005D1F97"/>
    <w:rsid w:val="006025F9"/>
    <w:rsid w:val="0085518A"/>
    <w:rsid w:val="00AD59D7"/>
    <w:rsid w:val="00B8290B"/>
    <w:rsid w:val="00BF11F7"/>
    <w:rsid w:val="00F11A23"/>
    <w:rsid w:val="00F9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BEE62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9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A69E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69E4"/>
  </w:style>
  <w:style w:type="character" w:styleId="PageNumber">
    <w:name w:val="page number"/>
    <w:basedOn w:val="DefaultParagraphFont"/>
    <w:uiPriority w:val="99"/>
    <w:semiHidden/>
    <w:unhideWhenUsed/>
    <w:rsid w:val="002A69E4"/>
  </w:style>
  <w:style w:type="paragraph" w:styleId="ListParagraph">
    <w:name w:val="List Paragraph"/>
    <w:basedOn w:val="Normal"/>
    <w:uiPriority w:val="34"/>
    <w:qFormat/>
    <w:rsid w:val="002A69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79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793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9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A69E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69E4"/>
  </w:style>
  <w:style w:type="character" w:styleId="PageNumber">
    <w:name w:val="page number"/>
    <w:basedOn w:val="DefaultParagraphFont"/>
    <w:uiPriority w:val="99"/>
    <w:semiHidden/>
    <w:unhideWhenUsed/>
    <w:rsid w:val="002A69E4"/>
  </w:style>
  <w:style w:type="paragraph" w:styleId="ListParagraph">
    <w:name w:val="List Paragraph"/>
    <w:basedOn w:val="Normal"/>
    <w:uiPriority w:val="34"/>
    <w:qFormat/>
    <w:rsid w:val="002A69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79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79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0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421</Words>
  <Characters>2400</Characters>
  <Application>Microsoft Macintosh Word</Application>
  <DocSecurity>0</DocSecurity>
  <Lines>20</Lines>
  <Paragraphs>5</Paragraphs>
  <ScaleCrop>false</ScaleCrop>
  <Company>Duke</Company>
  <LinksUpToDate>false</LinksUpToDate>
  <CharactersWithSpaces>2816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Egger</dc:creator>
  <cp:keywords/>
  <dc:description/>
  <cp:lastModifiedBy>Daniel Egger</cp:lastModifiedBy>
  <cp:revision>4</cp:revision>
  <dcterms:created xsi:type="dcterms:W3CDTF">2019-02-07T18:45:00Z</dcterms:created>
  <dcterms:modified xsi:type="dcterms:W3CDTF">2019-02-07T20:18:00Z</dcterms:modified>
</cp:coreProperties>
</file>