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Natasha Singh</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MEDST 225</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Repositories Response</w:t>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5/1/2018</w:t>
      </w:r>
    </w:p>
    <w:p w:rsidR="00000000" w:rsidDel="00000000" w:rsidP="00000000" w:rsidRDefault="00000000" w:rsidRPr="00000000" w14:paraId="00000004">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 popular images truly reflect the conditions of our society?</w:t>
      </w:r>
    </w:p>
    <w:p w:rsidR="00000000" w:rsidDel="00000000" w:rsidP="00000000" w:rsidRDefault="00000000" w:rsidRPr="00000000" w14:paraId="0000000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Popular images truly does reflect the conditions of our society because it's what our society follow and likes. These images show a very high scale and rich image.  </w:t>
      </w:r>
    </w:p>
    <w:p w:rsidR="00000000" w:rsidDel="00000000" w:rsidP="00000000" w:rsidRDefault="00000000" w:rsidRPr="00000000" w14:paraId="00000007">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what extent distribution of content has been benefited to the value of an image?</w:t>
      </w:r>
    </w:p>
    <w:p w:rsidR="00000000" w:rsidDel="00000000" w:rsidP="00000000" w:rsidRDefault="00000000" w:rsidRPr="00000000" w14:paraId="0000000A">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Distribution of content has been benefited to the value of an image because the less context  the less distribution then the context will be lost.</w:t>
      </w:r>
    </w:p>
    <w:p w:rsidR="00000000" w:rsidDel="00000000" w:rsidP="00000000" w:rsidRDefault="00000000" w:rsidRPr="00000000" w14:paraId="0000000B">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 you think “poor image”can take away from the messages that is trying to be delivered?</w:t>
      </w:r>
    </w:p>
    <w:p w:rsidR="00000000" w:rsidDel="00000000" w:rsidP="00000000" w:rsidRDefault="00000000" w:rsidRPr="00000000" w14:paraId="0000000E">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images are called poor because they don't have an assigned value in the hirekey .The “poor images” is no longer about the real thing.It about its own real commissions of extiances. About swarm circulation, digital dispersion, fractured expo temporality, defiance and apporation just as it deformation and exploitation. In short it is about reality. The poor images is not about just the images that we see, it's also a reflection of us a people.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