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7B" w:rsidRPr="0071557B" w:rsidRDefault="0071557B" w:rsidP="0071557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TEAM 2 ----- Calculate Party Expenses</w:t>
      </w:r>
    </w:p>
    <w:p w:rsidR="0071557B" w:rsidRDefault="0071557B" w:rsidP="0071557B">
      <w:r>
        <w:t>Party Expenses CODE:</w:t>
      </w:r>
    </w:p>
    <w:p w:rsidR="0071557B" w:rsidRDefault="0071557B" w:rsidP="0071557B">
      <w:r>
        <w:rPr>
          <w:noProof/>
        </w:rPr>
        <w:drawing>
          <wp:inline distT="0" distB="0" distL="0" distR="0">
            <wp:extent cx="6882912" cy="28660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242" cy="286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7B" w:rsidRDefault="0071557B" w:rsidP="0071557B">
      <w:r>
        <w:rPr>
          <w:noProof/>
        </w:rPr>
        <w:drawing>
          <wp:inline distT="0" distB="0" distL="0" distR="0">
            <wp:extent cx="6881877" cy="230358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912" cy="23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7B" w:rsidRDefault="0071557B" w:rsidP="0071557B">
      <w:r>
        <w:t>OUTPUT:</w:t>
      </w:r>
    </w:p>
    <w:p w:rsidR="001658F4" w:rsidRDefault="0071557B">
      <w:r>
        <w:rPr>
          <w:noProof/>
        </w:rPr>
        <w:drawing>
          <wp:inline distT="0" distB="0" distL="0" distR="0">
            <wp:extent cx="5802630" cy="2558707"/>
            <wp:effectExtent l="1905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1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55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8F4" w:rsidSect="00715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557B"/>
    <w:rsid w:val="001658F4"/>
    <w:rsid w:val="0019177B"/>
    <w:rsid w:val="001F7002"/>
    <w:rsid w:val="0071557B"/>
    <w:rsid w:val="00AF32E5"/>
    <w:rsid w:val="00B66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jagannadharaju datla</dc:creator>
  <cp:lastModifiedBy>jagannadharaju datla</cp:lastModifiedBy>
  <cp:revision>2</cp:revision>
  <dcterms:created xsi:type="dcterms:W3CDTF">2020-07-22T11:22:00Z</dcterms:created>
  <dcterms:modified xsi:type="dcterms:W3CDTF">2020-07-22T11:22:00Z</dcterms:modified>
</cp:coreProperties>
</file>