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57" w:rsidRPr="00EF087A" w:rsidRDefault="00961D05" w:rsidP="00EF087A">
      <w:pPr>
        <w:jc w:val="center"/>
        <w:rPr>
          <w:rFonts w:ascii="Bookman Old Style" w:hAnsi="Bookman Old Style"/>
          <w:b/>
          <w:sz w:val="28"/>
          <w:szCs w:val="20"/>
          <w:lang w:val="en-NG"/>
        </w:rPr>
      </w:pPr>
      <w:r w:rsidRPr="00EF087A">
        <w:rPr>
          <w:rFonts w:ascii="Bookman Old Style" w:hAnsi="Bookman Old Style"/>
          <w:b/>
          <w:sz w:val="28"/>
          <w:szCs w:val="20"/>
          <w:lang w:val="en-NG"/>
        </w:rPr>
        <w:t>HOUSE PRICE PREDICTION USING MULTIPLE LINEAR REGRESSION MODEL</w:t>
      </w:r>
    </w:p>
    <w:p w:rsidR="00961D05" w:rsidRPr="00EF087A" w:rsidRDefault="00961D05">
      <w:pPr>
        <w:rPr>
          <w:rFonts w:ascii="Bookman Old Style" w:hAnsi="Bookman Old Style"/>
          <w:b/>
          <w:sz w:val="20"/>
          <w:szCs w:val="20"/>
          <w:lang w:val="en-NG"/>
        </w:rPr>
      </w:pPr>
      <w:r w:rsidRPr="00EF087A">
        <w:rPr>
          <w:rFonts w:ascii="Bookman Old Style" w:hAnsi="Bookman Old Style"/>
          <w:b/>
          <w:sz w:val="20"/>
          <w:szCs w:val="20"/>
          <w:lang w:val="en-NG"/>
        </w:rPr>
        <w:t>INTRODUCTION</w:t>
      </w:r>
    </w:p>
    <w:p w:rsidR="00961D05" w:rsidRPr="00EF087A" w:rsidRDefault="00961D05">
      <w:pPr>
        <w:rPr>
          <w:rFonts w:ascii="Bookman Old Style" w:hAnsi="Bookman Old Style"/>
          <w:sz w:val="20"/>
          <w:szCs w:val="20"/>
          <w:lang w:val="en-NG"/>
        </w:rPr>
      </w:pPr>
      <w:r w:rsidRPr="00EF087A">
        <w:rPr>
          <w:rFonts w:ascii="Bookman Old Style" w:hAnsi="Bookman Old Style"/>
          <w:sz w:val="20"/>
          <w:szCs w:val="20"/>
          <w:lang w:val="en-NG"/>
        </w:rPr>
        <w:t>This analysis is meant to understand the influence of significant variables on the price of a house and how well these variables can be used to predict the price of the house</w:t>
      </w:r>
    </w:p>
    <w:p w:rsidR="00961D05" w:rsidRPr="00EF087A" w:rsidRDefault="00961D05">
      <w:pPr>
        <w:rPr>
          <w:rFonts w:ascii="Bookman Old Style" w:hAnsi="Bookman Old Style"/>
          <w:b/>
          <w:sz w:val="20"/>
          <w:szCs w:val="20"/>
          <w:lang w:val="en-NG"/>
        </w:rPr>
      </w:pPr>
      <w:r w:rsidRPr="00EF087A">
        <w:rPr>
          <w:rFonts w:ascii="Bookman Old Style" w:hAnsi="Bookman Old Style"/>
          <w:b/>
          <w:sz w:val="20"/>
          <w:szCs w:val="20"/>
          <w:lang w:val="en-NG"/>
        </w:rPr>
        <w:t>UNDERSTANDING THE DATA STRUCTURE</w:t>
      </w:r>
    </w:p>
    <w:p w:rsidR="00961D05" w:rsidRPr="00EF087A" w:rsidRDefault="00961D05">
      <w:pPr>
        <w:rPr>
          <w:rFonts w:ascii="Bookman Old Style" w:hAnsi="Bookman Old Style"/>
          <w:sz w:val="20"/>
          <w:szCs w:val="20"/>
          <w:lang w:val="en-NG"/>
        </w:rPr>
      </w:pPr>
      <w:r w:rsidRPr="00EF087A">
        <w:rPr>
          <w:rFonts w:ascii="Bookman Old Style" w:hAnsi="Bookman Old Style"/>
          <w:sz w:val="20"/>
          <w:szCs w:val="20"/>
          <w:lang w:val="en-NG"/>
        </w:rPr>
        <w:t>This dataset is gotten from Kaggle. This dataset contains the price of the house as well as other significant variables. Other significant variables can be seen below:</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Square feet</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Bedroom</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Bathroom</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Year Built</w:t>
      </w:r>
    </w:p>
    <w:p w:rsidR="00961D05" w:rsidRPr="00EF087A" w:rsidRDefault="00EF087A" w:rsidP="00961D05">
      <w:pPr>
        <w:pStyle w:val="ListParagraph"/>
        <w:numPr>
          <w:ilvl w:val="0"/>
          <w:numId w:val="1"/>
        </w:numPr>
        <w:rPr>
          <w:rFonts w:ascii="Bookman Old Style" w:hAnsi="Bookman Old Style"/>
          <w:sz w:val="20"/>
          <w:szCs w:val="20"/>
          <w:lang w:val="en-NG"/>
        </w:rPr>
      </w:pPr>
      <w:r>
        <w:rPr>
          <w:rFonts w:ascii="Bookman Old Style" w:hAnsi="Bookman Old Style"/>
          <w:sz w:val="20"/>
          <w:szCs w:val="20"/>
          <w:lang w:val="en-NG"/>
        </w:rPr>
        <w:t>Neighbourhood</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Price</w:t>
      </w:r>
    </w:p>
    <w:p w:rsidR="00961D05" w:rsidRPr="00EF087A" w:rsidRDefault="00961D05" w:rsidP="00961D05">
      <w:pPr>
        <w:rPr>
          <w:rFonts w:ascii="Bookman Old Style" w:hAnsi="Bookman Old Style"/>
          <w:sz w:val="20"/>
          <w:szCs w:val="20"/>
          <w:lang w:val="en-NG"/>
        </w:rPr>
      </w:pPr>
      <w:r w:rsidRPr="00EF087A">
        <w:rPr>
          <w:rFonts w:ascii="Bookman Old Style" w:hAnsi="Bookman Old Style"/>
          <w:sz w:val="20"/>
          <w:szCs w:val="20"/>
          <w:lang w:val="en-NG"/>
        </w:rPr>
        <w:t xml:space="preserve">By </w:t>
      </w:r>
      <w:r w:rsidR="00E12FF7" w:rsidRPr="00EF087A">
        <w:rPr>
          <w:rFonts w:ascii="Bookman Old Style" w:hAnsi="Bookman Old Style"/>
          <w:sz w:val="20"/>
          <w:szCs w:val="20"/>
          <w:lang w:val="en-NG"/>
        </w:rPr>
        <w:t>understanding</w:t>
      </w:r>
      <w:r w:rsidRPr="00EF087A">
        <w:rPr>
          <w:rFonts w:ascii="Bookman Old Style" w:hAnsi="Bookman Old Style"/>
          <w:sz w:val="20"/>
          <w:szCs w:val="20"/>
          <w:lang w:val="en-NG"/>
        </w:rPr>
        <w:t xml:space="preserve"> the data structure, correlation analysis was done to determine the relationship between these variables and the price of the house. This analysis wil</w:t>
      </w:r>
      <w:r w:rsidR="00E12FF7" w:rsidRPr="00EF087A">
        <w:rPr>
          <w:rFonts w:ascii="Bookman Old Style" w:hAnsi="Bookman Old Style"/>
          <w:sz w:val="20"/>
          <w:szCs w:val="20"/>
          <w:lang w:val="en-NG"/>
        </w:rPr>
        <w:t>l provide insights into the factors that</w:t>
      </w:r>
      <w:r w:rsidR="00EF087A">
        <w:rPr>
          <w:rFonts w:ascii="Bookman Old Style" w:hAnsi="Bookman Old Style"/>
          <w:sz w:val="20"/>
          <w:szCs w:val="20"/>
          <w:lang w:val="en-NG"/>
        </w:rPr>
        <w:t xml:space="preserve"> may</w:t>
      </w:r>
      <w:r w:rsidR="00E12FF7" w:rsidRPr="00EF087A">
        <w:rPr>
          <w:rFonts w:ascii="Bookman Old Style" w:hAnsi="Bookman Old Style"/>
          <w:sz w:val="20"/>
          <w:szCs w:val="20"/>
          <w:lang w:val="en-NG"/>
        </w:rPr>
        <w:t xml:space="preserve"> influence the prices of the house as well as the dynamics of the house market.</w:t>
      </w: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TOOLS</w:t>
      </w:r>
    </w:p>
    <w:p w:rsidR="00E12FF7" w:rsidRPr="00EF087A" w:rsidRDefault="00E12FF7" w:rsidP="00961D05">
      <w:pPr>
        <w:rPr>
          <w:rFonts w:ascii="Bookman Old Style" w:hAnsi="Bookman Old Style"/>
          <w:sz w:val="20"/>
          <w:szCs w:val="20"/>
          <w:lang w:val="en-NG"/>
        </w:rPr>
      </w:pPr>
      <w:r w:rsidRPr="00EF087A">
        <w:rPr>
          <w:rFonts w:ascii="Bookman Old Style" w:hAnsi="Bookman Old Style"/>
          <w:sz w:val="20"/>
          <w:szCs w:val="20"/>
          <w:lang w:val="en-NG"/>
        </w:rPr>
        <w:t>Tools used for this analysis was Microsoft Excel Together with the Data Analysis add</w:t>
      </w:r>
      <w:r w:rsidR="00EF087A">
        <w:rPr>
          <w:rFonts w:ascii="Bookman Old Style" w:hAnsi="Bookman Old Style"/>
          <w:sz w:val="20"/>
          <w:szCs w:val="20"/>
          <w:lang w:val="en-NG"/>
        </w:rPr>
        <w:t>-</w:t>
      </w:r>
      <w:r w:rsidRPr="00EF087A">
        <w:rPr>
          <w:rFonts w:ascii="Bookman Old Style" w:hAnsi="Bookman Old Style"/>
          <w:sz w:val="20"/>
          <w:szCs w:val="20"/>
          <w:lang w:val="en-NG"/>
        </w:rPr>
        <w:t>in in Excel.</w:t>
      </w: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DATA CLEANING AND PREPARATION</w:t>
      </w:r>
    </w:p>
    <w:p w:rsidR="00E12FF7" w:rsidRPr="00EF087A" w:rsidRDefault="00E12FF7" w:rsidP="00EF087A">
      <w:pPr>
        <w:pStyle w:val="ListParagraph"/>
        <w:numPr>
          <w:ilvl w:val="0"/>
          <w:numId w:val="3"/>
        </w:numPr>
        <w:rPr>
          <w:rFonts w:ascii="Bookman Old Style" w:hAnsi="Bookman Old Style"/>
          <w:sz w:val="20"/>
          <w:szCs w:val="20"/>
          <w:lang w:val="en-NG"/>
        </w:rPr>
      </w:pPr>
      <w:r w:rsidRPr="00EF087A">
        <w:rPr>
          <w:rFonts w:ascii="Bookman Old Style" w:hAnsi="Bookman Old Style"/>
          <w:sz w:val="20"/>
          <w:szCs w:val="20"/>
          <w:lang w:val="en-NG"/>
        </w:rPr>
        <w:t xml:space="preserve">The dataset was imported as a csv format and converted to an excel format using </w:t>
      </w:r>
      <w:r w:rsidRPr="00EF087A">
        <w:rPr>
          <w:rFonts w:ascii="Bookman Old Style" w:hAnsi="Bookman Old Style"/>
          <w:i/>
          <w:sz w:val="20"/>
          <w:szCs w:val="20"/>
          <w:lang w:val="en-NG"/>
        </w:rPr>
        <w:t xml:space="preserve">text to columns </w:t>
      </w:r>
    </w:p>
    <w:p w:rsidR="00E12FF7" w:rsidRDefault="00E12FF7" w:rsidP="00EF087A">
      <w:pPr>
        <w:pStyle w:val="ListParagraph"/>
        <w:numPr>
          <w:ilvl w:val="0"/>
          <w:numId w:val="3"/>
        </w:numPr>
        <w:rPr>
          <w:rFonts w:ascii="Bookman Old Style" w:hAnsi="Bookman Old Style"/>
          <w:sz w:val="20"/>
          <w:szCs w:val="20"/>
          <w:lang w:val="en-NG"/>
        </w:rPr>
      </w:pPr>
      <w:r w:rsidRPr="00EF087A">
        <w:rPr>
          <w:rFonts w:ascii="Bookman Old Style" w:hAnsi="Bookman Old Style"/>
          <w:sz w:val="20"/>
          <w:szCs w:val="20"/>
          <w:lang w:val="en-NG"/>
        </w:rPr>
        <w:t>The Price column value was converted from 2 decimal places to whole numbers</w:t>
      </w:r>
    </w:p>
    <w:p w:rsidR="00EF087A" w:rsidRPr="00EF087A" w:rsidRDefault="00EF087A" w:rsidP="00EF087A">
      <w:pPr>
        <w:ind w:left="360"/>
        <w:rPr>
          <w:rFonts w:ascii="Bookman Old Style" w:hAnsi="Bookman Old Style"/>
          <w:sz w:val="20"/>
          <w:szCs w:val="20"/>
          <w:lang w:val="en-NG"/>
        </w:rPr>
      </w:pP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DESCRIPTIVE ANALYSIS</w:t>
      </w:r>
    </w:p>
    <w:tbl>
      <w:tblPr>
        <w:tblW w:w="2740" w:type="dxa"/>
        <w:tblInd w:w="-10" w:type="dxa"/>
        <w:tblLook w:val="04A0" w:firstRow="1" w:lastRow="0" w:firstColumn="1" w:lastColumn="0" w:noHBand="0" w:noVBand="1"/>
      </w:tblPr>
      <w:tblGrid>
        <w:gridCol w:w="1780"/>
        <w:gridCol w:w="1165"/>
      </w:tblGrid>
      <w:tr w:rsidR="00E12FF7" w:rsidRPr="00E12FF7" w:rsidTr="00E12FF7">
        <w:trPr>
          <w:trHeight w:val="288"/>
        </w:trPr>
        <w:tc>
          <w:tcPr>
            <w:tcW w:w="1780" w:type="dxa"/>
            <w:tcBorders>
              <w:top w:val="single" w:sz="8" w:space="0" w:color="auto"/>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Mean</w:t>
            </w:r>
          </w:p>
        </w:tc>
        <w:tc>
          <w:tcPr>
            <w:tcW w:w="960" w:type="dxa"/>
            <w:tcBorders>
              <w:top w:val="single" w:sz="8" w:space="0" w:color="auto"/>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224827.3</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Standard Error</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340.5167</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Median</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225052</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Mode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237828</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Standard Deviation</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76141.84</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Sample Variance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5.8E+09</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Kurtosis</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-0.40801</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Skewness</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-0.00825</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Range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528783</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Minimum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-36588</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Maximum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492195</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1.12E+10</w:t>
            </w:r>
          </w:p>
        </w:tc>
      </w:tr>
      <w:tr w:rsidR="00E12FF7" w:rsidRPr="00E12FF7" w:rsidTr="00E12FF7">
        <w:trPr>
          <w:trHeight w:val="300"/>
        </w:trPr>
        <w:tc>
          <w:tcPr>
            <w:tcW w:w="1780" w:type="dxa"/>
            <w:tcBorders>
              <w:top w:val="nil"/>
              <w:left w:val="single" w:sz="8" w:space="0" w:color="auto"/>
              <w:bottom w:val="single" w:sz="8" w:space="0" w:color="auto"/>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Count</w:t>
            </w:r>
          </w:p>
        </w:tc>
        <w:tc>
          <w:tcPr>
            <w:tcW w:w="960" w:type="dxa"/>
            <w:tcBorders>
              <w:top w:val="nil"/>
              <w:left w:val="nil"/>
              <w:bottom w:val="single" w:sz="8" w:space="0" w:color="auto"/>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50000</w:t>
            </w:r>
          </w:p>
        </w:tc>
      </w:tr>
    </w:tbl>
    <w:p w:rsidR="00E12FF7" w:rsidRPr="00EF087A" w:rsidRDefault="00E12FF7" w:rsidP="00961D05">
      <w:pPr>
        <w:rPr>
          <w:rFonts w:ascii="Bookman Old Style" w:hAnsi="Bookman Old Style"/>
          <w:sz w:val="20"/>
          <w:szCs w:val="20"/>
          <w:lang w:val="en-NG"/>
        </w:rPr>
      </w:pPr>
    </w:p>
    <w:p w:rsidR="00355442" w:rsidRPr="00EF087A" w:rsidRDefault="00355442" w:rsidP="00961D05">
      <w:pPr>
        <w:rPr>
          <w:rFonts w:ascii="Bookman Old Style" w:hAnsi="Bookman Old Style"/>
          <w:b/>
          <w:sz w:val="20"/>
          <w:szCs w:val="20"/>
          <w:lang w:val="en-NG"/>
        </w:rPr>
      </w:pPr>
      <w:r w:rsidRPr="00EF087A">
        <w:rPr>
          <w:rFonts w:ascii="Bookman Old Style" w:hAnsi="Bookman Old Style"/>
          <w:b/>
          <w:sz w:val="20"/>
          <w:szCs w:val="20"/>
          <w:lang w:val="en-NG"/>
        </w:rPr>
        <w:t>CORRELATION AND MULTIPLE REGRESSION ANALYSIS</w:t>
      </w:r>
    </w:p>
    <w:p w:rsidR="00355442" w:rsidRPr="00EF087A" w:rsidRDefault="00355442" w:rsidP="00961D05">
      <w:pPr>
        <w:rPr>
          <w:rFonts w:ascii="Bookman Old Style" w:hAnsi="Bookman Old Style"/>
          <w:b/>
          <w:sz w:val="20"/>
          <w:szCs w:val="20"/>
          <w:lang w:val="en-NG"/>
        </w:rPr>
      </w:pPr>
      <w:r w:rsidRPr="00EF087A">
        <w:rPr>
          <w:rFonts w:ascii="Bookman Old Style" w:hAnsi="Bookman Old Style"/>
          <w:b/>
          <w:sz w:val="20"/>
          <w:szCs w:val="20"/>
          <w:lang w:val="en-NG"/>
        </w:rPr>
        <w:t>Numerical Variables</w:t>
      </w:r>
    </w:p>
    <w:p w:rsidR="00355442" w:rsidRPr="00EF087A" w:rsidRDefault="00EF087A" w:rsidP="00961D05">
      <w:pPr>
        <w:rPr>
          <w:rFonts w:ascii="Bookman Old Style" w:hAnsi="Bookman Old Style"/>
          <w:sz w:val="20"/>
          <w:szCs w:val="20"/>
          <w:lang w:val="en-NG"/>
        </w:rPr>
      </w:pPr>
      <w:r>
        <w:rPr>
          <w:rFonts w:ascii="Bookman Old Style" w:hAnsi="Bookman Old Style"/>
          <w:sz w:val="20"/>
          <w:szCs w:val="20"/>
          <w:lang w:val="en-NG"/>
        </w:rPr>
        <w:t>The dataset contains 5</w:t>
      </w:r>
      <w:r w:rsidR="00355442" w:rsidRPr="00EF087A">
        <w:rPr>
          <w:rFonts w:ascii="Bookman Old Style" w:hAnsi="Bookman Old Style"/>
          <w:sz w:val="20"/>
          <w:szCs w:val="20"/>
          <w:lang w:val="en-NG"/>
        </w:rPr>
        <w:t xml:space="preserve"> numerical variables and correlation analysis was performed on them to determine the relationship between these variables and the dependent variable</w:t>
      </w:r>
      <w:r>
        <w:rPr>
          <w:rFonts w:ascii="Bookman Old Style" w:hAnsi="Bookman Old Style"/>
          <w:sz w:val="20"/>
          <w:szCs w:val="20"/>
          <w:lang w:val="en-NG"/>
        </w:rPr>
        <w:t>(Price)</w:t>
      </w:r>
      <w:r w:rsidR="00355442" w:rsidRPr="00EF087A">
        <w:rPr>
          <w:rFonts w:ascii="Bookman Old Style" w:hAnsi="Bookman Old Style"/>
          <w:sz w:val="20"/>
          <w:szCs w:val="20"/>
          <w:lang w:val="en-NG"/>
        </w:rPr>
        <w:t xml:space="preserve"> and how strong the relationships are. </w:t>
      </w:r>
      <w:r>
        <w:rPr>
          <w:rFonts w:ascii="Bookman Old Style" w:hAnsi="Bookman Old Style"/>
          <w:sz w:val="20"/>
          <w:szCs w:val="20"/>
          <w:lang w:val="en-NG"/>
        </w:rPr>
        <w:t>The dependent variable was purposely ommitted to focus on the relationships between the other variables and the dependent variable.</w:t>
      </w:r>
    </w:p>
    <w:tbl>
      <w:tblPr>
        <w:tblStyle w:val="TableGrid"/>
        <w:tblW w:w="0" w:type="auto"/>
        <w:tblLook w:val="04A0" w:firstRow="1" w:lastRow="0" w:firstColumn="1" w:lastColumn="0" w:noHBand="0" w:noVBand="1"/>
      </w:tblPr>
      <w:tblGrid>
        <w:gridCol w:w="3005"/>
        <w:gridCol w:w="3005"/>
        <w:gridCol w:w="3006"/>
      </w:tblGrid>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Independent Variable</w:t>
            </w:r>
          </w:p>
        </w:tc>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Correlation</w:t>
            </w:r>
          </w:p>
        </w:tc>
        <w:tc>
          <w:tcPr>
            <w:tcW w:w="3006"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Result</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Square feet</w:t>
            </w:r>
          </w:p>
        </w:tc>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0.7507</w:t>
            </w:r>
          </w:p>
        </w:tc>
        <w:tc>
          <w:tcPr>
            <w:tcW w:w="3006"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Strong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Bedroom</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0.0726</w:t>
            </w:r>
          </w:p>
        </w:tc>
        <w:tc>
          <w:tcPr>
            <w:tcW w:w="3006" w:type="dxa"/>
          </w:tcPr>
          <w:p w:rsidR="00355442" w:rsidRPr="00EF087A" w:rsidRDefault="00196546" w:rsidP="00196546">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Bathroom</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0.0284</w:t>
            </w:r>
          </w:p>
        </w:tc>
        <w:tc>
          <w:tcPr>
            <w:tcW w:w="3006" w:type="dxa"/>
          </w:tcPr>
          <w:p w:rsidR="00355442" w:rsidRPr="00EF087A" w:rsidRDefault="00196546" w:rsidP="00196546">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Year Built</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-0.0023</w:t>
            </w:r>
          </w:p>
        </w:tc>
        <w:tc>
          <w:tcPr>
            <w:tcW w:w="3006"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bl>
    <w:p w:rsidR="00355442" w:rsidRPr="00EF087A" w:rsidRDefault="00355442" w:rsidP="00961D05">
      <w:pPr>
        <w:rPr>
          <w:rFonts w:ascii="Bookman Old Style" w:hAnsi="Bookman Old Style"/>
          <w:sz w:val="20"/>
          <w:szCs w:val="20"/>
          <w:lang w:val="en-NG"/>
        </w:rPr>
      </w:pPr>
    </w:p>
    <w:p w:rsidR="00196546" w:rsidRPr="00EF087A" w:rsidRDefault="00196546" w:rsidP="00961D05">
      <w:pPr>
        <w:rPr>
          <w:rFonts w:ascii="Bookman Old Style" w:hAnsi="Bookman Old Style"/>
          <w:b/>
          <w:sz w:val="20"/>
          <w:szCs w:val="20"/>
          <w:lang w:val="en-NG"/>
        </w:rPr>
      </w:pPr>
      <w:r w:rsidRPr="00EF087A">
        <w:rPr>
          <w:rFonts w:ascii="Bookman Old Style" w:hAnsi="Bookman Old Style"/>
          <w:b/>
          <w:sz w:val="20"/>
          <w:szCs w:val="20"/>
          <w:lang w:val="en-NG"/>
        </w:rPr>
        <w:t xml:space="preserve">Significant numerical </w:t>
      </w:r>
      <w:r w:rsidR="00EF087A" w:rsidRPr="00EF087A">
        <w:rPr>
          <w:rFonts w:ascii="Bookman Old Style" w:hAnsi="Bookman Old Style"/>
          <w:b/>
          <w:sz w:val="20"/>
          <w:szCs w:val="20"/>
          <w:lang w:val="en-NG"/>
        </w:rPr>
        <w:t xml:space="preserve">variable </w:t>
      </w:r>
      <w:r w:rsidRPr="00EF087A">
        <w:rPr>
          <w:rFonts w:ascii="Bookman Old Style" w:hAnsi="Bookman Old Style"/>
          <w:b/>
          <w:sz w:val="20"/>
          <w:szCs w:val="20"/>
          <w:lang w:val="en-NG"/>
        </w:rPr>
        <w:t>after the correlation</w:t>
      </w:r>
    </w:p>
    <w:p w:rsidR="00196546" w:rsidRPr="00EF087A" w:rsidRDefault="00196546" w:rsidP="00196546">
      <w:pPr>
        <w:pStyle w:val="ListParagraph"/>
        <w:numPr>
          <w:ilvl w:val="0"/>
          <w:numId w:val="2"/>
        </w:numPr>
        <w:rPr>
          <w:rFonts w:ascii="Bookman Old Style" w:hAnsi="Bookman Old Style"/>
          <w:sz w:val="20"/>
          <w:szCs w:val="20"/>
          <w:lang w:val="en-NG"/>
        </w:rPr>
      </w:pPr>
      <w:r w:rsidRPr="00EF087A">
        <w:rPr>
          <w:rFonts w:ascii="Bookman Old Style" w:hAnsi="Bookman Old Style"/>
          <w:sz w:val="20"/>
          <w:szCs w:val="20"/>
          <w:lang w:val="en-NG"/>
        </w:rPr>
        <w:t>Square feet</w:t>
      </w:r>
    </w:p>
    <w:p w:rsidR="00196546" w:rsidRPr="00EF087A" w:rsidRDefault="00196546" w:rsidP="00196546">
      <w:pPr>
        <w:pStyle w:val="ListParagraph"/>
        <w:numPr>
          <w:ilvl w:val="0"/>
          <w:numId w:val="2"/>
        </w:numPr>
        <w:rPr>
          <w:rFonts w:ascii="Bookman Old Style" w:hAnsi="Bookman Old Style"/>
          <w:sz w:val="20"/>
          <w:szCs w:val="20"/>
          <w:lang w:val="en-NG"/>
        </w:rPr>
      </w:pPr>
      <w:r w:rsidRPr="00EF087A">
        <w:rPr>
          <w:rFonts w:ascii="Bookman Old Style" w:hAnsi="Bookman Old Style"/>
          <w:sz w:val="20"/>
          <w:szCs w:val="20"/>
          <w:lang w:val="en-NG"/>
        </w:rPr>
        <w:t>Bedroom</w:t>
      </w:r>
    </w:p>
    <w:p w:rsidR="00196546" w:rsidRPr="00EF087A" w:rsidRDefault="00196546" w:rsidP="00196546">
      <w:pPr>
        <w:ind w:left="360"/>
        <w:rPr>
          <w:rFonts w:ascii="Bookman Old Style" w:hAnsi="Bookman Old Style"/>
          <w:sz w:val="20"/>
          <w:szCs w:val="20"/>
          <w:lang w:val="en-NG"/>
        </w:rPr>
      </w:pPr>
    </w:p>
    <w:p w:rsidR="00196546" w:rsidRPr="00EF087A" w:rsidRDefault="00196546" w:rsidP="00196546">
      <w:pPr>
        <w:ind w:left="360"/>
        <w:rPr>
          <w:rFonts w:ascii="Bookman Old Style" w:hAnsi="Bookman Old Style"/>
          <w:b/>
          <w:sz w:val="20"/>
          <w:szCs w:val="20"/>
          <w:lang w:val="en-NG"/>
        </w:rPr>
      </w:pPr>
      <w:r w:rsidRPr="00EF087A">
        <w:rPr>
          <w:rFonts w:ascii="Bookman Old Style" w:hAnsi="Bookman Old Style"/>
          <w:b/>
          <w:sz w:val="20"/>
          <w:szCs w:val="20"/>
          <w:lang w:val="en-NG"/>
        </w:rPr>
        <w:lastRenderedPageBreak/>
        <w:t>Regression analysis on significant numerical variables</w:t>
      </w:r>
    </w:p>
    <w:tbl>
      <w:tblPr>
        <w:tblW w:w="12712" w:type="dxa"/>
        <w:tblLook w:val="04A0" w:firstRow="1" w:lastRow="0" w:firstColumn="1" w:lastColumn="0" w:noHBand="0" w:noVBand="1"/>
      </w:tblPr>
      <w:tblGrid>
        <w:gridCol w:w="1500"/>
        <w:gridCol w:w="1521"/>
        <w:gridCol w:w="1521"/>
        <w:gridCol w:w="1521"/>
        <w:gridCol w:w="1521"/>
        <w:gridCol w:w="1521"/>
        <w:gridCol w:w="1521"/>
        <w:gridCol w:w="1521"/>
        <w:gridCol w:w="1780"/>
      </w:tblGrid>
      <w:tr w:rsidR="00B23001" w:rsidRPr="00EF087A" w:rsidTr="004905EC">
        <w:trPr>
          <w:trHeight w:val="711"/>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EF087A">
              <w:rPr>
                <w:rFonts w:ascii="Bookman Old Style" w:eastAsia="Times New Roman" w:hAnsi="Bookman Old Style" w:cs="Calibri"/>
                <w:color w:val="000000"/>
                <w:sz w:val="20"/>
                <w:szCs w:val="20"/>
              </w:rPr>
              <w:t>SUMMARY OUTPUT</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B23001"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Regression Statistics</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Multiple R</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0.754417693</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 Square</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highlight w:val="green"/>
              </w:rPr>
              <w:t>0.569146055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Adjusted R Square</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0.56912882</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Standard Error</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49980.09835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Observations</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50000</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ANOVA</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bottom w:val="single" w:sz="4" w:space="0" w:color="auto"/>
              <w:right w:val="nil"/>
            </w:tcBorders>
            <w:shd w:val="clear" w:color="auto" w:fill="auto"/>
            <w:noWrap/>
            <w:vAlign w:val="bottom"/>
            <w:hideMark/>
          </w:tcPr>
          <w:p w:rsidR="00196546" w:rsidRPr="00196546" w:rsidRDefault="004905EC" w:rsidP="00196546">
            <w:pPr>
              <w:spacing w:after="0" w:line="240" w:lineRule="auto"/>
              <w:jc w:val="left"/>
              <w:rPr>
                <w:rFonts w:ascii="Bookman Old Style" w:eastAsia="Times New Roman" w:hAnsi="Bookman Old Style" w:cs="Calibri"/>
                <w:color w:val="000000"/>
                <w:sz w:val="20"/>
                <w:szCs w:val="20"/>
              </w:rPr>
            </w:pPr>
            <w:r w:rsidRPr="00EF087A">
              <w:rPr>
                <w:rFonts w:ascii="Bookman Old Style" w:eastAsia="Times New Roman" w:hAnsi="Bookman Old Style" w:cs="Calibri"/>
                <w:color w:val="000000"/>
                <w:sz w:val="20"/>
                <w:szCs w:val="20"/>
                <w:lang w:val="en-NG"/>
              </w:rPr>
              <w:t xml:space="preserve">           </w:t>
            </w:r>
            <w:proofErr w:type="spellStart"/>
            <w:r w:rsidR="00196546" w:rsidRPr="00196546">
              <w:rPr>
                <w:rFonts w:ascii="Bookman Old Style" w:eastAsia="Times New Roman" w:hAnsi="Bookman Old Style" w:cs="Calibri"/>
                <w:color w:val="000000"/>
                <w:sz w:val="20"/>
                <w:szCs w:val="20"/>
              </w:rPr>
              <w:t>df</w:t>
            </w:r>
            <w:proofErr w:type="spellEnd"/>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SS</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MS</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F</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Significance F</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Regression</w:t>
            </w:r>
          </w:p>
        </w:tc>
        <w:tc>
          <w:tcPr>
            <w:tcW w:w="1213"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1.65E+14</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8.25E+13</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33022.32192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369"/>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Residual</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49997</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1.25E+14</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2498010231</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Total</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49999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2.90E+14</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Coefficients</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Standard Error</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t Stat</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P-value</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Lower 95%</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Upper 95%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Lower 95.0%</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Upper 95.0%</w:t>
            </w:r>
          </w:p>
        </w:tc>
      </w:tr>
      <w:tr w:rsidR="004905EC" w:rsidRPr="00EF087A" w:rsidTr="004905EC">
        <w:trPr>
          <w:trHeight w:val="288"/>
        </w:trPr>
        <w:tc>
          <w:tcPr>
            <w:tcW w:w="139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Intercept</w:t>
            </w:r>
          </w:p>
        </w:tc>
        <w:tc>
          <w:tcPr>
            <w:tcW w:w="1213"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7694.161981</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1072.764236</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7.172276742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7.48E-13</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5591.531812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9796.79215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5591.531812</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9796.79215</w:t>
            </w: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FD58AF"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Square Feet</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99.34814649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0.38838517</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255.7979919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98.58690712</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100.1093859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98.58690712</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100.1093859</w:t>
            </w: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Bedrooms</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5088.620915</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200.229013</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25.41400389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070F92" w:rsidP="00196546">
            <w:pPr>
              <w:spacing w:after="0" w:line="240" w:lineRule="auto"/>
              <w:jc w:val="right"/>
              <w:rPr>
                <w:rFonts w:ascii="Bookman Old Style" w:eastAsia="Times New Roman" w:hAnsi="Bookman Old Style" w:cs="Calibri"/>
                <w:color w:val="000000"/>
                <w:sz w:val="20"/>
                <w:szCs w:val="20"/>
                <w:lang w:val="en-NG"/>
              </w:rPr>
            </w:pPr>
            <w:r>
              <w:rPr>
                <w:rFonts w:ascii="Bookman Old Style" w:eastAsia="Times New Roman" w:hAnsi="Bookman Old Style" w:cs="Calibri"/>
                <w:color w:val="000000"/>
                <w:sz w:val="20"/>
                <w:szCs w:val="20"/>
                <w:lang w:val="en-NG"/>
              </w:rPr>
              <w:t>1.4E-141</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4696.16976</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5481.072069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4696.16976</w:t>
            </w:r>
          </w:p>
        </w:tc>
        <w:tc>
          <w:tcPr>
            <w:tcW w:w="1780"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5481.072069</w:t>
            </w:r>
          </w:p>
        </w:tc>
      </w:tr>
    </w:tbl>
    <w:p w:rsidR="00196546" w:rsidRPr="00EF087A" w:rsidRDefault="00196546" w:rsidP="00196546">
      <w:pPr>
        <w:ind w:left="90" w:right="-244"/>
        <w:rPr>
          <w:rFonts w:ascii="Bookman Old Style" w:hAnsi="Bookman Old Style"/>
          <w:sz w:val="20"/>
          <w:szCs w:val="20"/>
          <w:lang w:val="en-NG"/>
        </w:rPr>
      </w:pPr>
    </w:p>
    <w:p w:rsidR="00B23001" w:rsidRPr="00EF087A" w:rsidRDefault="00B2300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The R square of </w:t>
      </w:r>
      <w:r w:rsidRPr="00070F92">
        <w:rPr>
          <w:rFonts w:ascii="Bookman Old Style" w:hAnsi="Bookman Old Style"/>
          <w:b/>
          <w:sz w:val="20"/>
          <w:szCs w:val="20"/>
          <w:lang w:val="en-NG"/>
        </w:rPr>
        <w:t>0.57</w:t>
      </w:r>
      <w:r w:rsidRPr="00EF087A">
        <w:rPr>
          <w:rFonts w:ascii="Bookman Old Style" w:hAnsi="Bookman Old Style"/>
          <w:sz w:val="20"/>
          <w:szCs w:val="20"/>
          <w:lang w:val="en-NG"/>
        </w:rPr>
        <w:t xml:space="preserve"> shows that 57% of change in the dependent variable was influenced by the independent variable. The </w:t>
      </w:r>
      <w:r w:rsidR="004905EC" w:rsidRPr="00EF087A">
        <w:rPr>
          <w:rFonts w:ascii="Bookman Old Style" w:hAnsi="Bookman Old Style"/>
          <w:i/>
          <w:sz w:val="20"/>
          <w:szCs w:val="20"/>
          <w:lang w:val="en-NG"/>
        </w:rPr>
        <w:t>p-value</w:t>
      </w:r>
      <w:r w:rsidRPr="00EF087A">
        <w:rPr>
          <w:rFonts w:ascii="Bookman Old Style" w:hAnsi="Bookman Old Style"/>
          <w:sz w:val="20"/>
          <w:szCs w:val="20"/>
          <w:lang w:val="en-NG"/>
        </w:rPr>
        <w:t xml:space="preserve"> seems to agree with the hypothesis.(&lt;0.05). </w:t>
      </w:r>
    </w:p>
    <w:p w:rsidR="004905EC" w:rsidRPr="00EF087A" w:rsidRDefault="004905EC" w:rsidP="00196546">
      <w:pPr>
        <w:ind w:left="90" w:right="-244"/>
        <w:rPr>
          <w:rFonts w:ascii="Bookman Old Style" w:hAnsi="Bookman Old Style"/>
          <w:sz w:val="20"/>
          <w:szCs w:val="20"/>
          <w:lang w:val="en-NG"/>
        </w:rPr>
      </w:pPr>
    </w:p>
    <w:p w:rsidR="004905EC" w:rsidRPr="00070F92" w:rsidRDefault="004905EC" w:rsidP="00196546">
      <w:pPr>
        <w:ind w:left="90" w:right="-244"/>
        <w:rPr>
          <w:rFonts w:ascii="Bookman Old Style" w:hAnsi="Bookman Old Style"/>
          <w:b/>
          <w:sz w:val="20"/>
          <w:szCs w:val="20"/>
          <w:lang w:val="en-NG"/>
        </w:rPr>
      </w:pPr>
      <w:r w:rsidRPr="00070F92">
        <w:rPr>
          <w:rFonts w:ascii="Bookman Old Style" w:hAnsi="Bookman Old Style"/>
          <w:b/>
          <w:sz w:val="20"/>
          <w:szCs w:val="20"/>
          <w:lang w:val="en-NG"/>
        </w:rPr>
        <w:t>Categorical Variable</w:t>
      </w:r>
    </w:p>
    <w:p w:rsidR="004905EC" w:rsidRPr="00EF087A" w:rsidRDefault="004905EC"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Th</w:t>
      </w:r>
      <w:r w:rsidR="00311104" w:rsidRPr="00EF087A">
        <w:rPr>
          <w:rFonts w:ascii="Bookman Old Style" w:hAnsi="Bookman Old Style"/>
          <w:sz w:val="20"/>
          <w:szCs w:val="20"/>
          <w:lang w:val="en-NG"/>
        </w:rPr>
        <w:t>ere is only 1</w:t>
      </w:r>
      <w:r w:rsidRPr="00EF087A">
        <w:rPr>
          <w:rFonts w:ascii="Bookman Old Style" w:hAnsi="Bookman Old Style"/>
          <w:sz w:val="20"/>
          <w:szCs w:val="20"/>
          <w:lang w:val="en-NG"/>
        </w:rPr>
        <w:t xml:space="preserve"> categori</w:t>
      </w:r>
      <w:r w:rsidR="00311104" w:rsidRPr="00EF087A">
        <w:rPr>
          <w:rFonts w:ascii="Bookman Old Style" w:hAnsi="Bookman Old Style"/>
          <w:sz w:val="20"/>
          <w:szCs w:val="20"/>
          <w:lang w:val="en-NG"/>
        </w:rPr>
        <w:t>cal variable (Neighbourhood</w:t>
      </w:r>
      <w:r w:rsidRPr="00EF087A">
        <w:rPr>
          <w:rFonts w:ascii="Bookman Old Style" w:hAnsi="Bookman Old Style"/>
          <w:sz w:val="20"/>
          <w:szCs w:val="20"/>
          <w:lang w:val="en-NG"/>
        </w:rPr>
        <w:t xml:space="preserve">) and </w:t>
      </w:r>
      <w:r w:rsidR="00311104" w:rsidRPr="00EF087A">
        <w:rPr>
          <w:rFonts w:ascii="Bookman Old Style" w:hAnsi="Bookman Old Style"/>
          <w:sz w:val="20"/>
          <w:szCs w:val="20"/>
          <w:lang w:val="en-NG"/>
        </w:rPr>
        <w:t>it was converted to a dummy variable</w:t>
      </w:r>
      <w:r w:rsidRPr="00EF087A">
        <w:rPr>
          <w:rFonts w:ascii="Bookman Old Style" w:hAnsi="Bookman Old Style"/>
          <w:sz w:val="20"/>
          <w:szCs w:val="20"/>
          <w:lang w:val="en-NG"/>
        </w:rPr>
        <w:t xml:space="preserve"> and re</w:t>
      </w:r>
      <w:r w:rsidR="00311104" w:rsidRPr="00EF087A">
        <w:rPr>
          <w:rFonts w:ascii="Bookman Old Style" w:hAnsi="Bookman Old Style"/>
          <w:sz w:val="20"/>
          <w:szCs w:val="20"/>
          <w:lang w:val="en-NG"/>
        </w:rPr>
        <w:t>g</w:t>
      </w:r>
      <w:r w:rsidR="00070F92">
        <w:rPr>
          <w:rFonts w:ascii="Bookman Old Style" w:hAnsi="Bookman Old Style"/>
          <w:sz w:val="20"/>
          <w:szCs w:val="20"/>
          <w:lang w:val="en-NG"/>
        </w:rPr>
        <w:t>ression analysis was performed on the dummy variable.</w:t>
      </w:r>
    </w:p>
    <w:p w:rsidR="00635EA1" w:rsidRPr="00EF087A"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Regression analysis Result</w:t>
      </w:r>
    </w:p>
    <w:tbl>
      <w:tblPr>
        <w:tblW w:w="9120" w:type="dxa"/>
        <w:tblLook w:val="04A0" w:firstRow="1" w:lastRow="0" w:firstColumn="1" w:lastColumn="0" w:noHBand="0" w:noVBand="1"/>
      </w:tblPr>
      <w:tblGrid>
        <w:gridCol w:w="1920"/>
        <w:gridCol w:w="1328"/>
        <w:gridCol w:w="1165"/>
        <w:gridCol w:w="1165"/>
        <w:gridCol w:w="1149"/>
        <w:gridCol w:w="1364"/>
        <w:gridCol w:w="1149"/>
        <w:gridCol w:w="1149"/>
        <w:gridCol w:w="1149"/>
      </w:tblGrid>
      <w:tr w:rsidR="00635EA1" w:rsidRPr="00635EA1" w:rsidTr="00635EA1">
        <w:trPr>
          <w:trHeight w:val="288"/>
        </w:trPr>
        <w:tc>
          <w:tcPr>
            <w:tcW w:w="2400" w:type="dxa"/>
            <w:gridSpan w:val="2"/>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Regression Statistics</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Multiple R</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0.022147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 Square</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highlight w:val="green"/>
              </w:rPr>
              <w:t>0.00049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Adjusted R Square</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0.000431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Standard Error</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76124.69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Observations</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50000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ANOVA</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roofErr w:type="spellStart"/>
            <w:r w:rsidRPr="00635EA1">
              <w:rPr>
                <w:rFonts w:ascii="Bookman Old Style" w:eastAsia="Times New Roman" w:hAnsi="Bookman Old Style" w:cs="Calibri"/>
                <w:i/>
                <w:iCs/>
                <w:color w:val="000000"/>
                <w:sz w:val="20"/>
                <w:szCs w:val="20"/>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MS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F</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Significance F</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Regression</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1.42E+11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4.74E+10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12.26744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5.1E-08</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Residual</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49997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2.9E+14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5.79E+09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Total</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50000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2.9E+14</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Lower 95%</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Upper 95%</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Lower 95.0%</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Upper 95.0%</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Intercept</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227166.2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590.7888</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384.5134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226008.2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228324.1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95065.77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359266.6</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Rural</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-3070.07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834.5867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-3.67855</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0.000235</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-4705.87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-1434.27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-189684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183543.6</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Suburb</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-3932.01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834.0262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-4.71449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2.43E-06</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-5566.71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-2297.31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-190420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182556.3</w:t>
            </w: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Urban</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65535</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#NUM!</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r>
    </w:tbl>
    <w:p w:rsidR="00635EA1" w:rsidRPr="00EF087A" w:rsidRDefault="00635EA1" w:rsidP="00196546">
      <w:pPr>
        <w:ind w:left="90" w:right="-244"/>
        <w:rPr>
          <w:rFonts w:ascii="Bookman Old Style" w:hAnsi="Bookman Old Style"/>
          <w:sz w:val="20"/>
          <w:szCs w:val="20"/>
          <w:lang w:val="en-NG"/>
        </w:rPr>
      </w:pPr>
    </w:p>
    <w:p w:rsidR="00070F92"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The R square shows that only 0.05% of variance </w:t>
      </w:r>
      <w:r w:rsidR="00070F92">
        <w:rPr>
          <w:rFonts w:ascii="Bookman Old Style" w:hAnsi="Bookman Old Style"/>
          <w:sz w:val="20"/>
          <w:szCs w:val="20"/>
          <w:lang w:val="en-NG"/>
        </w:rPr>
        <w:t xml:space="preserve">of the dependent variable(Price) </w:t>
      </w:r>
      <w:r w:rsidRPr="00EF087A">
        <w:rPr>
          <w:rFonts w:ascii="Bookman Old Style" w:hAnsi="Bookman Old Style"/>
          <w:sz w:val="20"/>
          <w:szCs w:val="20"/>
          <w:lang w:val="en-NG"/>
        </w:rPr>
        <w:t xml:space="preserve">can be attributed to this categorical variable. </w:t>
      </w:r>
    </w:p>
    <w:p w:rsidR="00635EA1" w:rsidRPr="00EF087A"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This result is</w:t>
      </w:r>
      <w:r w:rsidR="00070F92">
        <w:rPr>
          <w:rFonts w:ascii="Bookman Old Style" w:hAnsi="Bookman Old Style"/>
          <w:sz w:val="20"/>
          <w:szCs w:val="20"/>
          <w:lang w:val="en-NG"/>
        </w:rPr>
        <w:t xml:space="preserve"> almost</w:t>
      </w:r>
      <w:r w:rsidRPr="00EF087A">
        <w:rPr>
          <w:rFonts w:ascii="Bookman Old Style" w:hAnsi="Bookman Old Style"/>
          <w:sz w:val="20"/>
          <w:szCs w:val="20"/>
          <w:lang w:val="en-NG"/>
        </w:rPr>
        <w:t xml:space="preserve"> negligible and so we cannot rely on the result of this estimate.</w:t>
      </w:r>
    </w:p>
    <w:p w:rsidR="00635EA1"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Evidence of this result shows that the categorical variable has little of no influence on the variance of the dependent variable. </w:t>
      </w:r>
    </w:p>
    <w:p w:rsidR="00070F92" w:rsidRDefault="00070F92" w:rsidP="00196546">
      <w:pPr>
        <w:ind w:left="90" w:right="-244"/>
        <w:rPr>
          <w:rFonts w:ascii="Bookman Old Style" w:hAnsi="Bookman Old Style"/>
          <w:sz w:val="20"/>
          <w:szCs w:val="20"/>
          <w:lang w:val="en-NG"/>
        </w:rPr>
      </w:pPr>
    </w:p>
    <w:p w:rsidR="00070F92" w:rsidRDefault="00070F92" w:rsidP="00196546">
      <w:pPr>
        <w:ind w:left="90" w:right="-244"/>
        <w:rPr>
          <w:rFonts w:ascii="Bookman Old Style" w:hAnsi="Bookman Old Style"/>
          <w:sz w:val="20"/>
          <w:szCs w:val="20"/>
          <w:lang w:val="en-NG"/>
        </w:rPr>
      </w:pPr>
    </w:p>
    <w:p w:rsidR="00070F92" w:rsidRDefault="00070F92" w:rsidP="00196546">
      <w:pPr>
        <w:ind w:left="90" w:right="-244"/>
        <w:rPr>
          <w:rFonts w:ascii="Bookman Old Style" w:hAnsi="Bookman Old Style"/>
          <w:sz w:val="20"/>
          <w:szCs w:val="20"/>
          <w:lang w:val="en-NG"/>
        </w:rPr>
      </w:pPr>
    </w:p>
    <w:p w:rsidR="00070F92" w:rsidRPr="00EF087A" w:rsidRDefault="00070F92" w:rsidP="00196546">
      <w:pPr>
        <w:ind w:left="90" w:right="-244"/>
        <w:rPr>
          <w:rFonts w:ascii="Bookman Old Style" w:hAnsi="Bookman Old Style"/>
          <w:sz w:val="20"/>
          <w:szCs w:val="20"/>
          <w:lang w:val="en-NG"/>
        </w:rPr>
      </w:pPr>
    </w:p>
    <w:p w:rsidR="00635EA1" w:rsidRPr="00070F92" w:rsidRDefault="00635EA1" w:rsidP="00196546">
      <w:pPr>
        <w:ind w:left="90" w:right="-244"/>
        <w:rPr>
          <w:rFonts w:ascii="Bookman Old Style" w:hAnsi="Bookman Old Style"/>
          <w:b/>
          <w:smallCaps/>
          <w:sz w:val="20"/>
          <w:szCs w:val="20"/>
          <w:lang w:val="en-NG"/>
        </w:rPr>
      </w:pPr>
      <w:r w:rsidRPr="00070F92">
        <w:rPr>
          <w:rFonts w:ascii="Bookman Old Style" w:hAnsi="Bookman Old Style"/>
          <w:b/>
          <w:smallCaps/>
          <w:sz w:val="20"/>
          <w:szCs w:val="20"/>
          <w:lang w:val="en-NG"/>
        </w:rPr>
        <w:lastRenderedPageBreak/>
        <w:t>Final regression analysis result</w:t>
      </w:r>
    </w:p>
    <w:tbl>
      <w:tblPr>
        <w:tblW w:w="11561" w:type="dxa"/>
        <w:tblLook w:val="04A0" w:firstRow="1" w:lastRow="0" w:firstColumn="1" w:lastColumn="0" w:noHBand="0" w:noVBand="1"/>
      </w:tblPr>
      <w:tblGrid>
        <w:gridCol w:w="1920"/>
        <w:gridCol w:w="1328"/>
        <w:gridCol w:w="1165"/>
        <w:gridCol w:w="1165"/>
        <w:gridCol w:w="1172"/>
        <w:gridCol w:w="1364"/>
        <w:gridCol w:w="1149"/>
        <w:gridCol w:w="1149"/>
        <w:gridCol w:w="1149"/>
      </w:tblGrid>
      <w:tr w:rsidR="00683997" w:rsidRPr="00683997" w:rsidTr="00070F92">
        <w:trPr>
          <w:trHeight w:val="288"/>
        </w:trPr>
        <w:tc>
          <w:tcPr>
            <w:tcW w:w="3248" w:type="dxa"/>
            <w:gridSpan w:val="2"/>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SUMMARY OUTPUT</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3248" w:type="dxa"/>
            <w:gridSpan w:val="2"/>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Regression Statistics</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Multiple R</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highlight w:val="cyan"/>
              </w:rPr>
              <w:t>0.75072</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 Square</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highlight w:val="green"/>
              </w:rPr>
              <w:t>0.56358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Adjusted R Square</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0.563571</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Standard Error</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50301.39</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Observations</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50000</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ANOVA</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 </w:t>
            </w:r>
          </w:p>
        </w:tc>
        <w:tc>
          <w:tcPr>
            <w:tcW w:w="1328"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roofErr w:type="spellStart"/>
            <w:r w:rsidRPr="00683997">
              <w:rPr>
                <w:rFonts w:ascii="Bookman Old Style" w:eastAsia="Times New Roman" w:hAnsi="Bookman Old Style" w:cs="Calibri"/>
                <w:i/>
                <w:iCs/>
                <w:color w:val="000000"/>
                <w:sz w:val="20"/>
                <w:szCs w:val="20"/>
              </w:rPr>
              <w:t>df</w:t>
            </w:r>
            <w:proofErr w:type="spellEnd"/>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SS</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MS</w:t>
            </w:r>
          </w:p>
        </w:tc>
        <w:tc>
          <w:tcPr>
            <w:tcW w:w="1172"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F</w:t>
            </w:r>
          </w:p>
        </w:tc>
        <w:tc>
          <w:tcPr>
            <w:tcW w:w="1364"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Significance F</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Regression</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1.63E+14</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1.63E+14</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64566</w:t>
            </w: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Residual</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49998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1.27E+14</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2.53E+09</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Total</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49999</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2.9E+14</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172"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364"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 </w:t>
            </w:r>
          </w:p>
        </w:tc>
        <w:tc>
          <w:tcPr>
            <w:tcW w:w="1328"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Coefficients</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Standard Error</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t Stat</w:t>
            </w:r>
          </w:p>
        </w:tc>
        <w:tc>
          <w:tcPr>
            <w:tcW w:w="1172"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P-value</w:t>
            </w:r>
          </w:p>
        </w:tc>
        <w:tc>
          <w:tcPr>
            <w:tcW w:w="1364"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Lower 95%</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Upper 95%</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Lower 95.0%</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Upper 95.0%</w:t>
            </w: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Intercept</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25549.96</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815.878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31.31591</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3.3E-213</w:t>
            </w: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23950.83</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27149.09</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23950.83</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27149.09</w:t>
            </w: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FD58AF"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Square Feet</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99.32211</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0.39088</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254.0984</w:t>
            </w:r>
          </w:p>
        </w:tc>
        <w:tc>
          <w:tcPr>
            <w:tcW w:w="1172"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w:t>
            </w:r>
          </w:p>
        </w:tc>
        <w:tc>
          <w:tcPr>
            <w:tcW w:w="1364"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98.55598</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100.0882</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98.55598</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100.0882</w:t>
            </w:r>
          </w:p>
        </w:tc>
      </w:tr>
    </w:tbl>
    <w:p w:rsidR="00683997" w:rsidRPr="00EF087A" w:rsidRDefault="00683997" w:rsidP="00683997">
      <w:pPr>
        <w:ind w:right="-244"/>
        <w:rPr>
          <w:rFonts w:ascii="Bookman Old Style" w:hAnsi="Bookman Old Style"/>
          <w:sz w:val="20"/>
          <w:szCs w:val="20"/>
          <w:lang w:val="en-NG"/>
        </w:rPr>
      </w:pPr>
    </w:p>
    <w:p w:rsidR="00393D31" w:rsidRDefault="00D14EAD" w:rsidP="00683997">
      <w:pPr>
        <w:ind w:right="-244"/>
        <w:rPr>
          <w:rFonts w:ascii="Bookman Old Style" w:hAnsi="Bookman Old Style"/>
          <w:sz w:val="20"/>
          <w:szCs w:val="20"/>
          <w:lang w:val="en-NG"/>
        </w:rPr>
      </w:pPr>
      <w:r w:rsidRPr="00EF087A">
        <w:rPr>
          <w:rFonts w:ascii="Bookman Old Style" w:hAnsi="Bookman Old Style"/>
          <w:sz w:val="20"/>
          <w:szCs w:val="20"/>
          <w:lang w:val="en-NG"/>
        </w:rPr>
        <w:t>The multiple-R value of 0.75 shows that there exist a strong re</w:t>
      </w:r>
      <w:r w:rsidR="00683997" w:rsidRPr="00EF087A">
        <w:rPr>
          <w:rFonts w:ascii="Bookman Old Style" w:hAnsi="Bookman Old Style"/>
          <w:sz w:val="20"/>
          <w:szCs w:val="20"/>
          <w:lang w:val="en-NG"/>
        </w:rPr>
        <w:t>lationship between the variable</w:t>
      </w:r>
      <w:r w:rsidRPr="00EF087A">
        <w:rPr>
          <w:rFonts w:ascii="Bookman Old Style" w:hAnsi="Bookman Old Style"/>
          <w:sz w:val="20"/>
          <w:szCs w:val="20"/>
          <w:lang w:val="en-NG"/>
        </w:rPr>
        <w:t xml:space="preserve"> and the house price. The R square value shows that 57% of variance in the house price is influenced by the independent variable</w:t>
      </w:r>
      <w:r w:rsidR="00393D31">
        <w:rPr>
          <w:rFonts w:ascii="Bookman Old Style" w:hAnsi="Bookman Old Style"/>
          <w:sz w:val="20"/>
          <w:szCs w:val="20"/>
          <w:lang w:val="en-NG"/>
        </w:rPr>
        <w:t xml:space="preserve"> which is squarefeet</w:t>
      </w:r>
      <w:r w:rsidRPr="00EF087A">
        <w:rPr>
          <w:rFonts w:ascii="Bookman Old Style" w:hAnsi="Bookman Old Style"/>
          <w:sz w:val="20"/>
          <w:szCs w:val="20"/>
          <w:lang w:val="en-NG"/>
        </w:rPr>
        <w:t xml:space="preserve">. The </w:t>
      </w:r>
      <w:r w:rsidRPr="00EF087A">
        <w:rPr>
          <w:rFonts w:ascii="Bookman Old Style" w:hAnsi="Bookman Old Style"/>
          <w:i/>
          <w:sz w:val="20"/>
          <w:szCs w:val="20"/>
          <w:lang w:val="en-NG"/>
        </w:rPr>
        <w:t>p-value</w:t>
      </w:r>
      <w:r w:rsidRPr="00EF087A">
        <w:rPr>
          <w:rFonts w:ascii="Bookman Old Style" w:hAnsi="Bookman Old Style"/>
          <w:sz w:val="20"/>
          <w:szCs w:val="20"/>
          <w:lang w:val="en-NG"/>
        </w:rPr>
        <w:t xml:space="preserve"> strongly </w:t>
      </w:r>
      <w:r w:rsidR="00683997" w:rsidRPr="00EF087A">
        <w:rPr>
          <w:rFonts w:ascii="Bookman Old Style" w:hAnsi="Bookman Old Style"/>
          <w:sz w:val="20"/>
          <w:szCs w:val="20"/>
          <w:lang w:val="en-NG"/>
        </w:rPr>
        <w:t xml:space="preserve">agree </w:t>
      </w:r>
      <w:r w:rsidRPr="00EF087A">
        <w:rPr>
          <w:rFonts w:ascii="Bookman Old Style" w:hAnsi="Bookman Old Style"/>
          <w:sz w:val="20"/>
          <w:szCs w:val="20"/>
          <w:lang w:val="en-NG"/>
        </w:rPr>
        <w:t>with this</w:t>
      </w:r>
      <w:r w:rsidR="00393D31">
        <w:rPr>
          <w:rFonts w:ascii="Bookman Old Style" w:hAnsi="Bookman Old Style"/>
          <w:sz w:val="20"/>
          <w:szCs w:val="20"/>
          <w:lang w:val="en-NG"/>
        </w:rPr>
        <w:t xml:space="preserve"> with a </w:t>
      </w:r>
      <w:r w:rsidR="00393D31" w:rsidRPr="00393D31">
        <w:rPr>
          <w:rFonts w:ascii="Bookman Old Style" w:hAnsi="Bookman Old Style"/>
          <w:i/>
          <w:sz w:val="20"/>
          <w:szCs w:val="20"/>
          <w:lang w:val="en-NG"/>
        </w:rPr>
        <w:t>p-value</w:t>
      </w:r>
      <w:r w:rsidR="00393D31">
        <w:rPr>
          <w:rFonts w:ascii="Bookman Old Style" w:hAnsi="Bookman Old Style"/>
          <w:sz w:val="20"/>
          <w:szCs w:val="20"/>
          <w:lang w:val="en-NG"/>
        </w:rPr>
        <w:t xml:space="preserve"> of 0</w:t>
      </w:r>
      <w:r w:rsidRPr="00EF087A">
        <w:rPr>
          <w:rFonts w:ascii="Bookman Old Style" w:hAnsi="Bookman Old Style"/>
          <w:sz w:val="20"/>
          <w:szCs w:val="20"/>
          <w:lang w:val="en-NG"/>
        </w:rPr>
        <w:t xml:space="preserve">. </w:t>
      </w:r>
    </w:p>
    <w:p w:rsidR="00D14EAD" w:rsidRPr="00EF087A" w:rsidRDefault="00D14EAD" w:rsidP="00683997">
      <w:pPr>
        <w:ind w:right="-244"/>
        <w:rPr>
          <w:rFonts w:ascii="Bookman Old Style" w:hAnsi="Bookman Old Style"/>
          <w:sz w:val="20"/>
          <w:szCs w:val="20"/>
          <w:lang w:val="en-NG"/>
        </w:rPr>
      </w:pPr>
      <w:r w:rsidRPr="00EF087A">
        <w:rPr>
          <w:rFonts w:ascii="Bookman Old Style" w:hAnsi="Bookman Old Style"/>
          <w:sz w:val="20"/>
          <w:szCs w:val="20"/>
          <w:lang w:val="en-NG"/>
        </w:rPr>
        <w:t>However, 43% of variance</w:t>
      </w:r>
      <w:r w:rsidR="00393D31">
        <w:rPr>
          <w:rFonts w:ascii="Bookman Old Style" w:hAnsi="Bookman Old Style"/>
          <w:sz w:val="20"/>
          <w:szCs w:val="20"/>
          <w:lang w:val="en-NG"/>
        </w:rPr>
        <w:t xml:space="preserve"> in the dependent variable</w:t>
      </w:r>
      <w:r w:rsidRPr="00EF087A">
        <w:rPr>
          <w:rFonts w:ascii="Bookman Old Style" w:hAnsi="Bookman Old Style"/>
          <w:sz w:val="20"/>
          <w:szCs w:val="20"/>
          <w:lang w:val="en-NG"/>
        </w:rPr>
        <w:t xml:space="preserve"> can be attributed to other variables not in the dataset.</w:t>
      </w:r>
    </w:p>
    <w:p w:rsidR="00D14EAD" w:rsidRPr="00393D31" w:rsidRDefault="005008AC" w:rsidP="00393D31">
      <w:pPr>
        <w:ind w:right="-244"/>
        <w:rPr>
          <w:rFonts w:ascii="Bookman Old Style" w:hAnsi="Bookman Old Style"/>
          <w:b/>
          <w:sz w:val="20"/>
          <w:szCs w:val="20"/>
          <w:lang w:val="en-NG"/>
        </w:rPr>
      </w:pPr>
      <w:r w:rsidRPr="00393D31">
        <w:rPr>
          <w:rFonts w:ascii="Bookman Old Style" w:hAnsi="Bookman Old Style"/>
          <w:b/>
          <w:sz w:val="20"/>
          <w:szCs w:val="20"/>
          <w:lang w:val="en-NG"/>
        </w:rPr>
        <w:t>Linear regression model equation</w:t>
      </w:r>
    </w:p>
    <w:p w:rsidR="005008AC" w:rsidRPr="00EF087A" w:rsidRDefault="005008AC" w:rsidP="00393D31">
      <w:pPr>
        <w:ind w:right="-244"/>
        <w:rPr>
          <w:rFonts w:ascii="Bookman Old Style" w:hAnsi="Bookman Old Style"/>
          <w:sz w:val="20"/>
          <w:szCs w:val="20"/>
          <w:lang w:val="en-NG"/>
        </w:rPr>
      </w:pPr>
      <w:r w:rsidRPr="00EF087A">
        <w:rPr>
          <w:rFonts w:ascii="Bookman Old Style" w:hAnsi="Bookman Old Style"/>
          <w:sz w:val="20"/>
          <w:szCs w:val="20"/>
          <w:lang w:val="en-NG"/>
        </w:rPr>
        <w:t>Dependent variable(House price) = Coefficient of Intercept + (</w:t>
      </w:r>
      <w:r w:rsidR="00683997" w:rsidRPr="00EF087A">
        <w:rPr>
          <w:rFonts w:ascii="Bookman Old Style" w:hAnsi="Bookman Old Style"/>
          <w:sz w:val="20"/>
          <w:szCs w:val="20"/>
          <w:lang w:val="en-NG"/>
        </w:rPr>
        <w:t>99.322</w:t>
      </w:r>
      <w:r w:rsidRPr="00EF087A">
        <w:rPr>
          <w:rFonts w:ascii="Bookman Old Style" w:hAnsi="Bookman Old Style"/>
          <w:sz w:val="20"/>
          <w:szCs w:val="20"/>
          <w:lang w:val="en-NG"/>
        </w:rPr>
        <w:t xml:space="preserve">*Squarefeet) </w:t>
      </w:r>
    </w:p>
    <w:p w:rsidR="005008AC" w:rsidRPr="00393D31" w:rsidRDefault="005008AC"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Testing the model using prediction</w:t>
      </w:r>
    </w:p>
    <w:p w:rsidR="005008AC" w:rsidRPr="00EF087A"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Squarefeet: 2130</w:t>
      </w:r>
    </w:p>
    <w:p w:rsidR="005008AC" w:rsidRPr="00393D31" w:rsidRDefault="005008AC"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Using the regression model equation;</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Dependent variable(House price) = Coefficient of Intercept + (</w:t>
      </w:r>
      <w:r w:rsidR="00683997" w:rsidRPr="00EF087A">
        <w:rPr>
          <w:rFonts w:ascii="Bookman Old Style" w:hAnsi="Bookman Old Style"/>
          <w:sz w:val="20"/>
          <w:szCs w:val="20"/>
          <w:lang w:val="en-NG"/>
        </w:rPr>
        <w:t>99.322</w:t>
      </w:r>
      <w:r w:rsidRPr="00EF087A">
        <w:rPr>
          <w:rFonts w:ascii="Bookman Old Style" w:hAnsi="Bookman Old Style"/>
          <w:sz w:val="20"/>
          <w:szCs w:val="20"/>
          <w:lang w:val="en-NG"/>
        </w:rPr>
        <w:t xml:space="preserve">*Squarefeet) </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H = </w:t>
      </w:r>
      <w:r w:rsidR="00683997" w:rsidRPr="00EF087A">
        <w:rPr>
          <w:rFonts w:ascii="Bookman Old Style" w:hAnsi="Bookman Old Style"/>
          <w:sz w:val="20"/>
          <w:szCs w:val="20"/>
          <w:lang w:val="en-NG"/>
        </w:rPr>
        <w:t>25549.96</w:t>
      </w:r>
      <w:r w:rsidRPr="00EF087A">
        <w:rPr>
          <w:rFonts w:ascii="Bookman Old Style" w:hAnsi="Bookman Old Style"/>
          <w:sz w:val="20"/>
          <w:szCs w:val="20"/>
          <w:lang w:val="en-NG"/>
        </w:rPr>
        <w:t xml:space="preserve"> + (99.3</w:t>
      </w:r>
      <w:r w:rsidR="00683997" w:rsidRPr="00EF087A">
        <w:rPr>
          <w:rFonts w:ascii="Bookman Old Style" w:hAnsi="Bookman Old Style"/>
          <w:sz w:val="20"/>
          <w:szCs w:val="20"/>
          <w:lang w:val="en-NG"/>
        </w:rPr>
        <w:t>22</w:t>
      </w:r>
      <w:r w:rsidRPr="00EF087A">
        <w:rPr>
          <w:rFonts w:ascii="Bookman Old Style" w:hAnsi="Bookman Old Style"/>
          <w:sz w:val="20"/>
          <w:szCs w:val="20"/>
          <w:lang w:val="en-NG"/>
        </w:rPr>
        <w:t>*2</w:t>
      </w:r>
      <w:r w:rsidR="00683997" w:rsidRPr="00EF087A">
        <w:rPr>
          <w:rFonts w:ascii="Bookman Old Style" w:hAnsi="Bookman Old Style"/>
          <w:sz w:val="20"/>
          <w:szCs w:val="20"/>
          <w:lang w:val="en-NG"/>
        </w:rPr>
        <w:t>13</w:t>
      </w:r>
      <w:r w:rsidRPr="00EF087A">
        <w:rPr>
          <w:rFonts w:ascii="Bookman Old Style" w:hAnsi="Bookman Old Style"/>
          <w:sz w:val="20"/>
          <w:szCs w:val="20"/>
          <w:lang w:val="en-NG"/>
        </w:rPr>
        <w:t xml:space="preserve">0) </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H = </w:t>
      </w:r>
      <w:r w:rsidR="00683997" w:rsidRPr="00EF087A">
        <w:rPr>
          <w:rFonts w:ascii="Bookman Old Style" w:hAnsi="Bookman Old Style"/>
          <w:sz w:val="20"/>
          <w:szCs w:val="20"/>
          <w:lang w:val="en-NG"/>
        </w:rPr>
        <w:t>25549.96</w:t>
      </w:r>
      <w:r w:rsidRPr="00EF087A">
        <w:rPr>
          <w:rFonts w:ascii="Bookman Old Style" w:hAnsi="Bookman Old Style"/>
          <w:sz w:val="20"/>
          <w:szCs w:val="20"/>
          <w:lang w:val="en-NG"/>
        </w:rPr>
        <w:t>+</w:t>
      </w:r>
      <w:r w:rsidR="00683997" w:rsidRPr="00EF087A">
        <w:rPr>
          <w:rFonts w:ascii="Bookman Old Style" w:hAnsi="Bookman Old Style"/>
          <w:sz w:val="20"/>
          <w:szCs w:val="20"/>
          <w:lang w:val="en-NG"/>
        </w:rPr>
        <w:t xml:space="preserve"> 211,555.86</w:t>
      </w:r>
    </w:p>
    <w:p w:rsidR="00683997" w:rsidRPr="00EF087A"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H = 237,</w:t>
      </w:r>
      <w:r w:rsidR="00166E7C" w:rsidRPr="00EF087A">
        <w:rPr>
          <w:rFonts w:ascii="Bookman Old Style" w:hAnsi="Bookman Old Style"/>
          <w:sz w:val="20"/>
          <w:szCs w:val="20"/>
          <w:lang w:val="en-NG"/>
        </w:rPr>
        <w:t>105.82</w:t>
      </w:r>
    </w:p>
    <w:p w:rsidR="00683997" w:rsidRPr="00EF087A"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H = 2</w:t>
      </w:r>
      <w:r w:rsidR="00166E7C" w:rsidRPr="00EF087A">
        <w:rPr>
          <w:rFonts w:ascii="Bookman Old Style" w:hAnsi="Bookman Old Style"/>
          <w:sz w:val="20"/>
          <w:szCs w:val="20"/>
          <w:lang w:val="en-NG"/>
        </w:rPr>
        <w:t>37,106</w:t>
      </w:r>
    </w:p>
    <w:p w:rsidR="00166E7C" w:rsidRPr="00EF087A"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Predicted price: 237,106</w:t>
      </w:r>
    </w:p>
    <w:p w:rsidR="00393D31"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Actual price: 272,436</w:t>
      </w:r>
    </w:p>
    <w:p w:rsidR="00166E7C"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The predicted price is 35,330 lower than the actual price</w:t>
      </w:r>
    </w:p>
    <w:p w:rsidR="00393D31" w:rsidRDefault="00393D31" w:rsidP="00393D31">
      <w:pPr>
        <w:ind w:right="-244"/>
        <w:jc w:val="left"/>
        <w:rPr>
          <w:rFonts w:ascii="Bookman Old Style" w:hAnsi="Bookman Old Style"/>
          <w:sz w:val="20"/>
          <w:szCs w:val="20"/>
          <w:lang w:val="en-NG"/>
        </w:rPr>
      </w:pPr>
    </w:p>
    <w:p w:rsidR="00393D31" w:rsidRPr="00393D31" w:rsidRDefault="00393D31"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CONCLUSION</w:t>
      </w:r>
    </w:p>
    <w:p w:rsidR="00B23001" w:rsidRDefault="00393D31" w:rsidP="00196546">
      <w:pPr>
        <w:ind w:left="90" w:right="-244"/>
        <w:rPr>
          <w:rFonts w:ascii="Bookman Old Style" w:hAnsi="Bookman Old Style"/>
          <w:sz w:val="20"/>
          <w:szCs w:val="20"/>
          <w:lang w:val="en-NG"/>
        </w:rPr>
      </w:pPr>
      <w:r>
        <w:rPr>
          <w:rFonts w:ascii="Bookman Old Style" w:hAnsi="Bookman Old Style"/>
          <w:sz w:val="20"/>
          <w:szCs w:val="20"/>
          <w:lang w:val="en-NG"/>
        </w:rPr>
        <w:t>The analysis above shows that Square</w:t>
      </w:r>
      <w:r w:rsidR="00FD58AF">
        <w:rPr>
          <w:rFonts w:ascii="Bookman Old Style" w:hAnsi="Bookman Old Style"/>
          <w:sz w:val="20"/>
          <w:szCs w:val="20"/>
          <w:lang w:val="en-NG"/>
        </w:rPr>
        <w:t xml:space="preserve"> </w:t>
      </w:r>
      <w:r>
        <w:rPr>
          <w:rFonts w:ascii="Bookman Old Style" w:hAnsi="Bookman Old Style"/>
          <w:sz w:val="20"/>
          <w:szCs w:val="20"/>
          <w:lang w:val="en-NG"/>
        </w:rPr>
        <w:t xml:space="preserve">feet has significant impact on the price of a house. </w:t>
      </w:r>
      <w:r w:rsidR="00A34297">
        <w:rPr>
          <w:rFonts w:ascii="Bookman Old Style" w:hAnsi="Bookman Old Style"/>
          <w:sz w:val="20"/>
          <w:szCs w:val="20"/>
          <w:lang w:val="en-NG"/>
        </w:rPr>
        <w:t>The variable also showed positive relationship of 0.75 on the corellation analysis to the price of a house which means that the bigger the squarefeet, the higher the price of the house. Other numerical variables like Bedroom,Bathroom and Year built were not included in the final regression analysis because they lack statistical significance.</w:t>
      </w:r>
    </w:p>
    <w:p w:rsidR="00A34297" w:rsidRDefault="00A34297" w:rsidP="00196546">
      <w:pPr>
        <w:ind w:left="90" w:right="-244"/>
        <w:rPr>
          <w:rFonts w:ascii="Bookman Old Style" w:hAnsi="Bookman Old Style"/>
          <w:sz w:val="20"/>
          <w:szCs w:val="20"/>
          <w:lang w:val="en-NG"/>
        </w:rPr>
      </w:pPr>
      <w:r>
        <w:rPr>
          <w:rFonts w:ascii="Bookman Old Style" w:hAnsi="Bookman Old Style"/>
          <w:sz w:val="20"/>
          <w:szCs w:val="20"/>
          <w:lang w:val="en-NG"/>
        </w:rPr>
        <w:t>The analysis also shows that the cathegorical variable, neighbourhood does not have any influece on the price of a house. Their analysis showed weak relationship to the price of the house and their contribution to the variance of the dependent variable was negligible.</w:t>
      </w:r>
    </w:p>
    <w:p w:rsidR="00A34297" w:rsidRDefault="00A34297" w:rsidP="00196546">
      <w:pPr>
        <w:ind w:left="90" w:right="-244"/>
        <w:rPr>
          <w:rFonts w:ascii="Bookman Old Style" w:hAnsi="Bookman Old Style"/>
          <w:sz w:val="20"/>
          <w:szCs w:val="20"/>
          <w:lang w:val="en-NG"/>
        </w:rPr>
      </w:pPr>
      <w:r>
        <w:rPr>
          <w:rFonts w:ascii="Bookman Old Style" w:hAnsi="Bookman Old Style"/>
          <w:sz w:val="20"/>
          <w:szCs w:val="20"/>
          <w:lang w:val="en-NG"/>
        </w:rPr>
        <w:t xml:space="preserve">Futhermore, </w:t>
      </w:r>
      <w:r w:rsidR="00FD58AF">
        <w:rPr>
          <w:rFonts w:ascii="Bookman Old Style" w:hAnsi="Bookman Old Style"/>
          <w:sz w:val="20"/>
          <w:szCs w:val="20"/>
          <w:lang w:val="en-NG"/>
        </w:rPr>
        <w:t>47% of the remaining variance on the dependent variable could be attributed to other factors not in the dataset.</w:t>
      </w:r>
    </w:p>
    <w:p w:rsidR="00FD58AF" w:rsidRDefault="00FD58AF" w:rsidP="00196546">
      <w:pPr>
        <w:ind w:left="90" w:right="-244"/>
        <w:rPr>
          <w:rFonts w:ascii="Bookman Old Style" w:hAnsi="Bookman Old Style"/>
          <w:sz w:val="20"/>
          <w:szCs w:val="20"/>
          <w:lang w:val="en-NG"/>
        </w:rPr>
      </w:pPr>
    </w:p>
    <w:p w:rsidR="00FD58AF" w:rsidRDefault="00FD58AF" w:rsidP="00196546">
      <w:pPr>
        <w:ind w:left="90" w:right="-244"/>
        <w:rPr>
          <w:rFonts w:ascii="Bookman Old Style" w:hAnsi="Bookman Old Style"/>
          <w:b/>
          <w:sz w:val="20"/>
          <w:szCs w:val="20"/>
          <w:lang w:val="en-NG"/>
        </w:rPr>
      </w:pPr>
      <w:r w:rsidRPr="00FD58AF">
        <w:rPr>
          <w:rFonts w:ascii="Bookman Old Style" w:hAnsi="Bookman Old Style"/>
          <w:b/>
          <w:sz w:val="20"/>
          <w:szCs w:val="20"/>
          <w:lang w:val="en-NG"/>
        </w:rPr>
        <w:t>RECOMMENDATION</w:t>
      </w:r>
    </w:p>
    <w:p w:rsidR="00FD58AF" w:rsidRPr="00FD58AF" w:rsidRDefault="00FD58AF" w:rsidP="00196546">
      <w:pPr>
        <w:ind w:left="90" w:right="-244"/>
        <w:rPr>
          <w:rFonts w:ascii="Bookman Old Style" w:hAnsi="Bookman Old Style"/>
          <w:sz w:val="20"/>
          <w:szCs w:val="20"/>
          <w:lang w:val="en-NG"/>
        </w:rPr>
      </w:pPr>
      <w:r w:rsidRPr="00FD58AF">
        <w:rPr>
          <w:rFonts w:ascii="Bookman Old Style" w:hAnsi="Bookman Old Style"/>
          <w:sz w:val="20"/>
          <w:szCs w:val="20"/>
          <w:lang w:val="en-NG"/>
        </w:rPr>
        <w:t>The regression model developed could only account for approximately 57% of variance in house price. 47% is dependent on other unknown variables. Other alternative modelling approaches could be considered.</w:t>
      </w:r>
      <w:bookmarkStart w:id="0" w:name="_GoBack"/>
      <w:bookmarkEnd w:id="0"/>
    </w:p>
    <w:sectPr w:rsidR="00FD58AF" w:rsidRPr="00FD58AF" w:rsidSect="0040248D">
      <w:pgSz w:w="16838" w:h="23811" w:code="8"/>
      <w:pgMar w:top="1440" w:right="926" w:bottom="1440" w:left="63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5AFE"/>
    <w:multiLevelType w:val="hybridMultilevel"/>
    <w:tmpl w:val="FD0E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3083C"/>
    <w:multiLevelType w:val="hybridMultilevel"/>
    <w:tmpl w:val="200E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D4896"/>
    <w:multiLevelType w:val="hybridMultilevel"/>
    <w:tmpl w:val="D03A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05"/>
    <w:rsid w:val="00070F92"/>
    <w:rsid w:val="00166E7C"/>
    <w:rsid w:val="00196546"/>
    <w:rsid w:val="00311104"/>
    <w:rsid w:val="00355442"/>
    <w:rsid w:val="00393D31"/>
    <w:rsid w:val="0040248D"/>
    <w:rsid w:val="004905EC"/>
    <w:rsid w:val="005008AC"/>
    <w:rsid w:val="00625103"/>
    <w:rsid w:val="00635EA1"/>
    <w:rsid w:val="00683997"/>
    <w:rsid w:val="00856157"/>
    <w:rsid w:val="00895721"/>
    <w:rsid w:val="00961D05"/>
    <w:rsid w:val="009D55B7"/>
    <w:rsid w:val="009F23C0"/>
    <w:rsid w:val="00A23C00"/>
    <w:rsid w:val="00A34297"/>
    <w:rsid w:val="00A710D4"/>
    <w:rsid w:val="00B23001"/>
    <w:rsid w:val="00B9421E"/>
    <w:rsid w:val="00B944DD"/>
    <w:rsid w:val="00CA6EB4"/>
    <w:rsid w:val="00D14EAD"/>
    <w:rsid w:val="00E12FF7"/>
    <w:rsid w:val="00EF087A"/>
    <w:rsid w:val="00FD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965C7"/>
  <w15:chartTrackingRefBased/>
  <w15:docId w15:val="{1A0240DB-A03B-43B7-8F5D-971D9335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AC"/>
    <w:pPr>
      <w:spacing w:line="360" w:lineRule="auto"/>
      <w:jc w:val="both"/>
    </w:pPr>
    <w:rPr>
      <w:rFonts w:ascii="Times New Roman" w:hAnsi="Times New Roman"/>
      <w:sz w:val="32"/>
    </w:rPr>
  </w:style>
  <w:style w:type="paragraph" w:styleId="Heading1">
    <w:name w:val="heading 1"/>
    <w:basedOn w:val="Normal"/>
    <w:next w:val="Normal"/>
    <w:link w:val="Heading1Char"/>
    <w:uiPriority w:val="9"/>
    <w:qFormat/>
    <w:rsid w:val="00A23C00"/>
    <w:pPr>
      <w:keepNext/>
      <w:keepLines/>
      <w:spacing w:before="240" w:after="0"/>
      <w:jc w:val="center"/>
      <w:outlineLvl w:val="0"/>
    </w:pPr>
    <w:rPr>
      <w:rFonts w:ascii="Imprint MT Shadow" w:eastAsiaTheme="majorEastAsia" w:hAnsi="Imprint MT Shadow" w:cstheme="majorBidi"/>
      <w:b/>
      <w:color w:val="FF0000"/>
      <w:szCs w:val="32"/>
    </w:rPr>
  </w:style>
  <w:style w:type="paragraph" w:styleId="Heading2">
    <w:name w:val="heading 2"/>
    <w:next w:val="Normal"/>
    <w:link w:val="Heading2Char"/>
    <w:autoRedefine/>
    <w:uiPriority w:val="9"/>
    <w:unhideWhenUsed/>
    <w:qFormat/>
    <w:rsid w:val="00B944DD"/>
    <w:pPr>
      <w:keepNext/>
      <w:keepLines/>
      <w:spacing w:after="472"/>
      <w:ind w:left="10" w:hanging="10"/>
      <w:outlineLvl w:val="1"/>
    </w:pPr>
    <w:rPr>
      <w:rFonts w:ascii="Verdana" w:eastAsia="Verdana" w:hAnsi="Verdana" w:cs="Verdana"/>
      <w:b/>
      <w:color w:val="2E74B5"/>
      <w:sz w:val="36"/>
    </w:rPr>
  </w:style>
  <w:style w:type="paragraph" w:styleId="Heading3">
    <w:name w:val="heading 3"/>
    <w:basedOn w:val="Normal"/>
    <w:link w:val="Heading3Char"/>
    <w:autoRedefine/>
    <w:uiPriority w:val="9"/>
    <w:qFormat/>
    <w:rsid w:val="00CA6EB4"/>
    <w:pPr>
      <w:spacing w:before="100" w:beforeAutospacing="1" w:after="100" w:afterAutospacing="1" w:line="240" w:lineRule="auto"/>
      <w:jc w:val="left"/>
      <w:outlineLvl w:val="2"/>
    </w:pPr>
    <w:rPr>
      <w:rFonts w:ascii="Bookman Old Style" w:eastAsia="Times New Roman" w:hAnsi="Bookman Old Style"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00"/>
    <w:rPr>
      <w:rFonts w:ascii="Imprint MT Shadow" w:eastAsiaTheme="majorEastAsia" w:hAnsi="Imprint MT Shadow" w:cstheme="majorBidi"/>
      <w:b/>
      <w:color w:val="FF0000"/>
      <w:sz w:val="32"/>
      <w:szCs w:val="32"/>
    </w:rPr>
  </w:style>
  <w:style w:type="character" w:customStyle="1" w:styleId="Heading2Char">
    <w:name w:val="Heading 2 Char"/>
    <w:link w:val="Heading2"/>
    <w:uiPriority w:val="9"/>
    <w:rsid w:val="00B944DD"/>
    <w:rPr>
      <w:rFonts w:ascii="Verdana" w:eastAsia="Verdana" w:hAnsi="Verdana" w:cs="Verdana"/>
      <w:b/>
      <w:color w:val="2E74B5"/>
      <w:sz w:val="36"/>
    </w:rPr>
  </w:style>
  <w:style w:type="character" w:customStyle="1" w:styleId="Heading3Char">
    <w:name w:val="Heading 3 Char"/>
    <w:basedOn w:val="DefaultParagraphFont"/>
    <w:link w:val="Heading3"/>
    <w:uiPriority w:val="9"/>
    <w:rsid w:val="00CA6EB4"/>
    <w:rPr>
      <w:rFonts w:ascii="Bookman Old Style" w:eastAsia="Times New Roman" w:hAnsi="Bookman Old Style" w:cs="Times New Roman"/>
      <w:b/>
      <w:bCs/>
      <w:sz w:val="36"/>
      <w:szCs w:val="27"/>
    </w:rPr>
  </w:style>
  <w:style w:type="paragraph" w:styleId="ListParagraph">
    <w:name w:val="List Paragraph"/>
    <w:basedOn w:val="Normal"/>
    <w:uiPriority w:val="34"/>
    <w:qFormat/>
    <w:rsid w:val="00961D05"/>
    <w:pPr>
      <w:ind w:left="720"/>
      <w:contextualSpacing/>
    </w:pPr>
  </w:style>
  <w:style w:type="table" w:styleId="TableGrid">
    <w:name w:val="Table Grid"/>
    <w:basedOn w:val="TableNormal"/>
    <w:uiPriority w:val="39"/>
    <w:rsid w:val="0035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2311">
      <w:bodyDiv w:val="1"/>
      <w:marLeft w:val="0"/>
      <w:marRight w:val="0"/>
      <w:marTop w:val="0"/>
      <w:marBottom w:val="0"/>
      <w:divBdr>
        <w:top w:val="none" w:sz="0" w:space="0" w:color="auto"/>
        <w:left w:val="none" w:sz="0" w:space="0" w:color="auto"/>
        <w:bottom w:val="none" w:sz="0" w:space="0" w:color="auto"/>
        <w:right w:val="none" w:sz="0" w:space="0" w:color="auto"/>
      </w:divBdr>
    </w:div>
    <w:div w:id="88089449">
      <w:bodyDiv w:val="1"/>
      <w:marLeft w:val="0"/>
      <w:marRight w:val="0"/>
      <w:marTop w:val="0"/>
      <w:marBottom w:val="0"/>
      <w:divBdr>
        <w:top w:val="none" w:sz="0" w:space="0" w:color="auto"/>
        <w:left w:val="none" w:sz="0" w:space="0" w:color="auto"/>
        <w:bottom w:val="none" w:sz="0" w:space="0" w:color="auto"/>
        <w:right w:val="none" w:sz="0" w:space="0" w:color="auto"/>
      </w:divBdr>
    </w:div>
    <w:div w:id="207497116">
      <w:bodyDiv w:val="1"/>
      <w:marLeft w:val="0"/>
      <w:marRight w:val="0"/>
      <w:marTop w:val="0"/>
      <w:marBottom w:val="0"/>
      <w:divBdr>
        <w:top w:val="none" w:sz="0" w:space="0" w:color="auto"/>
        <w:left w:val="none" w:sz="0" w:space="0" w:color="auto"/>
        <w:bottom w:val="none" w:sz="0" w:space="0" w:color="auto"/>
        <w:right w:val="none" w:sz="0" w:space="0" w:color="auto"/>
      </w:divBdr>
    </w:div>
    <w:div w:id="1109161231">
      <w:bodyDiv w:val="1"/>
      <w:marLeft w:val="0"/>
      <w:marRight w:val="0"/>
      <w:marTop w:val="0"/>
      <w:marBottom w:val="0"/>
      <w:divBdr>
        <w:top w:val="none" w:sz="0" w:space="0" w:color="auto"/>
        <w:left w:val="none" w:sz="0" w:space="0" w:color="auto"/>
        <w:bottom w:val="none" w:sz="0" w:space="0" w:color="auto"/>
        <w:right w:val="none" w:sz="0" w:space="0" w:color="auto"/>
      </w:divBdr>
    </w:div>
    <w:div w:id="1572155616">
      <w:bodyDiv w:val="1"/>
      <w:marLeft w:val="0"/>
      <w:marRight w:val="0"/>
      <w:marTop w:val="0"/>
      <w:marBottom w:val="0"/>
      <w:divBdr>
        <w:top w:val="none" w:sz="0" w:space="0" w:color="auto"/>
        <w:left w:val="none" w:sz="0" w:space="0" w:color="auto"/>
        <w:bottom w:val="none" w:sz="0" w:space="0" w:color="auto"/>
        <w:right w:val="none" w:sz="0" w:space="0" w:color="auto"/>
      </w:divBdr>
    </w:div>
    <w:div w:id="1658074899">
      <w:bodyDiv w:val="1"/>
      <w:marLeft w:val="0"/>
      <w:marRight w:val="0"/>
      <w:marTop w:val="0"/>
      <w:marBottom w:val="0"/>
      <w:divBdr>
        <w:top w:val="none" w:sz="0" w:space="0" w:color="auto"/>
        <w:left w:val="none" w:sz="0" w:space="0" w:color="auto"/>
        <w:bottom w:val="none" w:sz="0" w:space="0" w:color="auto"/>
        <w:right w:val="none" w:sz="0" w:space="0" w:color="auto"/>
      </w:divBdr>
    </w:div>
    <w:div w:id="1722558494">
      <w:bodyDiv w:val="1"/>
      <w:marLeft w:val="0"/>
      <w:marRight w:val="0"/>
      <w:marTop w:val="0"/>
      <w:marBottom w:val="0"/>
      <w:divBdr>
        <w:top w:val="none" w:sz="0" w:space="0" w:color="auto"/>
        <w:left w:val="none" w:sz="0" w:space="0" w:color="auto"/>
        <w:bottom w:val="none" w:sz="0" w:space="0" w:color="auto"/>
        <w:right w:val="none" w:sz="0" w:space="0" w:color="auto"/>
      </w:divBdr>
    </w:div>
    <w:div w:id="20009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969</Words>
  <Characters>5641</Characters>
  <Application>Microsoft Office Word</Application>
  <DocSecurity>0</DocSecurity>
  <Lines>632</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StanObodo</dc:creator>
  <cp:keywords/>
  <dc:description/>
  <cp:lastModifiedBy>StanObodo</cp:lastModifiedBy>
  <cp:revision>3</cp:revision>
  <dcterms:created xsi:type="dcterms:W3CDTF">2024-06-08T16:19:00Z</dcterms:created>
  <dcterms:modified xsi:type="dcterms:W3CDTF">2024-06-09T13:04:00Z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89727241-351d-4bce-8191-26ffd76a9ddd</vt:lpwstr>
  </property>
</Properties>
</file>