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Logowanie do systemu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 poprawności procesu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1.  Wpisz w pole login i hasło poniższe dane: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Krok 2:  Zalogowano do systemu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 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ILkgBVxZYUFHvua0Q7PqC7P7w==">AMUW2mVquv9Ros1+wifG+JKjHd/lBq2CWVFye8DViA4rJ0O1vBxf8975tJifeeqxDGaKx6ABD2qGXLcJ0YSaLgZ/ZG1MIHB7anGiB2yW3V2yR9wbeh2Xv+Q=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