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F1163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Model </w:t>
      </w:r>
      <w:proofErr w:type="spellStart"/>
      <w:r>
        <w:rPr>
          <w:b/>
          <w:sz w:val="96"/>
          <w:szCs w:val="96"/>
        </w:rPr>
        <w:t>Use</w:t>
      </w:r>
      <w:proofErr w:type="spellEnd"/>
      <w:r>
        <w:rPr>
          <w:b/>
          <w:sz w:val="96"/>
          <w:szCs w:val="96"/>
        </w:rPr>
        <w:t xml:space="preserve"> Case</w:t>
      </w:r>
    </w:p>
    <w:p w14:paraId="00000002" w14:textId="77777777" w:rsidR="006F1163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“Logowanie”</w:t>
      </w:r>
    </w:p>
    <w:p w14:paraId="00000003" w14:textId="77777777" w:rsidR="006F1163" w:rsidRDefault="006F1163">
      <w:pPr>
        <w:jc w:val="center"/>
        <w:rPr>
          <w:b/>
          <w:sz w:val="96"/>
          <w:szCs w:val="96"/>
        </w:rPr>
      </w:pPr>
    </w:p>
    <w:p w14:paraId="00000004" w14:textId="77777777" w:rsidR="006F11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Spis treści</w:t>
      </w:r>
    </w:p>
    <w:sdt>
      <w:sdtPr>
        <w:id w:val="1506166409"/>
        <w:docPartObj>
          <w:docPartGallery w:val="Table of Contents"/>
          <w:docPartUnique/>
        </w:docPartObj>
      </w:sdtPr>
      <w:sdtContent>
        <w:p w14:paraId="00000005" w14:textId="77777777" w:rsidR="006F1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32"/>
                <w:szCs w:val="32"/>
              </w:rPr>
              <w:t>1.</w:t>
            </w:r>
            <w:r>
              <w:rPr>
                <w:color w:val="000000"/>
                <w:sz w:val="32"/>
                <w:szCs w:val="32"/>
              </w:rPr>
              <w:tab/>
              <w:t>Nazwa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0000006" w14:textId="77777777" w:rsidR="006F1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0j0zll">
            <w:r>
              <w:rPr>
                <w:color w:val="000000"/>
                <w:sz w:val="32"/>
                <w:szCs w:val="32"/>
              </w:rPr>
              <w:t>2.</w:t>
            </w:r>
            <w:r>
              <w:rPr>
                <w:color w:val="000000"/>
                <w:sz w:val="32"/>
                <w:szCs w:val="32"/>
              </w:rPr>
              <w:tab/>
              <w:t>Wstęp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0000007" w14:textId="77777777" w:rsidR="006F1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1fob9te">
            <w:r>
              <w:rPr>
                <w:color w:val="000000"/>
                <w:sz w:val="32"/>
                <w:szCs w:val="32"/>
              </w:rPr>
              <w:t>3.</w:t>
            </w:r>
            <w:r>
              <w:rPr>
                <w:color w:val="000000"/>
                <w:sz w:val="32"/>
                <w:szCs w:val="32"/>
              </w:rPr>
              <w:tab/>
              <w:t>Cel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0000008" w14:textId="77777777" w:rsidR="006F1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znysh7">
            <w:r>
              <w:rPr>
                <w:color w:val="000000"/>
                <w:sz w:val="32"/>
                <w:szCs w:val="32"/>
              </w:rPr>
              <w:t>4.</w:t>
            </w:r>
            <w:r>
              <w:rPr>
                <w:color w:val="000000"/>
                <w:sz w:val="32"/>
                <w:szCs w:val="32"/>
              </w:rPr>
              <w:tab/>
              <w:t>Lista aktorów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0000009" w14:textId="77777777" w:rsidR="006F1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  <w:sz w:val="32"/>
              <w:szCs w:val="32"/>
            </w:rPr>
          </w:pPr>
          <w:hyperlink w:anchor="_heading=h.2et92p0">
            <w:r>
              <w:rPr>
                <w:color w:val="000000"/>
                <w:sz w:val="32"/>
                <w:szCs w:val="32"/>
              </w:rPr>
              <w:t>4.1 Aktor inicjujący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000000A" w14:textId="77777777" w:rsidR="006F1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  <w:sz w:val="32"/>
              <w:szCs w:val="32"/>
            </w:rPr>
          </w:pPr>
          <w:hyperlink w:anchor="_heading=h.tyjcwt">
            <w:r>
              <w:rPr>
                <w:color w:val="000000"/>
                <w:sz w:val="32"/>
                <w:szCs w:val="32"/>
              </w:rPr>
              <w:t>4.2 Uczestnicy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000000B" w14:textId="77777777" w:rsidR="006F1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3dy6vkm">
            <w:r>
              <w:rPr>
                <w:color w:val="000000"/>
                <w:sz w:val="32"/>
                <w:szCs w:val="32"/>
              </w:rPr>
              <w:t>5.</w:t>
            </w:r>
            <w:r>
              <w:rPr>
                <w:color w:val="000000"/>
                <w:sz w:val="32"/>
                <w:szCs w:val="32"/>
              </w:rPr>
              <w:tab/>
              <w:t>Przebieg use case'u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000000C" w14:textId="77777777" w:rsidR="006F1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1t3h5sf">
            <w:r>
              <w:rPr>
                <w:color w:val="000000"/>
                <w:sz w:val="32"/>
                <w:szCs w:val="32"/>
              </w:rPr>
              <w:t>6.  Wyjątki</w:t>
            </w:r>
            <w:r>
              <w:rPr>
                <w:color w:val="000000"/>
                <w:sz w:val="32"/>
                <w:szCs w:val="32"/>
              </w:rPr>
              <w:tab/>
              <w:t>2</w:t>
            </w:r>
          </w:hyperlink>
        </w:p>
        <w:p w14:paraId="0000000D" w14:textId="77777777" w:rsidR="006F11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32"/>
              <w:szCs w:val="32"/>
            </w:rPr>
          </w:pPr>
          <w:hyperlink w:anchor="_heading=h.4d34og8">
            <w:r>
              <w:rPr>
                <w:color w:val="000000"/>
                <w:sz w:val="32"/>
                <w:szCs w:val="32"/>
              </w:rPr>
              <w:t>7.</w:t>
            </w:r>
            <w:r>
              <w:rPr>
                <w:color w:val="000000"/>
                <w:sz w:val="32"/>
                <w:szCs w:val="32"/>
              </w:rPr>
              <w:tab/>
              <w:t>Przebiegi alternatywne</w:t>
            </w:r>
            <w:r>
              <w:rPr>
                <w:color w:val="000000"/>
                <w:sz w:val="32"/>
                <w:szCs w:val="32"/>
              </w:rPr>
              <w:tab/>
              <w:t>3</w:t>
            </w:r>
          </w:hyperlink>
        </w:p>
        <w:p w14:paraId="0000000E" w14:textId="77777777" w:rsidR="006F1163" w:rsidRDefault="00000000">
          <w:r>
            <w:fldChar w:fldCharType="end"/>
          </w:r>
        </w:p>
      </w:sdtContent>
    </w:sdt>
    <w:p w14:paraId="0000000F" w14:textId="77777777" w:rsidR="006F1163" w:rsidRDefault="006F1163"/>
    <w:p w14:paraId="00000010" w14:textId="77777777" w:rsidR="006F1163" w:rsidRDefault="006F1163"/>
    <w:p w14:paraId="00000011" w14:textId="77777777" w:rsidR="006F1163" w:rsidRDefault="006F1163"/>
    <w:p w14:paraId="00000012" w14:textId="77777777" w:rsidR="006F1163" w:rsidRDefault="006F1163"/>
    <w:p w14:paraId="00000013" w14:textId="77777777" w:rsidR="006F1163" w:rsidRDefault="006F1163"/>
    <w:p w14:paraId="00000014" w14:textId="77777777" w:rsidR="006F1163" w:rsidRDefault="006F1163"/>
    <w:p w14:paraId="00000015" w14:textId="77777777" w:rsidR="006F1163" w:rsidRDefault="006F1163"/>
    <w:p w14:paraId="00000016" w14:textId="77777777" w:rsidR="006F1163" w:rsidRDefault="006F1163"/>
    <w:p w14:paraId="00000017" w14:textId="77777777" w:rsidR="006F1163" w:rsidRDefault="006F1163"/>
    <w:p w14:paraId="00000018" w14:textId="77777777" w:rsidR="006F1163" w:rsidRDefault="006F1163"/>
    <w:p w14:paraId="00000019" w14:textId="77777777" w:rsidR="006F1163" w:rsidRDefault="006F1163"/>
    <w:p w14:paraId="0000001A" w14:textId="77777777" w:rsidR="006F1163" w:rsidRDefault="006F1163">
      <w:bookmarkStart w:id="0" w:name="_heading=h.gjdgxs" w:colFirst="0" w:colLast="0"/>
      <w:bookmarkEnd w:id="0"/>
    </w:p>
    <w:p w14:paraId="0000001B" w14:textId="77777777" w:rsidR="006F1163" w:rsidRDefault="00000000">
      <w:pPr>
        <w:pStyle w:val="Heading1"/>
        <w:rPr>
          <w:b/>
          <w:color w:val="000000"/>
        </w:rPr>
      </w:pPr>
      <w:r>
        <w:rPr>
          <w:b/>
          <w:color w:val="000000"/>
        </w:rPr>
        <w:t xml:space="preserve">1. Nazwa </w:t>
      </w:r>
      <w:proofErr w:type="spellStart"/>
      <w:r>
        <w:rPr>
          <w:b/>
          <w:color w:val="000000"/>
        </w:rPr>
        <w:t>use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case'u</w:t>
      </w:r>
      <w:proofErr w:type="spellEnd"/>
      <w:r>
        <w:rPr>
          <w:b/>
          <w:color w:val="000000"/>
        </w:rPr>
        <w:t xml:space="preserve"> </w:t>
      </w:r>
    </w:p>
    <w:p w14:paraId="0000001C" w14:textId="77777777" w:rsidR="006F1163" w:rsidRDefault="00000000">
      <w:pPr>
        <w:ind w:left="360" w:firstLine="348"/>
      </w:pPr>
      <w:r>
        <w:t>„Klient hotelu loguje się do aplikacji”</w:t>
      </w:r>
    </w:p>
    <w:p w14:paraId="0000001D" w14:textId="77777777" w:rsidR="006F1163" w:rsidRDefault="00000000">
      <w:pPr>
        <w:pStyle w:val="Heading1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 xml:space="preserve">2. Wstęp </w:t>
      </w:r>
    </w:p>
    <w:p w14:paraId="0000001E" w14:textId="77777777" w:rsidR="006F1163" w:rsidRDefault="00000000">
      <w:pPr>
        <w:ind w:left="708"/>
      </w:pPr>
      <w:r>
        <w:t>Nie dotyczy</w:t>
      </w:r>
    </w:p>
    <w:p w14:paraId="0000001F" w14:textId="77777777" w:rsidR="006F1163" w:rsidRDefault="00000000">
      <w:pPr>
        <w:pStyle w:val="Heading1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 xml:space="preserve">3. Cel </w:t>
      </w:r>
      <w:proofErr w:type="spellStart"/>
      <w:r>
        <w:rPr>
          <w:b/>
          <w:color w:val="000000"/>
        </w:rPr>
        <w:t>use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case'u</w:t>
      </w:r>
      <w:proofErr w:type="spellEnd"/>
      <w:r>
        <w:rPr>
          <w:b/>
          <w:color w:val="000000"/>
        </w:rPr>
        <w:t xml:space="preserve"> </w:t>
      </w:r>
    </w:p>
    <w:p w14:paraId="00000020" w14:textId="77777777" w:rsidR="006F1163" w:rsidRDefault="00000000">
      <w:pPr>
        <w:ind w:left="360" w:firstLine="348"/>
      </w:pPr>
      <w:r>
        <w:t>Opisuje proces logowania do aplikacji z obsługą błędów i wyjątków.</w:t>
      </w:r>
    </w:p>
    <w:p w14:paraId="00000021" w14:textId="77777777" w:rsidR="006F1163" w:rsidRDefault="00000000">
      <w:pPr>
        <w:pStyle w:val="Heading1"/>
        <w:rPr>
          <w:b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</w:rPr>
        <w:t xml:space="preserve">4. Lista aktorów </w:t>
      </w:r>
    </w:p>
    <w:p w14:paraId="00000022" w14:textId="77777777" w:rsidR="006F1163" w:rsidRDefault="00000000">
      <w:pPr>
        <w:ind w:left="360"/>
      </w:pPr>
      <w:r>
        <w:t xml:space="preserve">Aktorzy występujący w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</w:t>
      </w:r>
    </w:p>
    <w:p w14:paraId="00000023" w14:textId="77777777" w:rsidR="006F1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Pracownik</w:t>
      </w:r>
    </w:p>
    <w:p w14:paraId="00000024" w14:textId="77777777" w:rsidR="006F1163" w:rsidRDefault="00000000">
      <w:pPr>
        <w:pStyle w:val="Heading2"/>
        <w:ind w:firstLine="360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 xml:space="preserve">4.1 Aktor inicjujący </w:t>
      </w:r>
    </w:p>
    <w:p w14:paraId="00000025" w14:textId="77777777" w:rsidR="006F1163" w:rsidRDefault="00000000">
      <w:pPr>
        <w:ind w:firstLine="708"/>
      </w:pPr>
      <w:r>
        <w:t>Pracownik</w:t>
      </w:r>
      <w:r>
        <w:tab/>
      </w:r>
    </w:p>
    <w:p w14:paraId="00000026" w14:textId="77777777" w:rsidR="006F1163" w:rsidRDefault="00000000">
      <w:pPr>
        <w:pStyle w:val="Heading2"/>
        <w:ind w:firstLine="284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</w:rPr>
        <w:t xml:space="preserve">4.2 Uczestnicy </w:t>
      </w:r>
    </w:p>
    <w:p w14:paraId="00000027" w14:textId="77777777" w:rsidR="006F116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brak</w:t>
      </w:r>
    </w:p>
    <w:p w14:paraId="00000028" w14:textId="77777777" w:rsidR="006F1163" w:rsidRDefault="00000000">
      <w:pPr>
        <w:pStyle w:val="Heading1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</w:rPr>
        <w:t xml:space="preserve">5. Przebieg </w:t>
      </w:r>
      <w:proofErr w:type="spellStart"/>
      <w:r>
        <w:rPr>
          <w:b/>
          <w:color w:val="000000"/>
        </w:rPr>
        <w:t>use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case'u</w:t>
      </w:r>
      <w:proofErr w:type="spellEnd"/>
      <w:r>
        <w:rPr>
          <w:b/>
          <w:color w:val="000000"/>
        </w:rPr>
        <w:t xml:space="preserve"> </w:t>
      </w:r>
    </w:p>
    <w:p w14:paraId="00000029" w14:textId="0FFD549A" w:rsidR="006F116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Krok </w:t>
      </w:r>
      <w:r w:rsidR="00387DBC">
        <w:rPr>
          <w:b/>
          <w:color w:val="000000"/>
        </w:rPr>
        <w:t>1:</w:t>
      </w:r>
      <w:r>
        <w:rPr>
          <w:b/>
          <w:color w:val="000000"/>
        </w:rPr>
        <w:tab/>
      </w:r>
      <w:r>
        <w:rPr>
          <w:color w:val="000000"/>
        </w:rPr>
        <w:t xml:space="preserve">Pracownik otwiera okno „Logowanie” i podaje nazwę użytkownika. </w:t>
      </w:r>
    </w:p>
    <w:p w14:paraId="0000002A" w14:textId="77777777" w:rsidR="006F116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rPr>
          <w:color w:val="000000"/>
        </w:rPr>
      </w:pPr>
      <w:r>
        <w:rPr>
          <w:color w:val="000000"/>
        </w:rPr>
        <w:t xml:space="preserve">  System weryfikuje nazwę użytkownika i odblokowuje się pole do podania hasła.</w:t>
      </w:r>
    </w:p>
    <w:p w14:paraId="0000002B" w14:textId="5F204842" w:rsidR="006F116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b/>
          <w:color w:val="000000"/>
        </w:rPr>
        <w:t xml:space="preserve">Krok </w:t>
      </w:r>
      <w:r w:rsidR="00387DBC">
        <w:rPr>
          <w:b/>
          <w:color w:val="000000"/>
        </w:rPr>
        <w:t>2: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Pracownik wpisuje hasło i klika przycisk „Zaloguj”.  </w:t>
      </w:r>
    </w:p>
    <w:p w14:paraId="0000002C" w14:textId="77777777" w:rsidR="006F1163" w:rsidRDefault="00000000">
      <w:pPr>
        <w:pStyle w:val="Heading1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</w:rPr>
        <w:t xml:space="preserve">6. Wyjątki </w:t>
      </w:r>
    </w:p>
    <w:p w14:paraId="0000002D" w14:textId="77777777" w:rsidR="006F116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Krok 1:</w:t>
      </w:r>
    </w:p>
    <w:p w14:paraId="0000002E" w14:textId="77777777" w:rsidR="006F116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&lt;Wyjątek 1&gt;</w:t>
      </w:r>
    </w:p>
    <w:p w14:paraId="0000002F" w14:textId="77777777" w:rsidR="006F116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Brak weryfikacji nazwy użytkownika. System informuje o niepoprawnej nazwie użytkownika i proponuje ponowne wpisanie nazwy.</w:t>
      </w:r>
    </w:p>
    <w:p w14:paraId="00000030" w14:textId="77777777" w:rsidR="006F116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Krok 2:</w:t>
      </w:r>
    </w:p>
    <w:p w14:paraId="00000031" w14:textId="77777777" w:rsidR="006F116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&lt;Wyjątek 2&gt;</w:t>
      </w:r>
    </w:p>
    <w:p w14:paraId="00000032" w14:textId="77777777" w:rsidR="006F1163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color w:val="000000"/>
        </w:rPr>
        <w:t xml:space="preserve">Brak weryfikacji hasła użytkownika. System informuje o niepoprawnej nazwie użytkownika i proponuje ponowne wpisanie </w:t>
      </w:r>
      <w:r>
        <w:t>hasła</w:t>
      </w:r>
      <w:r>
        <w:rPr>
          <w:color w:val="000000"/>
        </w:rPr>
        <w:t>.</w:t>
      </w:r>
    </w:p>
    <w:p w14:paraId="00000033" w14:textId="77777777" w:rsidR="006F1163" w:rsidRDefault="00000000">
      <w:pPr>
        <w:pStyle w:val="Heading1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</w:rPr>
        <w:t xml:space="preserve">7. Przebiegi alternatywne </w:t>
      </w:r>
    </w:p>
    <w:p w14:paraId="00000034" w14:textId="77777777" w:rsidR="006F1163" w:rsidRDefault="00000000">
      <w:r>
        <w:tab/>
        <w:t>&lt;Przebieg alternatywny 1&gt;</w:t>
      </w:r>
    </w:p>
    <w:p w14:paraId="00000035" w14:textId="77777777" w:rsidR="006F1163" w:rsidRDefault="00000000">
      <w:r>
        <w:tab/>
        <w:t>Nie dotyczy</w:t>
      </w:r>
    </w:p>
    <w:p w14:paraId="00000036" w14:textId="77777777" w:rsidR="006F1163" w:rsidRDefault="00000000">
      <w:pPr>
        <w:pStyle w:val="Heading1"/>
        <w:rPr>
          <w:b/>
          <w:color w:val="000000"/>
        </w:rPr>
      </w:pPr>
      <w:bookmarkStart w:id="9" w:name="_heading=h.2s8eyo1" w:colFirst="0" w:colLast="0"/>
      <w:bookmarkEnd w:id="9"/>
      <w:r>
        <w:rPr>
          <w:b/>
          <w:color w:val="000000"/>
        </w:rPr>
        <w:t xml:space="preserve">8. Zagadnienia implementacyjne </w:t>
      </w:r>
    </w:p>
    <w:p w14:paraId="00000037" w14:textId="77777777" w:rsidR="006F1163" w:rsidRDefault="00000000">
      <w:r>
        <w:tab/>
        <w:t>Nie dotyczy</w:t>
      </w:r>
    </w:p>
    <w:p w14:paraId="00000038" w14:textId="77777777" w:rsidR="006F1163" w:rsidRDefault="00000000">
      <w:pPr>
        <w:pStyle w:val="Heading1"/>
        <w:rPr>
          <w:b/>
          <w:color w:val="000000"/>
        </w:rPr>
      </w:pPr>
      <w:bookmarkStart w:id="10" w:name="_heading=h.17dp8vu" w:colFirst="0" w:colLast="0"/>
      <w:bookmarkEnd w:id="10"/>
      <w:r>
        <w:rPr>
          <w:b/>
          <w:color w:val="000000"/>
        </w:rPr>
        <w:lastRenderedPageBreak/>
        <w:t xml:space="preserve">9. Warunki rozpoczęcia </w:t>
      </w:r>
      <w:proofErr w:type="spellStart"/>
      <w:r>
        <w:rPr>
          <w:b/>
          <w:color w:val="000000"/>
        </w:rPr>
        <w:t>use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case'u</w:t>
      </w:r>
      <w:proofErr w:type="spellEnd"/>
      <w:r>
        <w:rPr>
          <w:b/>
          <w:color w:val="000000"/>
        </w:rPr>
        <w:t xml:space="preserve"> </w:t>
      </w:r>
    </w:p>
    <w:p w14:paraId="00000039" w14:textId="77777777" w:rsidR="006F1163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color w:val="000000"/>
        </w:rPr>
        <w:t>Posiadanie konta oraz znajomość nazwy użytkownika i hasła.</w:t>
      </w:r>
    </w:p>
    <w:p w14:paraId="0000003A" w14:textId="77777777" w:rsidR="006F1163" w:rsidRDefault="00000000">
      <w:pPr>
        <w:pStyle w:val="Heading1"/>
        <w:rPr>
          <w:b/>
          <w:color w:val="000000"/>
        </w:rPr>
      </w:pPr>
      <w:bookmarkStart w:id="11" w:name="_heading=h.3rdcrjn" w:colFirst="0" w:colLast="0"/>
      <w:bookmarkEnd w:id="11"/>
      <w:r>
        <w:rPr>
          <w:b/>
          <w:color w:val="000000"/>
        </w:rPr>
        <w:t xml:space="preserve">10. Stan końcowy </w:t>
      </w:r>
    </w:p>
    <w:p w14:paraId="0000003B" w14:textId="77777777" w:rsidR="006F1163" w:rsidRDefault="00000000">
      <w:r>
        <w:tab/>
        <w:t>Użytkownik dostaje dostęp do aplikacji.</w:t>
      </w:r>
    </w:p>
    <w:p w14:paraId="0000003C" w14:textId="77777777" w:rsidR="006F1163" w:rsidRDefault="00000000">
      <w:pPr>
        <w:pStyle w:val="Heading1"/>
        <w:rPr>
          <w:b/>
          <w:color w:val="000000"/>
        </w:rPr>
      </w:pPr>
      <w:bookmarkStart w:id="12" w:name="_heading=h.26in1rg" w:colFirst="0" w:colLast="0"/>
      <w:bookmarkEnd w:id="12"/>
      <w:r>
        <w:rPr>
          <w:b/>
          <w:color w:val="000000"/>
        </w:rPr>
        <w:t xml:space="preserve">11. Nierozwiązane problemy </w:t>
      </w:r>
    </w:p>
    <w:p w14:paraId="0000003D" w14:textId="77777777" w:rsidR="006F1163" w:rsidRDefault="00000000">
      <w:r>
        <w:tab/>
        <w:t>Brak</w:t>
      </w:r>
    </w:p>
    <w:sectPr w:rsidR="006F1163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535AC"/>
    <w:multiLevelType w:val="multilevel"/>
    <w:tmpl w:val="73E6B4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32618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163"/>
    <w:rsid w:val="000E715F"/>
    <w:rsid w:val="00387DBC"/>
    <w:rsid w:val="006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B038"/>
  <w15:docId w15:val="{1488B943-7B34-4297-B207-7248FC43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A32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0E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0E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E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0E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R5/jZV8tmu7CuSEIYtjkwrtKaA==">AMUW2mWaDTtTXGHI63eCD//DaNa4sMtM3XOnsUpH8rZBnwpZ8j5G1wsftFyICZSVh2xNNXrFtXKwABeVR1erB0+4LfJiIvPiOEJokg5ddYXd7rhmlerCSovfWlAHsXiZAlElN/suF0T9q6j/liVEsuycEBctg0SSh5aHePszp/Wbym4M+MevK4Arlxp5oB3Pb5wlbQlq/fGHeGbmjH2zdYxt+wy/Xv8SYQ25Qy485e52PKMNVEdu/FOr3Hpd86Q7/Z2s4Y5u1VZGyeWs4TDD/xCL01ONwW3j0czOW6znbighIdhmTS+jk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2022-03-18T09:28:00Z</dcterms:created>
  <dcterms:modified xsi:type="dcterms:W3CDTF">2024-05-22T18:25:00Z</dcterms:modified>
</cp:coreProperties>
</file>