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Kết luận</w:t>
      </w:r>
    </w:p>
    <w:p>
      <w:pPr>
        <w:pStyle w:val="ListBullet"/>
      </w:pPr>
      <w:r>
        <w:t>Đã ingest lại toàn bộ Qwen3-VL hợp lệ: 764.145 vector, không còn tình trạng chỉ có 17.867 vector.</w:t>
      </w:r>
    </w:p>
    <w:p>
      <w:pPr>
        <w:pStyle w:val="ListBullet"/>
      </w:pPr>
      <w:r>
        <w:t>Qdrant hiện green, optimizer ok.</w:t>
      </w:r>
    </w:p>
    <w:p>
      <w:pPr>
        <w:pStyle w:val="ListBullet"/>
      </w:pPr>
      <w:r>
        <w:t>Đã tối ưu thời gian load, bộ nhớ và tốc độ query mà không thay đổi công thức xếp hạng/fusion.</w:t>
      </w:r>
    </w:p>
    <w:p>
      <w:pPr>
        <w:pStyle w:val="ListBullet"/>
      </w:pPr>
      <w:r>
        <w:t>Kiểm thử tích hợp không phát hiện crash ở semantic, ensemble, temporal, OCR, audio và fused search.</w:t>
      </w:r>
    </w:p>
    <w:p>
      <w:pPr>
        <w:pStyle w:val="ListBullet"/>
      </w:pPr>
      <w:r>
        <w:t>Caption search chưa thể hoạt động thực tế vì chưa có dữ liệu caption và collection shot_captions.</w:t>
      </w:r>
    </w:p>
    <w:p>
      <w:pPr>
        <w:pStyle w:val="ListBullet"/>
      </w:pPr>
      <w:r>
        <w:t>Bộ unit test: 9 pass, 2 fail, 1 error. Ba lỗi còn lại đều do môi trường/dữ liệu thiếu, không phải regression từ thay đổi lần này.</w:t>
      </w:r>
    </w:p>
    <w:p>
      <w:pPr>
        <w:pStyle w:val="Heading1"/>
      </w:pPr>
      <w:r>
        <w:t>1. Trạng thái embedding sau ingest</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6690"/>
            <w:shd w:fill="1F4E78"/>
            <w:vAlign w:val="center"/>
            <w:tcMar>
              <w:top w:w="100" w:type="dxa"/>
              <w:start w:w="120" w:type="dxa"/>
              <w:bottom w:w="100" w:type="dxa"/>
              <w:end w:w="120" w:type="dxa"/>
            </w:tcMar>
          </w:tcPr>
          <w:p>
            <w:pPr>
              <w:jc w:val="center"/>
            </w:pPr>
            <w:r>
              <w:rPr>
                <w:b/>
                <w:color w:val="FFFFFF"/>
                <w:sz w:val="18"/>
              </w:rPr>
              <w:t>Thành phần</w:t>
            </w:r>
          </w:p>
        </w:tc>
        <w:tc>
          <w:tcPr>
            <w:tcW w:type="dxa" w:w="2948"/>
            <w:shd w:fill="1F4E78"/>
            <w:vAlign w:val="center"/>
            <w:tcMar>
              <w:top w:w="100" w:type="dxa"/>
              <w:start w:w="120" w:type="dxa"/>
              <w:bottom w:w="100" w:type="dxa"/>
              <w:end w:w="120" w:type="dxa"/>
            </w:tcMar>
          </w:tcPr>
          <w:p>
            <w:pPr>
              <w:jc w:val="center"/>
            </w:pPr>
            <w:r>
              <w:rPr>
                <w:b/>
                <w:color w:val="FFFFFF"/>
                <w:sz w:val="18"/>
              </w:rPr>
              <w:t>Số lượng</w:t>
            </w:r>
          </w:p>
        </w:tc>
      </w:tr>
      <w:tr>
        <w:tc>
          <w:tcPr>
            <w:tcW w:type="dxa" w:w="6690"/>
            <w:vAlign w:val="center"/>
            <w:tcMar>
              <w:top w:w="100" w:type="dxa"/>
              <w:start w:w="120" w:type="dxa"/>
              <w:bottom w:w="100" w:type="dxa"/>
              <w:end w:w="120" w:type="dxa"/>
            </w:tcMar>
          </w:tcPr>
          <w:p>
            <w:pPr>
              <w:jc w:val="center"/>
            </w:pPr>
            <w:r>
              <w:rPr>
                <w:sz w:val="18"/>
              </w:rPr>
              <w:t>Keyframe WebP hiện có</w:t>
            </w:r>
          </w:p>
        </w:tc>
        <w:tc>
          <w:tcPr>
            <w:tcW w:type="dxa" w:w="2948"/>
            <w:vAlign w:val="center"/>
            <w:tcMar>
              <w:top w:w="100" w:type="dxa"/>
              <w:start w:w="120" w:type="dxa"/>
              <w:bottom w:w="100" w:type="dxa"/>
              <w:end w:w="120" w:type="dxa"/>
            </w:tcMar>
          </w:tcPr>
          <w:p>
            <w:pPr>
              <w:jc w:val="left"/>
            </w:pPr>
            <w:r>
              <w:rPr>
                <w:sz w:val="18"/>
              </w:rPr>
              <w:t>796.159</w:t>
            </w:r>
          </w:p>
        </w:tc>
      </w:tr>
      <w:tr>
        <w:tc>
          <w:tcPr>
            <w:tcW w:type="dxa" w:w="6690"/>
            <w:shd w:fill="F2F6FA"/>
            <w:vAlign w:val="center"/>
            <w:tcMar>
              <w:top w:w="100" w:type="dxa"/>
              <w:start w:w="120" w:type="dxa"/>
              <w:bottom w:w="100" w:type="dxa"/>
              <w:end w:w="120" w:type="dxa"/>
            </w:tcMar>
          </w:tcPr>
          <w:p>
            <w:pPr>
              <w:jc w:val="center"/>
            </w:pPr>
            <w:r>
              <w:rPr>
                <w:sz w:val="18"/>
              </w:rPr>
              <w:t>Qwen3-VL .pt</w:t>
            </w:r>
          </w:p>
        </w:tc>
        <w:tc>
          <w:tcPr>
            <w:tcW w:type="dxa" w:w="2948"/>
            <w:shd w:fill="F2F6FA"/>
            <w:vAlign w:val="center"/>
            <w:tcMar>
              <w:top w:w="100" w:type="dxa"/>
              <w:start w:w="120" w:type="dxa"/>
              <w:bottom w:w="100" w:type="dxa"/>
              <w:end w:w="120" w:type="dxa"/>
            </w:tcMar>
          </w:tcPr>
          <w:p>
            <w:pPr>
              <w:jc w:val="left"/>
            </w:pPr>
            <w:r>
              <w:rPr>
                <w:sz w:val="18"/>
              </w:rPr>
              <w:t>764.146</w:t>
            </w:r>
          </w:p>
        </w:tc>
      </w:tr>
      <w:tr>
        <w:tc>
          <w:tcPr>
            <w:tcW w:type="dxa" w:w="6690"/>
            <w:vAlign w:val="center"/>
            <w:tcMar>
              <w:top w:w="100" w:type="dxa"/>
              <w:start w:w="120" w:type="dxa"/>
              <w:bottom w:w="100" w:type="dxa"/>
              <w:end w:w="120" w:type="dxa"/>
            </w:tcMar>
          </w:tcPr>
          <w:p>
            <w:pPr>
              <w:jc w:val="center"/>
            </w:pPr>
            <w:r>
              <w:rPr>
                <w:sz w:val="18"/>
              </w:rPr>
              <w:t>Qwen khớp keyframe hợp lệ</w:t>
            </w:r>
          </w:p>
        </w:tc>
        <w:tc>
          <w:tcPr>
            <w:tcW w:type="dxa" w:w="2948"/>
            <w:vAlign w:val="center"/>
            <w:tcMar>
              <w:top w:w="100" w:type="dxa"/>
              <w:start w:w="120" w:type="dxa"/>
              <w:bottom w:w="100" w:type="dxa"/>
              <w:end w:w="120" w:type="dxa"/>
            </w:tcMar>
          </w:tcPr>
          <w:p>
            <w:pPr>
              <w:jc w:val="left"/>
            </w:pPr>
            <w:r>
              <w:rPr>
                <w:sz w:val="18"/>
              </w:rPr>
              <w:t>764.145</w:t>
            </w:r>
          </w:p>
        </w:tc>
      </w:tr>
      <w:tr>
        <w:tc>
          <w:tcPr>
            <w:tcW w:type="dxa" w:w="6690"/>
            <w:shd w:fill="F2F6FA"/>
            <w:vAlign w:val="center"/>
            <w:tcMar>
              <w:top w:w="100" w:type="dxa"/>
              <w:start w:w="120" w:type="dxa"/>
              <w:bottom w:w="100" w:type="dxa"/>
              <w:end w:w="120" w:type="dxa"/>
            </w:tcMar>
          </w:tcPr>
          <w:p>
            <w:pPr>
              <w:jc w:val="center"/>
            </w:pPr>
            <w:r>
              <w:rPr>
                <w:sz w:val="18"/>
              </w:rPr>
              <w:t>Qwen không có ảnh tương ứng</w:t>
            </w:r>
          </w:p>
        </w:tc>
        <w:tc>
          <w:tcPr>
            <w:tcW w:type="dxa" w:w="2948"/>
            <w:shd w:fill="F2F6FA"/>
            <w:vAlign w:val="center"/>
            <w:tcMar>
              <w:top w:w="100" w:type="dxa"/>
              <w:start w:w="120" w:type="dxa"/>
              <w:bottom w:w="100" w:type="dxa"/>
              <w:end w:w="120" w:type="dxa"/>
            </w:tcMar>
          </w:tcPr>
          <w:p>
            <w:pPr>
              <w:jc w:val="left"/>
            </w:pPr>
            <w:r>
              <w:rPr>
                <w:sz w:val="18"/>
              </w:rPr>
              <w:t>1</w:t>
            </w:r>
          </w:p>
        </w:tc>
      </w:tr>
      <w:tr>
        <w:tc>
          <w:tcPr>
            <w:tcW w:type="dxa" w:w="6690"/>
            <w:vAlign w:val="center"/>
            <w:tcMar>
              <w:top w:w="100" w:type="dxa"/>
              <w:start w:w="120" w:type="dxa"/>
              <w:bottom w:w="100" w:type="dxa"/>
              <w:end w:w="120" w:type="dxa"/>
            </w:tcMar>
          </w:tcPr>
          <w:p>
            <w:pPr>
              <w:jc w:val="center"/>
            </w:pPr>
            <w:r>
              <w:rPr>
                <w:sz w:val="18"/>
              </w:rPr>
              <w:t>Keyframe chưa có Qwen</w:t>
            </w:r>
          </w:p>
        </w:tc>
        <w:tc>
          <w:tcPr>
            <w:tcW w:type="dxa" w:w="2948"/>
            <w:vAlign w:val="center"/>
            <w:tcMar>
              <w:top w:w="100" w:type="dxa"/>
              <w:start w:w="120" w:type="dxa"/>
              <w:bottom w:w="100" w:type="dxa"/>
              <w:end w:w="120" w:type="dxa"/>
            </w:tcMar>
          </w:tcPr>
          <w:p>
            <w:pPr>
              <w:jc w:val="left"/>
            </w:pPr>
            <w:r>
              <w:rPr>
                <w:sz w:val="18"/>
              </w:rPr>
              <w:t>32.014</w:t>
            </w:r>
          </w:p>
        </w:tc>
      </w:tr>
      <w:tr>
        <w:tc>
          <w:tcPr>
            <w:tcW w:type="dxa" w:w="6690"/>
            <w:shd w:fill="F2F6FA"/>
            <w:vAlign w:val="center"/>
            <w:tcMar>
              <w:top w:w="100" w:type="dxa"/>
              <w:start w:w="120" w:type="dxa"/>
              <w:bottom w:w="100" w:type="dxa"/>
              <w:end w:w="120" w:type="dxa"/>
            </w:tcMar>
          </w:tcPr>
          <w:p>
            <w:pPr>
              <w:jc w:val="center"/>
            </w:pPr>
            <w:r>
              <w:rPr>
                <w:sz w:val="18"/>
              </w:rPr>
              <w:t>Tổng point chính xác trong Qdrant</w:t>
            </w:r>
          </w:p>
        </w:tc>
        <w:tc>
          <w:tcPr>
            <w:tcW w:type="dxa" w:w="2948"/>
            <w:shd w:fill="F2F6FA"/>
            <w:vAlign w:val="center"/>
            <w:tcMar>
              <w:top w:w="100" w:type="dxa"/>
              <w:start w:w="120" w:type="dxa"/>
              <w:bottom w:w="100" w:type="dxa"/>
              <w:end w:w="120" w:type="dxa"/>
            </w:tcMar>
          </w:tcPr>
          <w:p>
            <w:pPr>
              <w:jc w:val="left"/>
            </w:pPr>
            <w:r>
              <w:rPr>
                <w:sz w:val="18"/>
              </w:rPr>
              <w:t>810.489</w:t>
            </w:r>
          </w:p>
        </w:tc>
      </w:tr>
      <w:tr>
        <w:tc>
          <w:tcPr>
            <w:tcW w:type="dxa" w:w="6690"/>
            <w:vAlign w:val="center"/>
            <w:tcMar>
              <w:top w:w="100" w:type="dxa"/>
              <w:start w:w="120" w:type="dxa"/>
              <w:bottom w:w="100" w:type="dxa"/>
              <w:end w:w="120" w:type="dxa"/>
            </w:tcMar>
          </w:tcPr>
          <w:p>
            <w:pPr>
              <w:jc w:val="center"/>
            </w:pPr>
            <w:r>
              <w:rPr>
                <w:sz w:val="18"/>
              </w:rPr>
              <w:t>Qdrant status</w:t>
            </w:r>
          </w:p>
        </w:tc>
        <w:tc>
          <w:tcPr>
            <w:tcW w:type="dxa" w:w="2948"/>
            <w:vAlign w:val="center"/>
            <w:tcMar>
              <w:top w:w="100" w:type="dxa"/>
              <w:start w:w="120" w:type="dxa"/>
              <w:bottom w:w="100" w:type="dxa"/>
              <w:end w:w="120" w:type="dxa"/>
            </w:tcMar>
          </w:tcPr>
          <w:p>
            <w:pPr>
              <w:jc w:val="left"/>
            </w:pPr>
            <w:r>
              <w:rPr>
                <w:sz w:val="18"/>
              </w:rPr>
              <w:t>green</w:t>
            </w:r>
          </w:p>
        </w:tc>
      </w:tr>
      <w:tr>
        <w:tc>
          <w:tcPr>
            <w:tcW w:type="dxa" w:w="6690"/>
            <w:shd w:fill="F2F6FA"/>
            <w:vAlign w:val="center"/>
            <w:tcMar>
              <w:top w:w="100" w:type="dxa"/>
              <w:start w:w="120" w:type="dxa"/>
              <w:bottom w:w="100" w:type="dxa"/>
              <w:end w:w="120" w:type="dxa"/>
            </w:tcMar>
          </w:tcPr>
          <w:p>
            <w:pPr>
              <w:jc w:val="center"/>
            </w:pPr>
            <w:r>
              <w:rPr>
                <w:sz w:val="18"/>
              </w:rPr>
              <w:t>Optimizer</w:t>
            </w:r>
          </w:p>
        </w:tc>
        <w:tc>
          <w:tcPr>
            <w:tcW w:type="dxa" w:w="2948"/>
            <w:shd w:fill="F2F6FA"/>
            <w:vAlign w:val="center"/>
            <w:tcMar>
              <w:top w:w="100" w:type="dxa"/>
              <w:start w:w="120" w:type="dxa"/>
              <w:bottom w:w="100" w:type="dxa"/>
              <w:end w:w="120" w:type="dxa"/>
            </w:tcMar>
          </w:tcPr>
          <w:p>
            <w:pPr>
              <w:jc w:val="left"/>
            </w:pPr>
            <w:r>
              <w:rPr>
                <w:sz w:val="18"/>
              </w:rPr>
              <w:t>ok</w:t>
            </w:r>
          </w:p>
        </w:tc>
      </w:tr>
      <w:tr>
        <w:tc>
          <w:tcPr>
            <w:tcW w:type="dxa" w:w="6690"/>
            <w:vAlign w:val="center"/>
            <w:tcMar>
              <w:top w:w="100" w:type="dxa"/>
              <w:start w:w="120" w:type="dxa"/>
              <w:bottom w:w="100" w:type="dxa"/>
              <w:end w:w="120" w:type="dxa"/>
            </w:tcMar>
          </w:tcPr>
          <w:p>
            <w:pPr>
              <w:jc w:val="center"/>
            </w:pPr>
            <w:r>
              <w:rPr>
                <w:sz w:val="18"/>
              </w:rPr>
              <w:t>Indexed vectors do Qdrant báo</w:t>
            </w:r>
          </w:p>
        </w:tc>
        <w:tc>
          <w:tcPr>
            <w:tcW w:type="dxa" w:w="2948"/>
            <w:vAlign w:val="center"/>
            <w:tcMar>
              <w:top w:w="100" w:type="dxa"/>
              <w:start w:w="120" w:type="dxa"/>
              <w:bottom w:w="100" w:type="dxa"/>
              <w:end w:w="120" w:type="dxa"/>
            </w:tcMar>
          </w:tcPr>
          <w:p>
            <w:pPr>
              <w:jc w:val="left"/>
            </w:pPr>
            <w:r>
              <w:rPr>
                <w:sz w:val="18"/>
              </w:rPr>
              <w:t>1.362.516</w:t>
            </w:r>
          </w:p>
        </w:tc>
      </w:tr>
    </w:tbl>
    <w:p>
      <w:pPr>
        <w:spacing w:after="0"/>
      </w:pPr>
    </w:p>
    <w:p>
      <w:r>
        <w:t>Số vector theo từng named vector:</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6690"/>
            <w:shd w:fill="1F4E78"/>
            <w:vAlign w:val="center"/>
            <w:tcMar>
              <w:top w:w="100" w:type="dxa"/>
              <w:start w:w="120" w:type="dxa"/>
              <w:bottom w:w="100" w:type="dxa"/>
              <w:end w:w="120" w:type="dxa"/>
            </w:tcMar>
          </w:tcPr>
          <w:p>
            <w:pPr>
              <w:jc w:val="center"/>
            </w:pPr>
            <w:r>
              <w:rPr>
                <w:b/>
                <w:color w:val="FFFFFF"/>
                <w:sz w:val="18"/>
              </w:rPr>
              <w:t>Named vector</w:t>
            </w:r>
          </w:p>
        </w:tc>
        <w:tc>
          <w:tcPr>
            <w:tcW w:type="dxa" w:w="2948"/>
            <w:shd w:fill="1F4E78"/>
            <w:vAlign w:val="center"/>
            <w:tcMar>
              <w:top w:w="100" w:type="dxa"/>
              <w:start w:w="120" w:type="dxa"/>
              <w:bottom w:w="100" w:type="dxa"/>
              <w:end w:w="120" w:type="dxa"/>
            </w:tcMar>
          </w:tcPr>
          <w:p>
            <w:pPr>
              <w:jc w:val="center"/>
            </w:pPr>
            <w:r>
              <w:rPr>
                <w:b/>
                <w:color w:val="FFFFFF"/>
                <w:sz w:val="18"/>
              </w:rPr>
              <w:t>Số lượng</w:t>
            </w:r>
          </w:p>
        </w:tc>
      </w:tr>
      <w:tr>
        <w:tc>
          <w:tcPr>
            <w:tcW w:type="dxa" w:w="6690"/>
            <w:vAlign w:val="center"/>
            <w:tcMar>
              <w:top w:w="100" w:type="dxa"/>
              <w:start w:w="120" w:type="dxa"/>
              <w:bottom w:w="100" w:type="dxa"/>
              <w:end w:w="120" w:type="dxa"/>
            </w:tcMar>
          </w:tcPr>
          <w:p>
            <w:pPr>
              <w:jc w:val="center"/>
            </w:pPr>
            <w:r>
              <w:rPr>
                <w:sz w:val="18"/>
              </w:rPr>
              <w:t>SigLIP</w:t>
            </w:r>
          </w:p>
        </w:tc>
        <w:tc>
          <w:tcPr>
            <w:tcW w:type="dxa" w:w="2948"/>
            <w:vAlign w:val="center"/>
            <w:tcMar>
              <w:top w:w="100" w:type="dxa"/>
              <w:start w:w="120" w:type="dxa"/>
              <w:bottom w:w="100" w:type="dxa"/>
              <w:end w:w="120" w:type="dxa"/>
            </w:tcMar>
          </w:tcPr>
          <w:p>
            <w:pPr>
              <w:jc w:val="left"/>
            </w:pPr>
            <w:r>
              <w:rPr>
                <w:sz w:val="18"/>
              </w:rPr>
              <w:t>301.354</w:t>
            </w:r>
          </w:p>
        </w:tc>
      </w:tr>
      <w:tr>
        <w:tc>
          <w:tcPr>
            <w:tcW w:type="dxa" w:w="6690"/>
            <w:shd w:fill="F2F6FA"/>
            <w:vAlign w:val="center"/>
            <w:tcMar>
              <w:top w:w="100" w:type="dxa"/>
              <w:start w:w="120" w:type="dxa"/>
              <w:bottom w:w="100" w:type="dxa"/>
              <w:end w:w="120" w:type="dxa"/>
            </w:tcMar>
          </w:tcPr>
          <w:p>
            <w:pPr>
              <w:jc w:val="center"/>
            </w:pPr>
            <w:r>
              <w:rPr>
                <w:sz w:val="18"/>
              </w:rPr>
              <w:t>SigLIP2</w:t>
            </w:r>
          </w:p>
        </w:tc>
        <w:tc>
          <w:tcPr>
            <w:tcW w:type="dxa" w:w="2948"/>
            <w:shd w:fill="F2F6FA"/>
            <w:vAlign w:val="center"/>
            <w:tcMar>
              <w:top w:w="100" w:type="dxa"/>
              <w:start w:w="120" w:type="dxa"/>
              <w:bottom w:w="100" w:type="dxa"/>
              <w:end w:w="120" w:type="dxa"/>
            </w:tcMar>
          </w:tcPr>
          <w:p>
            <w:pPr>
              <w:jc w:val="left"/>
            </w:pPr>
            <w:r>
              <w:rPr>
                <w:sz w:val="18"/>
              </w:rPr>
              <w:t>182.087</w:t>
            </w:r>
          </w:p>
        </w:tc>
      </w:tr>
      <w:tr>
        <w:tc>
          <w:tcPr>
            <w:tcW w:type="dxa" w:w="6690"/>
            <w:vAlign w:val="center"/>
            <w:tcMar>
              <w:top w:w="100" w:type="dxa"/>
              <w:start w:w="120" w:type="dxa"/>
              <w:bottom w:w="100" w:type="dxa"/>
              <w:end w:w="120" w:type="dxa"/>
            </w:tcMar>
          </w:tcPr>
          <w:p>
            <w:pPr>
              <w:jc w:val="center"/>
            </w:pPr>
            <w:r>
              <w:rPr>
                <w:sz w:val="18"/>
              </w:rPr>
              <w:t>Qwen3_VL_Embedding</w:t>
            </w:r>
          </w:p>
        </w:tc>
        <w:tc>
          <w:tcPr>
            <w:tcW w:type="dxa" w:w="2948"/>
            <w:vAlign w:val="center"/>
            <w:tcMar>
              <w:top w:w="100" w:type="dxa"/>
              <w:start w:w="120" w:type="dxa"/>
              <w:bottom w:w="100" w:type="dxa"/>
              <w:end w:w="120" w:type="dxa"/>
            </w:tcMar>
          </w:tcPr>
          <w:p>
            <w:pPr>
              <w:jc w:val="left"/>
            </w:pPr>
            <w:r>
              <w:rPr>
                <w:sz w:val="18"/>
              </w:rPr>
              <w:t>764.145</w:t>
            </w:r>
          </w:p>
        </w:tc>
      </w:tr>
    </w:tbl>
    <w:p>
      <w:pPr>
        <w:spacing w:after="0"/>
      </w:pPr>
    </w:p>
    <w:p>
      <w:r>
        <w:t>Vector thừa duy nhất là L21_V008/keyframe_6270.pt; tôi chỉ xóa named vector Qwen của point này, không xóa point hoặc vector SigLIP2 khác.</w:t>
      </w:r>
    </w:p>
    <w:p>
      <w:r>
        <w:t>Có khoảng 14.330 point cũ nhiều hơn số keyframe hiện tại. Tôi không tự động xóa vì có thể là dữ liệu cũ mà hệ thống khác còn sử dụng.</w:t>
      </w:r>
    </w:p>
    <w:p>
      <w:r>
        <w:t>Script ingest mới tại ingest_named_vectors_incremental.py:</w:t>
      </w:r>
    </w:p>
    <w:p>
      <w:pPr>
        <w:pStyle w:val="ListBullet"/>
      </w:pPr>
      <w:r>
        <w:t>Resume an toàn.</w:t>
      </w:r>
    </w:p>
    <w:p>
      <w:pPr>
        <w:pStyle w:val="ListBullet"/>
      </w:pPr>
      <w:r>
        <w:t>Point đã tồn tại: dùng update_vectors, không làm mất SigLIP/SigLIP2.</w:t>
      </w:r>
    </w:p>
    <w:p>
      <w:pPr>
        <w:pStyle w:val="ListBullet"/>
      </w:pPr>
      <w:r>
        <w:t>Point chưa tồn tại: dùng upsert.</w:t>
      </w:r>
    </w:p>
    <w:p>
      <w:pPr>
        <w:pStyle w:val="ListBullet"/>
      </w:pPr>
      <w:r>
        <w:t>Bỏ qua embedding không có ảnh.</w:t>
      </w:r>
    </w:p>
    <w:p>
      <w:pPr>
        <w:pStyle w:val="ListBullet"/>
      </w:pPr>
      <w:r>
        <w:t>Hỗ trợ shard, batch và async write.</w:t>
      </w:r>
    </w:p>
    <w:p>
      <w:pPr>
        <w:pStyle w:val="Heading1"/>
      </w:pPr>
      <w:r>
        <w:t>2. Các tối ưu đã áp dụng</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551"/>
            <w:shd w:fill="1F4E78"/>
            <w:vAlign w:val="center"/>
            <w:tcMar>
              <w:top w:w="100" w:type="dxa"/>
              <w:start w:w="120" w:type="dxa"/>
              <w:bottom w:w="100" w:type="dxa"/>
              <w:end w:w="120" w:type="dxa"/>
            </w:tcMar>
          </w:tcPr>
          <w:p>
            <w:pPr>
              <w:jc w:val="center"/>
            </w:pPr>
            <w:r>
              <w:rPr>
                <w:b/>
                <w:color w:val="FFFFFF"/>
                <w:sz w:val="18"/>
              </w:rPr>
              <w:t>Tối ưu</w:t>
            </w:r>
          </w:p>
        </w:tc>
        <w:tc>
          <w:tcPr>
            <w:tcW w:type="dxa" w:w="3458"/>
            <w:shd w:fill="1F4E78"/>
            <w:vAlign w:val="center"/>
            <w:tcMar>
              <w:top w:w="100" w:type="dxa"/>
              <w:start w:w="120" w:type="dxa"/>
              <w:bottom w:w="100" w:type="dxa"/>
              <w:end w:w="120" w:type="dxa"/>
            </w:tcMar>
          </w:tcPr>
          <w:p>
            <w:pPr>
              <w:jc w:val="center"/>
            </w:pPr>
            <w:r>
              <w:rPr>
                <w:b/>
                <w:color w:val="FFFFFF"/>
                <w:sz w:val="18"/>
              </w:rPr>
              <w:t>Trước</w:t>
            </w:r>
          </w:p>
        </w:tc>
        <w:tc>
          <w:tcPr>
            <w:tcW w:type="dxa" w:w="3628"/>
            <w:shd w:fill="1F4E78"/>
            <w:vAlign w:val="center"/>
            <w:tcMar>
              <w:top w:w="100" w:type="dxa"/>
              <w:start w:w="120" w:type="dxa"/>
              <w:bottom w:w="100" w:type="dxa"/>
              <w:end w:w="120" w:type="dxa"/>
            </w:tcMar>
          </w:tcPr>
          <w:p>
            <w:pPr>
              <w:jc w:val="center"/>
            </w:pPr>
            <w:r>
              <w:rPr>
                <w:b/>
                <w:color w:val="FFFFFF"/>
                <w:sz w:val="18"/>
              </w:rPr>
              <w:t>Sau</w:t>
            </w:r>
          </w:p>
        </w:tc>
      </w:tr>
      <w:tr>
        <w:tc>
          <w:tcPr>
            <w:tcW w:type="dxa" w:w="2551"/>
            <w:vAlign w:val="center"/>
            <w:tcMar>
              <w:top w:w="100" w:type="dxa"/>
              <w:start w:w="120" w:type="dxa"/>
              <w:bottom w:w="100" w:type="dxa"/>
              <w:end w:w="120" w:type="dxa"/>
            </w:tcMar>
          </w:tcPr>
          <w:p>
            <w:pPr>
              <w:jc w:val="center"/>
            </w:pPr>
            <w:r>
              <w:rPr>
                <w:sz w:val="18"/>
              </w:rPr>
              <w:t>Quét 796.159 keyframe khi khởi động</w:t>
            </w:r>
          </w:p>
        </w:tc>
        <w:tc>
          <w:tcPr>
            <w:tcW w:type="dxa" w:w="3458"/>
            <w:vAlign w:val="center"/>
            <w:tcMar>
              <w:top w:w="100" w:type="dxa"/>
              <w:start w:w="120" w:type="dxa"/>
              <w:bottom w:w="100" w:type="dxa"/>
              <w:end w:w="120" w:type="dxa"/>
            </w:tcMar>
          </w:tcPr>
          <w:p>
            <w:pPr>
              <w:jc w:val="left"/>
            </w:pPr>
            <w:r>
              <w:rPr>
                <w:sz w:val="18"/>
              </w:rPr>
              <w:t>Khoảng 39 giây</w:t>
            </w:r>
          </w:p>
        </w:tc>
        <w:tc>
          <w:tcPr>
            <w:tcW w:type="dxa" w:w="3628"/>
            <w:vAlign w:val="center"/>
            <w:tcMar>
              <w:top w:w="100" w:type="dxa"/>
              <w:start w:w="120" w:type="dxa"/>
              <w:bottom w:w="100" w:type="dxa"/>
              <w:end w:w="120" w:type="dxa"/>
            </w:tcMar>
          </w:tcPr>
          <w:p>
            <w:pPr>
              <w:jc w:val="left"/>
            </w:pPr>
            <w:r>
              <w:rPr>
                <w:sz w:val="18"/>
              </w:rPr>
              <w:t>Khoảng 1,34 giây khi dùng cache</w:t>
            </w:r>
          </w:p>
        </w:tc>
      </w:tr>
      <w:tr>
        <w:tc>
          <w:tcPr>
            <w:tcW w:type="dxa" w:w="2551"/>
            <w:shd w:fill="F2F6FA"/>
            <w:vAlign w:val="center"/>
            <w:tcMar>
              <w:top w:w="100" w:type="dxa"/>
              <w:start w:w="120" w:type="dxa"/>
              <w:bottom w:w="100" w:type="dxa"/>
              <w:end w:w="120" w:type="dxa"/>
            </w:tcMar>
          </w:tcPr>
          <w:p>
            <w:pPr>
              <w:jc w:val="center"/>
            </w:pPr>
            <w:r>
              <w:rPr>
                <w:sz w:val="18"/>
              </w:rPr>
              <w:t>Load Qwen trên CPU</w:t>
            </w:r>
          </w:p>
        </w:tc>
        <w:tc>
          <w:tcPr>
            <w:tcW w:type="dxa" w:w="3458"/>
            <w:shd w:fill="F2F6FA"/>
            <w:vAlign w:val="center"/>
            <w:tcMar>
              <w:top w:w="100" w:type="dxa"/>
              <w:start w:w="120" w:type="dxa"/>
              <w:bottom w:w="100" w:type="dxa"/>
              <w:end w:w="120" w:type="dxa"/>
            </w:tcMar>
          </w:tcPr>
          <w:p>
            <w:pPr>
              <w:jc w:val="left"/>
            </w:pPr>
            <w:r>
              <w:rPr>
                <w:sz w:val="18"/>
              </w:rPr>
              <w:t>FP32, có thể bị OS kill do thiếu RAM</w:t>
            </w:r>
          </w:p>
        </w:tc>
        <w:tc>
          <w:tcPr>
            <w:tcW w:type="dxa" w:w="3628"/>
            <w:shd w:fill="F2F6FA"/>
            <w:vAlign w:val="center"/>
            <w:tcMar>
              <w:top w:w="100" w:type="dxa"/>
              <w:start w:w="120" w:type="dxa"/>
              <w:bottom w:w="100" w:type="dxa"/>
              <w:end w:w="120" w:type="dxa"/>
            </w:tcMar>
          </w:tcPr>
          <w:p>
            <w:pPr>
              <w:jc w:val="left"/>
            </w:pPr>
            <w:r>
              <w:rPr>
                <w:sz w:val="18"/>
              </w:rPr>
              <w:t>BF16, khởi tạo đồng thời với SigLIP2 thành công</w:t>
            </w:r>
          </w:p>
        </w:tc>
      </w:tr>
      <w:tr>
        <w:tc>
          <w:tcPr>
            <w:tcW w:type="dxa" w:w="2551"/>
            <w:vAlign w:val="center"/>
            <w:tcMar>
              <w:top w:w="100" w:type="dxa"/>
              <w:start w:w="120" w:type="dxa"/>
              <w:bottom w:w="100" w:type="dxa"/>
              <w:end w:w="120" w:type="dxa"/>
            </w:tcMar>
          </w:tcPr>
          <w:p>
            <w:pPr>
              <w:jc w:val="center"/>
            </w:pPr>
            <w:r>
              <w:rPr>
                <w:sz w:val="18"/>
              </w:rPr>
              <w:t>Hugging Face model loading</w:t>
            </w:r>
          </w:p>
        </w:tc>
        <w:tc>
          <w:tcPr>
            <w:tcW w:type="dxa" w:w="3458"/>
            <w:vAlign w:val="center"/>
            <w:tcMar>
              <w:top w:w="100" w:type="dxa"/>
              <w:start w:w="120" w:type="dxa"/>
              <w:bottom w:w="100" w:type="dxa"/>
              <w:end w:w="120" w:type="dxa"/>
            </w:tcMar>
          </w:tcPr>
          <w:p>
            <w:pPr>
              <w:jc w:val="left"/>
            </w:pPr>
            <w:r>
              <w:rPr>
                <w:sz w:val="18"/>
              </w:rPr>
              <w:t>Có thể gọi mạng dù model đã nằm trong cache</w:t>
            </w:r>
          </w:p>
        </w:tc>
        <w:tc>
          <w:tcPr>
            <w:tcW w:type="dxa" w:w="3628"/>
            <w:vAlign w:val="center"/>
            <w:tcMar>
              <w:top w:w="100" w:type="dxa"/>
              <w:start w:w="120" w:type="dxa"/>
              <w:bottom w:w="100" w:type="dxa"/>
              <w:end w:w="120" w:type="dxa"/>
            </w:tcMar>
          </w:tcPr>
          <w:p>
            <w:pPr>
              <w:jc w:val="left"/>
            </w:pPr>
            <w:r>
              <w:rPr>
                <w:sz w:val="18"/>
              </w:rPr>
              <w:t>Thử local/cache trước</w:t>
            </w:r>
          </w:p>
        </w:tc>
      </w:tr>
      <w:tr>
        <w:tc>
          <w:tcPr>
            <w:tcW w:type="dxa" w:w="2551"/>
            <w:shd w:fill="F2F6FA"/>
            <w:vAlign w:val="center"/>
            <w:tcMar>
              <w:top w:w="100" w:type="dxa"/>
              <w:start w:w="120" w:type="dxa"/>
              <w:bottom w:w="100" w:type="dxa"/>
              <w:end w:w="120" w:type="dxa"/>
            </w:tcMar>
          </w:tcPr>
          <w:p>
            <w:pPr>
              <w:jc w:val="center"/>
            </w:pPr>
            <w:r>
              <w:rPr>
                <w:sz w:val="18"/>
              </w:rPr>
              <w:t>Caption encoder</w:t>
            </w:r>
          </w:p>
        </w:tc>
        <w:tc>
          <w:tcPr>
            <w:tcW w:type="dxa" w:w="3458"/>
            <w:shd w:fill="F2F6FA"/>
            <w:vAlign w:val="center"/>
            <w:tcMar>
              <w:top w:w="100" w:type="dxa"/>
              <w:start w:w="120" w:type="dxa"/>
              <w:bottom w:w="100" w:type="dxa"/>
              <w:end w:w="120" w:type="dxa"/>
            </w:tcMar>
          </w:tcPr>
          <w:p>
            <w:pPr>
              <w:jc w:val="left"/>
            </w:pPr>
            <w:r>
              <w:rPr>
                <w:sz w:val="18"/>
              </w:rPr>
              <w:t>Luôn cố nạp, tốn khoảng 1,2 GB dù caption collection không có</w:t>
            </w:r>
          </w:p>
        </w:tc>
        <w:tc>
          <w:tcPr>
            <w:tcW w:type="dxa" w:w="3628"/>
            <w:shd w:fill="F2F6FA"/>
            <w:vAlign w:val="center"/>
            <w:tcMar>
              <w:top w:w="100" w:type="dxa"/>
              <w:start w:w="120" w:type="dxa"/>
              <w:bottom w:w="100" w:type="dxa"/>
              <w:end w:w="120" w:type="dxa"/>
            </w:tcMar>
          </w:tcPr>
          <w:p>
            <w:pPr>
              <w:jc w:val="left"/>
            </w:pPr>
            <w:r>
              <w:rPr>
                <w:sz w:val="18"/>
              </w:rPr>
              <w:t>Bỏ qua khi collection chưa tồn tại</w:t>
            </w:r>
          </w:p>
        </w:tc>
      </w:tr>
      <w:tr>
        <w:tc>
          <w:tcPr>
            <w:tcW w:type="dxa" w:w="2551"/>
            <w:vAlign w:val="center"/>
            <w:tcMar>
              <w:top w:w="100" w:type="dxa"/>
              <w:start w:w="120" w:type="dxa"/>
              <w:bottom w:w="100" w:type="dxa"/>
              <w:end w:w="120" w:type="dxa"/>
            </w:tcMar>
          </w:tcPr>
          <w:p>
            <w:pPr>
              <w:jc w:val="center"/>
            </w:pPr>
            <w:r>
              <w:rPr>
                <w:sz w:val="18"/>
              </w:rPr>
              <w:t>Ensemble Qdrant</w:t>
            </w:r>
          </w:p>
        </w:tc>
        <w:tc>
          <w:tcPr>
            <w:tcW w:type="dxa" w:w="3458"/>
            <w:vAlign w:val="center"/>
            <w:tcMar>
              <w:top w:w="100" w:type="dxa"/>
              <w:start w:w="120" w:type="dxa"/>
              <w:bottom w:w="100" w:type="dxa"/>
              <w:end w:w="120" w:type="dxa"/>
            </w:tcMar>
          </w:tcPr>
          <w:p>
            <w:pPr>
              <w:jc w:val="left"/>
            </w:pPr>
            <w:r>
              <w:rPr>
                <w:sz w:val="18"/>
              </w:rPr>
              <w:t>Một request cho mỗi model</w:t>
            </w:r>
          </w:p>
        </w:tc>
        <w:tc>
          <w:tcPr>
            <w:tcW w:type="dxa" w:w="3628"/>
            <w:vAlign w:val="center"/>
            <w:tcMar>
              <w:top w:w="100" w:type="dxa"/>
              <w:start w:w="120" w:type="dxa"/>
              <w:bottom w:w="100" w:type="dxa"/>
              <w:end w:w="120" w:type="dxa"/>
            </w:tcMar>
          </w:tcPr>
          <w:p>
            <w:pPr>
              <w:jc w:val="left"/>
            </w:pPr>
            <w:r>
              <w:rPr>
                <w:sz w:val="18"/>
              </w:rPr>
              <w:t>Một batch request</w:t>
            </w:r>
          </w:p>
        </w:tc>
      </w:tr>
      <w:tr>
        <w:tc>
          <w:tcPr>
            <w:tcW w:type="dxa" w:w="2551"/>
            <w:shd w:fill="F2F6FA"/>
            <w:vAlign w:val="center"/>
            <w:tcMar>
              <w:top w:w="100" w:type="dxa"/>
              <w:start w:w="120" w:type="dxa"/>
              <w:bottom w:w="100" w:type="dxa"/>
              <w:end w:w="120" w:type="dxa"/>
            </w:tcMar>
          </w:tcPr>
          <w:p>
            <w:pPr>
              <w:jc w:val="center"/>
            </w:pPr>
            <w:r>
              <w:rPr>
                <w:sz w:val="18"/>
              </w:rPr>
              <w:t>Payload từ Qdrant</w:t>
            </w:r>
          </w:p>
        </w:tc>
        <w:tc>
          <w:tcPr>
            <w:tcW w:type="dxa" w:w="3458"/>
            <w:shd w:fill="F2F6FA"/>
            <w:vAlign w:val="center"/>
            <w:tcMar>
              <w:top w:w="100" w:type="dxa"/>
              <w:start w:w="120" w:type="dxa"/>
              <w:bottom w:w="100" w:type="dxa"/>
              <w:end w:w="120" w:type="dxa"/>
            </w:tcMar>
          </w:tcPr>
          <w:p>
            <w:pPr>
              <w:jc w:val="left"/>
            </w:pPr>
            <w:r>
              <w:rPr>
                <w:sz w:val="18"/>
              </w:rPr>
              <w:t>Lấy toàn bộ payload</w:t>
            </w:r>
          </w:p>
        </w:tc>
        <w:tc>
          <w:tcPr>
            <w:tcW w:type="dxa" w:w="3628"/>
            <w:shd w:fill="F2F6FA"/>
            <w:vAlign w:val="center"/>
            <w:tcMar>
              <w:top w:w="100" w:type="dxa"/>
              <w:start w:w="120" w:type="dxa"/>
              <w:bottom w:w="100" w:type="dxa"/>
              <w:end w:w="120" w:type="dxa"/>
            </w:tcMar>
          </w:tcPr>
          <w:p>
            <w:pPr>
              <w:jc w:val="left"/>
            </w:pPr>
            <w:r>
              <w:rPr>
                <w:sz w:val="18"/>
              </w:rPr>
              <w:t>Chỉ lấy trường cần thiết</w:t>
            </w:r>
          </w:p>
        </w:tc>
      </w:tr>
      <w:tr>
        <w:tc>
          <w:tcPr>
            <w:tcW w:type="dxa" w:w="2551"/>
            <w:vAlign w:val="center"/>
            <w:tcMar>
              <w:top w:w="100" w:type="dxa"/>
              <w:start w:w="120" w:type="dxa"/>
              <w:bottom w:w="100" w:type="dxa"/>
              <w:end w:w="120" w:type="dxa"/>
            </w:tcMar>
          </w:tcPr>
          <w:p>
            <w:pPr>
              <w:jc w:val="center"/>
            </w:pPr>
            <w:r>
              <w:rPr>
                <w:sz w:val="18"/>
              </w:rPr>
              <w:t>Dựng response</w:t>
            </w:r>
          </w:p>
        </w:tc>
        <w:tc>
          <w:tcPr>
            <w:tcW w:type="dxa" w:w="3458"/>
            <w:vAlign w:val="center"/>
            <w:tcMar>
              <w:top w:w="100" w:type="dxa"/>
              <w:start w:w="120" w:type="dxa"/>
              <w:bottom w:w="100" w:type="dxa"/>
              <w:end w:w="120" w:type="dxa"/>
            </w:tcMar>
          </w:tcPr>
          <w:p>
            <w:pPr>
              <w:jc w:val="left"/>
            </w:pPr>
            <w:r>
              <w:rPr>
                <w:sz w:val="18"/>
              </w:rPr>
              <w:t>Xử lý hết top_k rồi mới cắt</w:t>
            </w:r>
          </w:p>
        </w:tc>
        <w:tc>
          <w:tcPr>
            <w:tcW w:type="dxa" w:w="3628"/>
            <w:vAlign w:val="center"/>
            <w:tcMar>
              <w:top w:w="100" w:type="dxa"/>
              <w:start w:w="120" w:type="dxa"/>
              <w:bottom w:w="100" w:type="dxa"/>
              <w:end w:w="120" w:type="dxa"/>
            </w:tcMar>
          </w:tcPr>
          <w:p>
            <w:pPr>
              <w:jc w:val="left"/>
            </w:pPr>
            <w:r>
              <w:rPr>
                <w:sz w:val="18"/>
              </w:rPr>
              <w:t>Dừng khi đủ limit nếu không group shot</w:t>
            </w:r>
          </w:p>
        </w:tc>
      </w:tr>
      <w:tr>
        <w:tc>
          <w:tcPr>
            <w:tcW w:type="dxa" w:w="2551"/>
            <w:shd w:fill="F2F6FA"/>
            <w:vAlign w:val="center"/>
            <w:tcMar>
              <w:top w:w="100" w:type="dxa"/>
              <w:start w:w="120" w:type="dxa"/>
              <w:bottom w:w="100" w:type="dxa"/>
              <w:end w:w="120" w:type="dxa"/>
            </w:tcMar>
          </w:tcPr>
          <w:p>
            <w:pPr>
              <w:jc w:val="center"/>
            </w:pPr>
            <w:r>
              <w:rPr>
                <w:sz w:val="18"/>
              </w:rPr>
              <w:t>Tìm shot</w:t>
            </w:r>
          </w:p>
        </w:tc>
        <w:tc>
          <w:tcPr>
            <w:tcW w:type="dxa" w:w="3458"/>
            <w:shd w:fill="F2F6FA"/>
            <w:vAlign w:val="center"/>
            <w:tcMar>
              <w:top w:w="100" w:type="dxa"/>
              <w:start w:w="120" w:type="dxa"/>
              <w:bottom w:w="100" w:type="dxa"/>
              <w:end w:w="120" w:type="dxa"/>
            </w:tcMar>
          </w:tcPr>
          <w:p>
            <w:pPr>
              <w:jc w:val="left"/>
            </w:pPr>
            <w:r>
              <w:rPr>
                <w:sz w:val="18"/>
              </w:rPr>
              <w:t>Tạo lại danh sách start frame nhiều lần</w:t>
            </w:r>
          </w:p>
        </w:tc>
        <w:tc>
          <w:tcPr>
            <w:tcW w:type="dxa" w:w="3628"/>
            <w:shd w:fill="F2F6FA"/>
            <w:vAlign w:val="center"/>
            <w:tcMar>
              <w:top w:w="100" w:type="dxa"/>
              <w:start w:w="120" w:type="dxa"/>
              <w:bottom w:w="100" w:type="dxa"/>
              <w:end w:w="120" w:type="dxa"/>
            </w:tcMar>
          </w:tcPr>
          <w:p>
            <w:pPr>
              <w:jc w:val="left"/>
            </w:pPr>
            <w:r>
              <w:rPr>
                <w:sz w:val="18"/>
              </w:rPr>
              <w:t>Lưu sẵn shot_starts</w:t>
            </w:r>
          </w:p>
        </w:tc>
      </w:tr>
      <w:tr>
        <w:tc>
          <w:tcPr>
            <w:tcW w:type="dxa" w:w="2551"/>
            <w:vAlign w:val="center"/>
            <w:tcMar>
              <w:top w:w="100" w:type="dxa"/>
              <w:start w:w="120" w:type="dxa"/>
              <w:bottom w:w="100" w:type="dxa"/>
              <w:end w:w="120" w:type="dxa"/>
            </w:tcMar>
          </w:tcPr>
          <w:p>
            <w:pPr>
              <w:jc w:val="center"/>
            </w:pPr>
            <w:r>
              <w:rPr>
                <w:sz w:val="18"/>
              </w:rPr>
              <w:t>PyTorch inference</w:t>
            </w:r>
          </w:p>
        </w:tc>
        <w:tc>
          <w:tcPr>
            <w:tcW w:type="dxa" w:w="3458"/>
            <w:vAlign w:val="center"/>
            <w:tcMar>
              <w:top w:w="100" w:type="dxa"/>
              <w:start w:w="120" w:type="dxa"/>
              <w:bottom w:w="100" w:type="dxa"/>
              <w:end w:w="120" w:type="dxa"/>
            </w:tcMar>
          </w:tcPr>
          <w:p>
            <w:pPr>
              <w:jc w:val="left"/>
            </w:pPr>
            <w:r>
              <w:rPr>
                <w:sz w:val="18"/>
              </w:rPr>
              <w:t>torch.no_grad()</w:t>
            </w:r>
          </w:p>
        </w:tc>
        <w:tc>
          <w:tcPr>
            <w:tcW w:type="dxa" w:w="3628"/>
            <w:vAlign w:val="center"/>
            <w:tcMar>
              <w:top w:w="100" w:type="dxa"/>
              <w:start w:w="120" w:type="dxa"/>
              <w:bottom w:w="100" w:type="dxa"/>
              <w:end w:w="120" w:type="dxa"/>
            </w:tcMar>
          </w:tcPr>
          <w:p>
            <w:pPr>
              <w:jc w:val="left"/>
            </w:pPr>
            <w:r>
              <w:rPr>
                <w:sz w:val="18"/>
              </w:rPr>
              <w:t>torch.inference_mode()</w:t>
            </w:r>
          </w:p>
        </w:tc>
      </w:tr>
      <w:tr>
        <w:tc>
          <w:tcPr>
            <w:tcW w:type="dxa" w:w="2551"/>
            <w:shd w:fill="F2F6FA"/>
            <w:vAlign w:val="center"/>
            <w:tcMar>
              <w:top w:w="100" w:type="dxa"/>
              <w:start w:w="120" w:type="dxa"/>
              <w:bottom w:w="100" w:type="dxa"/>
              <w:end w:w="120" w:type="dxa"/>
            </w:tcMar>
          </w:tcPr>
          <w:p>
            <w:pPr>
              <w:jc w:val="center"/>
            </w:pPr>
            <w:r>
              <w:rPr>
                <w:sz w:val="18"/>
              </w:rPr>
              <w:t>Model lỗi khi startup</w:t>
            </w:r>
          </w:p>
        </w:tc>
        <w:tc>
          <w:tcPr>
            <w:tcW w:type="dxa" w:w="3458"/>
            <w:shd w:fill="F2F6FA"/>
            <w:vAlign w:val="center"/>
            <w:tcMar>
              <w:top w:w="100" w:type="dxa"/>
              <w:start w:w="120" w:type="dxa"/>
              <w:bottom w:w="100" w:type="dxa"/>
              <w:end w:w="120" w:type="dxa"/>
            </w:tcMar>
          </w:tcPr>
          <w:p>
            <w:pPr>
              <w:jc w:val="left"/>
            </w:pPr>
            <w:r>
              <w:rPr>
                <w:sz w:val="18"/>
              </w:rPr>
              <w:t>Có thể làm ứng dụng dừng toàn bộ</w:t>
            </w:r>
          </w:p>
        </w:tc>
        <w:tc>
          <w:tcPr>
            <w:tcW w:type="dxa" w:w="3628"/>
            <w:shd w:fill="F2F6FA"/>
            <w:vAlign w:val="center"/>
            <w:tcMar>
              <w:top w:w="100" w:type="dxa"/>
              <w:start w:w="120" w:type="dxa"/>
              <w:bottom w:w="100" w:type="dxa"/>
              <w:end w:w="120" w:type="dxa"/>
            </w:tcMar>
          </w:tcPr>
          <w:p>
            <w:pPr>
              <w:jc w:val="left"/>
            </w:pPr>
            <w:r>
              <w:rPr>
                <w:sz w:val="18"/>
              </w:rPr>
              <w:t>Bỏ qua model lỗi, model còn lại vẫn dùng được</w:t>
            </w:r>
          </w:p>
        </w:tc>
      </w:tr>
      <w:tr>
        <w:tc>
          <w:tcPr>
            <w:tcW w:type="dxa" w:w="2551"/>
            <w:vAlign w:val="center"/>
            <w:tcMar>
              <w:top w:w="100" w:type="dxa"/>
              <w:start w:w="120" w:type="dxa"/>
              <w:bottom w:w="100" w:type="dxa"/>
              <w:end w:w="120" w:type="dxa"/>
            </w:tcMar>
          </w:tcPr>
          <w:p>
            <w:pPr>
              <w:jc w:val="center"/>
            </w:pPr>
            <w:r>
              <w:rPr>
                <w:sz w:val="18"/>
              </w:rPr>
              <w:t>API model list</w:t>
            </w:r>
          </w:p>
        </w:tc>
        <w:tc>
          <w:tcPr>
            <w:tcW w:type="dxa" w:w="3458"/>
            <w:vAlign w:val="center"/>
            <w:tcMar>
              <w:top w:w="100" w:type="dxa"/>
              <w:start w:w="120" w:type="dxa"/>
              <w:bottom w:w="100" w:type="dxa"/>
              <w:end w:w="120" w:type="dxa"/>
            </w:tcMar>
          </w:tcPr>
          <w:p>
            <w:pPr>
              <w:jc w:val="left"/>
            </w:pPr>
            <w:r>
              <w:rPr>
                <w:sz w:val="18"/>
              </w:rPr>
              <w:t>Có thể hiện model chưa load</w:t>
            </w:r>
          </w:p>
        </w:tc>
        <w:tc>
          <w:tcPr>
            <w:tcW w:type="dxa" w:w="3628"/>
            <w:vAlign w:val="center"/>
            <w:tcMar>
              <w:top w:w="100" w:type="dxa"/>
              <w:start w:w="120" w:type="dxa"/>
              <w:bottom w:w="100" w:type="dxa"/>
              <w:end w:w="120" w:type="dxa"/>
            </w:tcMar>
          </w:tcPr>
          <w:p>
            <w:pPr>
              <w:jc w:val="left"/>
            </w:pPr>
            <w:r>
              <w:rPr>
                <w:sz w:val="18"/>
              </w:rPr>
              <w:t>Chỉ hiện encoder khởi tạo thành công</w:t>
            </w:r>
          </w:p>
        </w:tc>
      </w:tr>
    </w:tbl>
    <w:p>
      <w:pPr>
        <w:spacing w:after="0"/>
      </w:pPr>
    </w:p>
    <w:p>
      <w:r>
        <w:t>Các file được chỉnh:</w:t>
      </w:r>
    </w:p>
    <w:p>
      <w:pPr>
        <w:pStyle w:val="ListBullet"/>
      </w:pPr>
      <w:r>
        <w:t>retrieval_system.py</w:t>
      </w:r>
    </w:p>
    <w:p>
      <w:pPr>
        <w:pStyle w:val="ListBullet"/>
      </w:pPr>
      <w:r>
        <w:t>text_encoder/__init__.py</w:t>
      </w:r>
    </w:p>
    <w:p>
      <w:pPr>
        <w:pStyle w:val="ListBullet"/>
      </w:pPr>
      <w:r>
        <w:t>app.py</w:t>
      </w:r>
    </w:p>
    <w:p>
      <w:pPr>
        <w:pStyle w:val="ListBullet"/>
      </w:pPr>
      <w:r>
        <w:t>ingest_named_vectors_incremental.py</w:t>
      </w:r>
    </w:p>
    <w:p>
      <w:r>
        <w:t>Các file trong tests/ không bị tôi sửa nội dung. Git đang hiện một số file M do khác biệt line ending/index từ trước.</w:t>
      </w:r>
    </w:p>
    <w:p>
      <w:pPr>
        <w:pStyle w:val="Heading1"/>
      </w:pPr>
      <w:r>
        <w:t>3. Kết quả tốc độ query</w:t>
      </w:r>
    </w:p>
    <w:p>
      <w:r>
        <w:t>Đo trên máy hiện tại với torch 2.12.1+cpu; GPU RTX 5060 chưa được PyTorch nhận diện.</w:t>
      </w:r>
    </w:p>
    <w:p>
      <w:pPr>
        <w:pStyle w:val="Heading2"/>
        <w:pageBreakBefore/>
      </w:pPr>
      <w:r>
        <w:t>Trạng thái Qdrant green</w:t>
      </w:r>
    </w:p>
    <w:p>
      <w:pPr>
        <w:keepNext/>
      </w:pPr>
      <w:r>
        <w:t>Truy vấn:</w:t>
      </w:r>
    </w:p>
    <w:p>
      <w:pPr>
        <w:keepNext/>
      </w:pPr>
      <w:r>
        <w:rPr>
          <w:i/>
        </w:rPr>
        <w:t>người mặc áo đỏ phát biểu ngoài trời</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4025"/>
            <w:shd w:fill="1F4E78"/>
            <w:vAlign w:val="center"/>
            <w:tcMar>
              <w:top w:w="100" w:type="dxa"/>
              <w:start w:w="120" w:type="dxa"/>
              <w:bottom w:w="100" w:type="dxa"/>
              <w:end w:w="120" w:type="dxa"/>
            </w:tcMar>
          </w:tcPr>
          <w:p>
            <w:pPr>
              <w:jc w:val="center"/>
            </w:pPr>
            <w:r>
              <w:rPr>
                <w:b/>
                <w:color w:val="FFFFFF"/>
                <w:sz w:val="18"/>
              </w:rPr>
              <w:t>Cách search</w:t>
            </w:r>
          </w:p>
        </w:tc>
        <w:tc>
          <w:tcPr>
            <w:tcW w:type="dxa" w:w="2268"/>
            <w:shd w:fill="1F4E78"/>
            <w:vAlign w:val="center"/>
            <w:tcMar>
              <w:top w:w="100" w:type="dxa"/>
              <w:start w:w="120" w:type="dxa"/>
              <w:bottom w:w="100" w:type="dxa"/>
              <w:end w:w="120" w:type="dxa"/>
            </w:tcMar>
          </w:tcPr>
          <w:p>
            <w:pPr>
              <w:jc w:val="center"/>
            </w:pPr>
            <w:r>
              <w:rPr>
                <w:b/>
                <w:color w:val="FFFFFF"/>
                <w:sz w:val="18"/>
              </w:rPr>
              <w:t>Thời gian</w:t>
            </w:r>
          </w:p>
        </w:tc>
        <w:tc>
          <w:tcPr>
            <w:tcW w:type="dxa" w:w="3345"/>
            <w:shd w:fill="1F4E78"/>
            <w:vAlign w:val="center"/>
            <w:tcMar>
              <w:top w:w="100" w:type="dxa"/>
              <w:start w:w="120" w:type="dxa"/>
              <w:bottom w:w="100" w:type="dxa"/>
              <w:end w:w="120" w:type="dxa"/>
            </w:tcMar>
          </w:tcPr>
          <w:p>
            <w:pPr>
              <w:jc w:val="center"/>
            </w:pPr>
            <w:r>
              <w:rPr>
                <w:b/>
                <w:color w:val="FFFFFF"/>
                <w:sz w:val="18"/>
              </w:rPr>
              <w:t>Top 1</w:t>
            </w:r>
          </w:p>
        </w:tc>
      </w:tr>
      <w:tr>
        <w:tc>
          <w:tcPr>
            <w:tcW w:type="dxa" w:w="4025"/>
            <w:vAlign w:val="center"/>
            <w:tcMar>
              <w:top w:w="100" w:type="dxa"/>
              <w:start w:w="120" w:type="dxa"/>
              <w:bottom w:w="100" w:type="dxa"/>
              <w:end w:w="120" w:type="dxa"/>
            </w:tcMar>
          </w:tcPr>
          <w:p>
            <w:pPr>
              <w:jc w:val="center"/>
            </w:pPr>
            <w:r>
              <w:rPr>
                <w:sz w:val="18"/>
              </w:rPr>
              <w:t>SigLIP2, lần đầu</w:t>
            </w:r>
          </w:p>
        </w:tc>
        <w:tc>
          <w:tcPr>
            <w:tcW w:type="dxa" w:w="2268"/>
            <w:vAlign w:val="center"/>
            <w:tcMar>
              <w:top w:w="100" w:type="dxa"/>
              <w:start w:w="120" w:type="dxa"/>
              <w:bottom w:w="100" w:type="dxa"/>
              <w:end w:w="120" w:type="dxa"/>
            </w:tcMar>
          </w:tcPr>
          <w:p>
            <w:pPr>
              <w:jc w:val="left"/>
            </w:pPr>
            <w:r>
              <w:rPr>
                <w:sz w:val="18"/>
              </w:rPr>
              <w:t>0,522 giây</w:t>
            </w:r>
          </w:p>
        </w:tc>
        <w:tc>
          <w:tcPr>
            <w:tcW w:type="dxa" w:w="3345"/>
            <w:vAlign w:val="center"/>
            <w:tcMar>
              <w:top w:w="100" w:type="dxa"/>
              <w:start w:w="120" w:type="dxa"/>
              <w:bottom w:w="100" w:type="dxa"/>
              <w:end w:w="120" w:type="dxa"/>
            </w:tcMar>
          </w:tcPr>
          <w:p>
            <w:pPr>
              <w:jc w:val="left"/>
            </w:pPr>
            <w:r>
              <w:rPr>
                <w:sz w:val="18"/>
              </w:rPr>
              <w:t>L22_V007 / 14514</w:t>
            </w:r>
          </w:p>
        </w:tc>
      </w:tr>
      <w:tr>
        <w:tc>
          <w:tcPr>
            <w:tcW w:type="dxa" w:w="4025"/>
            <w:shd w:fill="F2F6FA"/>
            <w:vAlign w:val="center"/>
            <w:tcMar>
              <w:top w:w="100" w:type="dxa"/>
              <w:start w:w="120" w:type="dxa"/>
              <w:bottom w:w="100" w:type="dxa"/>
              <w:end w:w="120" w:type="dxa"/>
            </w:tcMar>
          </w:tcPr>
          <w:p>
            <w:pPr>
              <w:jc w:val="center"/>
            </w:pPr>
            <w:r>
              <w:rPr>
                <w:sz w:val="18"/>
              </w:rPr>
              <w:t>Qwen3-VL, lần đầu</w:t>
            </w:r>
          </w:p>
        </w:tc>
        <w:tc>
          <w:tcPr>
            <w:tcW w:type="dxa" w:w="2268"/>
            <w:shd w:fill="F2F6FA"/>
            <w:vAlign w:val="center"/>
            <w:tcMar>
              <w:top w:w="100" w:type="dxa"/>
              <w:start w:w="120" w:type="dxa"/>
              <w:bottom w:w="100" w:type="dxa"/>
              <w:end w:w="120" w:type="dxa"/>
            </w:tcMar>
          </w:tcPr>
          <w:p>
            <w:pPr>
              <w:jc w:val="left"/>
            </w:pPr>
            <w:r>
              <w:rPr>
                <w:sz w:val="18"/>
              </w:rPr>
              <w:t>2,442 giây</w:t>
            </w:r>
          </w:p>
        </w:tc>
        <w:tc>
          <w:tcPr>
            <w:tcW w:type="dxa" w:w="3345"/>
            <w:shd w:fill="F2F6FA"/>
            <w:vAlign w:val="center"/>
            <w:tcMar>
              <w:top w:w="100" w:type="dxa"/>
              <w:start w:w="120" w:type="dxa"/>
              <w:bottom w:w="100" w:type="dxa"/>
              <w:end w:w="120" w:type="dxa"/>
            </w:tcMar>
          </w:tcPr>
          <w:p>
            <w:pPr>
              <w:jc w:val="left"/>
            </w:pPr>
            <w:r>
              <w:rPr>
                <w:sz w:val="18"/>
              </w:rPr>
              <w:t>L27_V004 / 14466</w:t>
            </w:r>
          </w:p>
        </w:tc>
      </w:tr>
      <w:tr>
        <w:tc>
          <w:tcPr>
            <w:tcW w:type="dxa" w:w="4025"/>
            <w:vAlign w:val="center"/>
            <w:tcMar>
              <w:top w:w="100" w:type="dxa"/>
              <w:start w:w="120" w:type="dxa"/>
              <w:bottom w:w="100" w:type="dxa"/>
              <w:end w:w="120" w:type="dxa"/>
            </w:tcMar>
          </w:tcPr>
          <w:p>
            <w:pPr>
              <w:jc w:val="center"/>
            </w:pPr>
            <w:r>
              <w:rPr>
                <w:sz w:val="18"/>
              </w:rPr>
              <w:t>Ensemble, embedding đã cache</w:t>
            </w:r>
          </w:p>
        </w:tc>
        <w:tc>
          <w:tcPr>
            <w:tcW w:type="dxa" w:w="2268"/>
            <w:vAlign w:val="center"/>
            <w:tcMar>
              <w:top w:w="100" w:type="dxa"/>
              <w:start w:w="120" w:type="dxa"/>
              <w:bottom w:w="100" w:type="dxa"/>
              <w:end w:w="120" w:type="dxa"/>
            </w:tcMar>
          </w:tcPr>
          <w:p>
            <w:pPr>
              <w:jc w:val="left"/>
            </w:pPr>
            <w:r>
              <w:rPr>
                <w:sz w:val="18"/>
              </w:rPr>
              <w:t>0,019 giây</w:t>
            </w:r>
          </w:p>
        </w:tc>
        <w:tc>
          <w:tcPr>
            <w:tcW w:type="dxa" w:w="3345"/>
            <w:vAlign w:val="center"/>
            <w:tcMar>
              <w:top w:w="100" w:type="dxa"/>
              <w:start w:w="120" w:type="dxa"/>
              <w:bottom w:w="100" w:type="dxa"/>
              <w:end w:w="120" w:type="dxa"/>
            </w:tcMar>
          </w:tcPr>
          <w:p>
            <w:pPr>
              <w:jc w:val="left"/>
            </w:pPr>
            <w:r>
              <w:rPr>
                <w:sz w:val="18"/>
              </w:rPr>
              <w:t>L22_V007 / 14514</w:t>
            </w:r>
          </w:p>
        </w:tc>
      </w:tr>
      <w:tr>
        <w:tc>
          <w:tcPr>
            <w:tcW w:type="dxa" w:w="4025"/>
            <w:shd w:fill="F2F6FA"/>
            <w:vAlign w:val="center"/>
            <w:tcMar>
              <w:top w:w="100" w:type="dxa"/>
              <w:start w:w="120" w:type="dxa"/>
              <w:bottom w:w="100" w:type="dxa"/>
              <w:end w:w="120" w:type="dxa"/>
            </w:tcMar>
          </w:tcPr>
          <w:p>
            <w:pPr>
              <w:jc w:val="center"/>
            </w:pPr>
            <w:r>
              <w:rPr>
                <w:sz w:val="18"/>
              </w:rPr>
              <w:t>Ensemble, lặp lại</w:t>
            </w:r>
          </w:p>
        </w:tc>
        <w:tc>
          <w:tcPr>
            <w:tcW w:type="dxa" w:w="2268"/>
            <w:shd w:fill="F2F6FA"/>
            <w:vAlign w:val="center"/>
            <w:tcMar>
              <w:top w:w="100" w:type="dxa"/>
              <w:start w:w="120" w:type="dxa"/>
              <w:bottom w:w="100" w:type="dxa"/>
              <w:end w:w="120" w:type="dxa"/>
            </w:tcMar>
          </w:tcPr>
          <w:p>
            <w:pPr>
              <w:jc w:val="left"/>
            </w:pPr>
            <w:r>
              <w:rPr>
                <w:sz w:val="18"/>
              </w:rPr>
              <w:t>0,022 giây</w:t>
            </w:r>
          </w:p>
        </w:tc>
        <w:tc>
          <w:tcPr>
            <w:tcW w:type="dxa" w:w="3345"/>
            <w:shd w:fill="F2F6FA"/>
            <w:vAlign w:val="center"/>
            <w:tcMar>
              <w:top w:w="100" w:type="dxa"/>
              <w:start w:w="120" w:type="dxa"/>
              <w:bottom w:w="100" w:type="dxa"/>
              <w:end w:w="120" w:type="dxa"/>
            </w:tcMar>
          </w:tcPr>
          <w:p>
            <w:pPr>
              <w:jc w:val="left"/>
            </w:pPr>
            <w:r>
              <w:rPr>
                <w:sz w:val="18"/>
              </w:rPr>
              <w:t>L22_V007 / 14514</w:t>
            </w:r>
          </w:p>
        </w:tc>
      </w:tr>
    </w:tbl>
    <w:p>
      <w:pPr>
        <w:spacing w:after="0"/>
      </w:pPr>
    </w:p>
    <w:p>
      <w:r>
        <w:t>Qwen chậm chủ yếu ở text encoder 2B chạy CPU, không còn nằm ở Qdrant.</w:t>
      </w:r>
    </w:p>
    <w:p>
      <w:pPr>
        <w:pStyle w:val="Heading2"/>
      </w:pPr>
      <w:r>
        <w:t>Batch Qdrant</w:t>
      </w:r>
    </w:p>
    <w:p>
      <w:r>
        <w:t>So sánh trên cùng vector, cùng top_k=100, hnsw_ef=128:</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134"/>
            <w:shd w:fill="1F4E78"/>
            <w:vAlign w:val="center"/>
            <w:tcMar>
              <w:top w:w="100" w:type="dxa"/>
              <w:start w:w="120" w:type="dxa"/>
              <w:bottom w:w="100" w:type="dxa"/>
              <w:end w:w="120" w:type="dxa"/>
            </w:tcMar>
          </w:tcPr>
          <w:p>
            <w:pPr>
              <w:jc w:val="center"/>
            </w:pPr>
            <w:r>
              <w:rPr>
                <w:b/>
                <w:color w:val="FFFFFF"/>
                <w:sz w:val="18"/>
              </w:rPr>
              <w:t>Lượt</w:t>
            </w:r>
          </w:p>
        </w:tc>
        <w:tc>
          <w:tcPr>
            <w:tcW w:type="dxa" w:w="2948"/>
            <w:shd w:fill="1F4E78"/>
            <w:vAlign w:val="center"/>
            <w:tcMar>
              <w:top w:w="100" w:type="dxa"/>
              <w:start w:w="120" w:type="dxa"/>
              <w:bottom w:w="100" w:type="dxa"/>
              <w:end w:w="120" w:type="dxa"/>
            </w:tcMar>
          </w:tcPr>
          <w:p>
            <w:pPr>
              <w:jc w:val="center"/>
            </w:pPr>
            <w:r>
              <w:rPr>
                <w:b/>
                <w:color w:val="FFFFFF"/>
                <w:sz w:val="18"/>
              </w:rPr>
              <w:t>Hai request song song</w:t>
            </w:r>
          </w:p>
        </w:tc>
        <w:tc>
          <w:tcPr>
            <w:tcW w:type="dxa" w:w="2381"/>
            <w:shd w:fill="1F4E78"/>
            <w:vAlign w:val="center"/>
            <w:tcMar>
              <w:top w:w="100" w:type="dxa"/>
              <w:start w:w="120" w:type="dxa"/>
              <w:bottom w:w="100" w:type="dxa"/>
              <w:end w:w="120" w:type="dxa"/>
            </w:tcMar>
          </w:tcPr>
          <w:p>
            <w:pPr>
              <w:jc w:val="center"/>
            </w:pPr>
            <w:r>
              <w:rPr>
                <w:b/>
                <w:color w:val="FFFFFF"/>
                <w:sz w:val="18"/>
              </w:rPr>
              <w:t>Batch request</w:t>
            </w:r>
          </w:p>
        </w:tc>
        <w:tc>
          <w:tcPr>
            <w:tcW w:type="dxa" w:w="3175"/>
            <w:shd w:fill="1F4E78"/>
            <w:vAlign w:val="center"/>
            <w:tcMar>
              <w:top w:w="100" w:type="dxa"/>
              <w:start w:w="120" w:type="dxa"/>
              <w:bottom w:w="100" w:type="dxa"/>
              <w:end w:w="120" w:type="dxa"/>
            </w:tcMar>
          </w:tcPr>
          <w:p>
            <w:pPr>
              <w:jc w:val="center"/>
            </w:pPr>
            <w:r>
              <w:rPr>
                <w:b/>
                <w:color w:val="FFFFFF"/>
                <w:sz w:val="18"/>
              </w:rPr>
              <w:t>Cùng thứ tự point</w:t>
            </w:r>
          </w:p>
        </w:tc>
      </w:tr>
      <w:tr>
        <w:tc>
          <w:tcPr>
            <w:tcW w:type="dxa" w:w="1134"/>
            <w:vAlign w:val="center"/>
            <w:tcMar>
              <w:top w:w="100" w:type="dxa"/>
              <w:start w:w="120" w:type="dxa"/>
              <w:bottom w:w="100" w:type="dxa"/>
              <w:end w:w="120" w:type="dxa"/>
            </w:tcMar>
          </w:tcPr>
          <w:p>
            <w:pPr>
              <w:jc w:val="left"/>
            </w:pPr>
            <w:r>
              <w:rPr>
                <w:sz w:val="18"/>
              </w:rPr>
              <w:t>1</w:t>
            </w:r>
          </w:p>
        </w:tc>
        <w:tc>
          <w:tcPr>
            <w:tcW w:type="dxa" w:w="2948"/>
            <w:vAlign w:val="center"/>
            <w:tcMar>
              <w:top w:w="100" w:type="dxa"/>
              <w:start w:w="120" w:type="dxa"/>
              <w:bottom w:w="100" w:type="dxa"/>
              <w:end w:w="120" w:type="dxa"/>
            </w:tcMar>
          </w:tcPr>
          <w:p>
            <w:pPr>
              <w:jc w:val="left"/>
            </w:pPr>
            <w:r>
              <w:rPr>
                <w:sz w:val="18"/>
              </w:rPr>
              <w:t>5,396 giây</w:t>
            </w:r>
          </w:p>
        </w:tc>
        <w:tc>
          <w:tcPr>
            <w:tcW w:type="dxa" w:w="2381"/>
            <w:vAlign w:val="center"/>
            <w:tcMar>
              <w:top w:w="100" w:type="dxa"/>
              <w:start w:w="120" w:type="dxa"/>
              <w:bottom w:w="100" w:type="dxa"/>
              <w:end w:w="120" w:type="dxa"/>
            </w:tcMar>
          </w:tcPr>
          <w:p>
            <w:pPr>
              <w:jc w:val="left"/>
            </w:pPr>
            <w:r>
              <w:rPr>
                <w:sz w:val="18"/>
              </w:rPr>
              <w:t>0,327 giây</w:t>
            </w:r>
          </w:p>
        </w:tc>
        <w:tc>
          <w:tcPr>
            <w:tcW w:type="dxa" w:w="3175"/>
            <w:vAlign w:val="center"/>
            <w:tcMar>
              <w:top w:w="100" w:type="dxa"/>
              <w:start w:w="120" w:type="dxa"/>
              <w:bottom w:w="100" w:type="dxa"/>
              <w:end w:w="120" w:type="dxa"/>
            </w:tcMar>
          </w:tcPr>
          <w:p>
            <w:pPr>
              <w:jc w:val="left"/>
            </w:pPr>
            <w:r>
              <w:rPr>
                <w:sz w:val="18"/>
              </w:rPr>
              <w:t>Có</w:t>
            </w:r>
          </w:p>
        </w:tc>
      </w:tr>
      <w:tr>
        <w:tc>
          <w:tcPr>
            <w:tcW w:type="dxa" w:w="1134"/>
            <w:shd w:fill="F2F6FA"/>
            <w:vAlign w:val="center"/>
            <w:tcMar>
              <w:top w:w="100" w:type="dxa"/>
              <w:start w:w="120" w:type="dxa"/>
              <w:bottom w:w="100" w:type="dxa"/>
              <w:end w:w="120" w:type="dxa"/>
            </w:tcMar>
          </w:tcPr>
          <w:p>
            <w:pPr>
              <w:jc w:val="left"/>
            </w:pPr>
            <w:r>
              <w:rPr>
                <w:sz w:val="18"/>
              </w:rPr>
              <w:t>2</w:t>
            </w:r>
          </w:p>
        </w:tc>
        <w:tc>
          <w:tcPr>
            <w:tcW w:type="dxa" w:w="2948"/>
            <w:shd w:fill="F2F6FA"/>
            <w:vAlign w:val="center"/>
            <w:tcMar>
              <w:top w:w="100" w:type="dxa"/>
              <w:start w:w="120" w:type="dxa"/>
              <w:bottom w:w="100" w:type="dxa"/>
              <w:end w:w="120" w:type="dxa"/>
            </w:tcMar>
          </w:tcPr>
          <w:p>
            <w:pPr>
              <w:jc w:val="left"/>
            </w:pPr>
            <w:r>
              <w:rPr>
                <w:sz w:val="18"/>
              </w:rPr>
              <w:t>0,311 giây</w:t>
            </w:r>
          </w:p>
        </w:tc>
        <w:tc>
          <w:tcPr>
            <w:tcW w:type="dxa" w:w="2381"/>
            <w:shd w:fill="F2F6FA"/>
            <w:vAlign w:val="center"/>
            <w:tcMar>
              <w:top w:w="100" w:type="dxa"/>
              <w:start w:w="120" w:type="dxa"/>
              <w:bottom w:w="100" w:type="dxa"/>
              <w:end w:w="120" w:type="dxa"/>
            </w:tcMar>
          </w:tcPr>
          <w:p>
            <w:pPr>
              <w:jc w:val="left"/>
            </w:pPr>
            <w:r>
              <w:rPr>
                <w:sz w:val="18"/>
              </w:rPr>
              <w:t>0,303 giây</w:t>
            </w:r>
          </w:p>
        </w:tc>
        <w:tc>
          <w:tcPr>
            <w:tcW w:type="dxa" w:w="3175"/>
            <w:shd w:fill="F2F6FA"/>
            <w:vAlign w:val="center"/>
            <w:tcMar>
              <w:top w:w="100" w:type="dxa"/>
              <w:start w:w="120" w:type="dxa"/>
              <w:bottom w:w="100" w:type="dxa"/>
              <w:end w:w="120" w:type="dxa"/>
            </w:tcMar>
          </w:tcPr>
          <w:p>
            <w:pPr>
              <w:jc w:val="left"/>
            </w:pPr>
            <w:r>
              <w:rPr>
                <w:sz w:val="18"/>
              </w:rPr>
              <w:t>Có</w:t>
            </w:r>
          </w:p>
        </w:tc>
      </w:tr>
      <w:tr>
        <w:tc>
          <w:tcPr>
            <w:tcW w:type="dxa" w:w="1134"/>
            <w:vAlign w:val="center"/>
            <w:tcMar>
              <w:top w:w="100" w:type="dxa"/>
              <w:start w:w="120" w:type="dxa"/>
              <w:bottom w:w="100" w:type="dxa"/>
              <w:end w:w="120" w:type="dxa"/>
            </w:tcMar>
          </w:tcPr>
          <w:p>
            <w:pPr>
              <w:jc w:val="left"/>
            </w:pPr>
            <w:r>
              <w:rPr>
                <w:sz w:val="18"/>
              </w:rPr>
              <w:t>3</w:t>
            </w:r>
          </w:p>
        </w:tc>
        <w:tc>
          <w:tcPr>
            <w:tcW w:type="dxa" w:w="2948"/>
            <w:vAlign w:val="center"/>
            <w:tcMar>
              <w:top w:w="100" w:type="dxa"/>
              <w:start w:w="120" w:type="dxa"/>
              <w:bottom w:w="100" w:type="dxa"/>
              <w:end w:w="120" w:type="dxa"/>
            </w:tcMar>
          </w:tcPr>
          <w:p>
            <w:pPr>
              <w:jc w:val="left"/>
            </w:pPr>
            <w:r>
              <w:rPr>
                <w:sz w:val="18"/>
              </w:rPr>
              <w:t>0,336 giây</w:t>
            </w:r>
          </w:p>
        </w:tc>
        <w:tc>
          <w:tcPr>
            <w:tcW w:type="dxa" w:w="2381"/>
            <w:vAlign w:val="center"/>
            <w:tcMar>
              <w:top w:w="100" w:type="dxa"/>
              <w:start w:w="120" w:type="dxa"/>
              <w:bottom w:w="100" w:type="dxa"/>
              <w:end w:w="120" w:type="dxa"/>
            </w:tcMar>
          </w:tcPr>
          <w:p>
            <w:pPr>
              <w:jc w:val="left"/>
            </w:pPr>
            <w:r>
              <w:rPr>
                <w:sz w:val="18"/>
              </w:rPr>
              <w:t>0,307 giây</w:t>
            </w:r>
          </w:p>
        </w:tc>
        <w:tc>
          <w:tcPr>
            <w:tcW w:type="dxa" w:w="3175"/>
            <w:vAlign w:val="center"/>
            <w:tcMar>
              <w:top w:w="100" w:type="dxa"/>
              <w:start w:w="120" w:type="dxa"/>
              <w:bottom w:w="100" w:type="dxa"/>
              <w:end w:w="120" w:type="dxa"/>
            </w:tcMar>
          </w:tcPr>
          <w:p>
            <w:pPr>
              <w:jc w:val="left"/>
            </w:pPr>
            <w:r>
              <w:rPr>
                <w:sz w:val="18"/>
              </w:rPr>
              <w:t>Có</w:t>
            </w:r>
          </w:p>
        </w:tc>
      </w:tr>
    </w:tbl>
    <w:p>
      <w:pPr>
        <w:spacing w:after="0"/>
      </w:pPr>
    </w:p>
    <w:p>
      <w:r>
        <w:t>Lượt đầu chịu ảnh hưởng cold cache, nhưng các lượt ổn định vẫn cho thấy batch giảm overhead khoảng 3–9%. Code có fallback về request từng model nếu batch API lỗi.</w:t>
      </w:r>
    </w:p>
    <w:p>
      <w:pPr>
        <w:pStyle w:val="Heading1"/>
      </w:pPr>
      <w:r>
        <w:t>4. Báo cáo từng unit test</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969"/>
            <w:shd w:fill="1F4E78"/>
            <w:vAlign w:val="center"/>
            <w:tcMar>
              <w:top w:w="100" w:type="dxa"/>
              <w:start w:w="120" w:type="dxa"/>
              <w:bottom w:w="100" w:type="dxa"/>
              <w:end w:w="120" w:type="dxa"/>
            </w:tcMar>
          </w:tcPr>
          <w:p>
            <w:pPr>
              <w:jc w:val="center"/>
            </w:pPr>
            <w:r>
              <w:rPr>
                <w:b/>
                <w:color w:val="FFFFFF"/>
                <w:sz w:val="18"/>
              </w:rPr>
              <w:t>Test</w:t>
            </w:r>
          </w:p>
        </w:tc>
        <w:tc>
          <w:tcPr>
            <w:tcW w:type="dxa" w:w="1247"/>
            <w:shd w:fill="1F4E78"/>
            <w:vAlign w:val="center"/>
            <w:tcMar>
              <w:top w:w="100" w:type="dxa"/>
              <w:start w:w="120" w:type="dxa"/>
              <w:bottom w:w="100" w:type="dxa"/>
              <w:end w:w="120" w:type="dxa"/>
            </w:tcMar>
          </w:tcPr>
          <w:p>
            <w:pPr>
              <w:jc w:val="center"/>
            </w:pPr>
            <w:r>
              <w:rPr>
                <w:b/>
                <w:color w:val="FFFFFF"/>
                <w:sz w:val="18"/>
              </w:rPr>
              <w:t>Kết quả</w:t>
            </w:r>
          </w:p>
        </w:tc>
        <w:tc>
          <w:tcPr>
            <w:tcW w:type="dxa" w:w="4422"/>
            <w:shd w:fill="1F4E78"/>
            <w:vAlign w:val="center"/>
            <w:tcMar>
              <w:top w:w="100" w:type="dxa"/>
              <w:start w:w="120" w:type="dxa"/>
              <w:bottom w:w="100" w:type="dxa"/>
              <w:end w:w="120" w:type="dxa"/>
            </w:tcMar>
          </w:tcPr>
          <w:p>
            <w:pPr>
              <w:jc w:val="center"/>
            </w:pPr>
            <w:r>
              <w:rPr>
                <w:b/>
                <w:color w:val="FFFFFF"/>
                <w:sz w:val="18"/>
              </w:rPr>
              <w:t>Đánh giá</w:t>
            </w:r>
          </w:p>
        </w:tc>
      </w:tr>
      <w:tr>
        <w:tc>
          <w:tcPr>
            <w:tcW w:type="dxa" w:w="3969"/>
            <w:vAlign w:val="center"/>
            <w:tcMar>
              <w:top w:w="100" w:type="dxa"/>
              <w:start w:w="120" w:type="dxa"/>
              <w:bottom w:w="100" w:type="dxa"/>
              <w:end w:w="120" w:type="dxa"/>
            </w:tcMar>
          </w:tcPr>
          <w:p>
            <w:pPr>
              <w:jc w:val="center"/>
            </w:pPr>
            <w:r>
              <w:rPr>
                <w:sz w:val="18"/>
              </w:rPr>
              <w:t>test_es_caption_index_exists</w:t>
            </w:r>
          </w:p>
        </w:tc>
        <w:tc>
          <w:tcPr>
            <w:tcW w:type="dxa" w:w="1247"/>
            <w:vAlign w:val="center"/>
            <w:tcMar>
              <w:top w:w="100" w:type="dxa"/>
              <w:start w:w="120" w:type="dxa"/>
              <w:bottom w:w="100" w:type="dxa"/>
              <w:end w:w="120" w:type="dxa"/>
            </w:tcMar>
          </w:tcPr>
          <w:p>
            <w:pPr>
              <w:jc w:val="left"/>
            </w:pPr>
            <w:r>
              <w:rPr>
                <w:sz w:val="18"/>
              </w:rPr>
              <w:t>Fail</w:t>
            </w:r>
          </w:p>
        </w:tc>
        <w:tc>
          <w:tcPr>
            <w:tcW w:type="dxa" w:w="4422"/>
            <w:vAlign w:val="center"/>
            <w:tcMar>
              <w:top w:w="100" w:type="dxa"/>
              <w:start w:w="120" w:type="dxa"/>
              <w:bottom w:w="100" w:type="dxa"/>
              <w:end w:w="120" w:type="dxa"/>
            </w:tcMar>
          </w:tcPr>
          <w:p>
            <w:pPr>
              <w:jc w:val="left"/>
            </w:pPr>
            <w:r>
              <w:rPr>
                <w:sz w:val="18"/>
              </w:rPr>
              <w:t>Elasticsearch chưa có index shot_captions</w:t>
            </w:r>
          </w:p>
        </w:tc>
      </w:tr>
      <w:tr>
        <w:tc>
          <w:tcPr>
            <w:tcW w:type="dxa" w:w="3969"/>
            <w:shd w:fill="F2F6FA"/>
            <w:vAlign w:val="center"/>
            <w:tcMar>
              <w:top w:w="100" w:type="dxa"/>
              <w:start w:w="120" w:type="dxa"/>
              <w:bottom w:w="100" w:type="dxa"/>
              <w:end w:w="120" w:type="dxa"/>
            </w:tcMar>
          </w:tcPr>
          <w:p>
            <w:pPr>
              <w:jc w:val="center"/>
            </w:pPr>
            <w:r>
              <w:rPr>
                <w:sz w:val="18"/>
              </w:rPr>
              <w:t>test_search_caption_bm25</w:t>
            </w:r>
          </w:p>
        </w:tc>
        <w:tc>
          <w:tcPr>
            <w:tcW w:type="dxa" w:w="1247"/>
            <w:shd w:fill="F2F6FA"/>
            <w:vAlign w:val="center"/>
            <w:tcMar>
              <w:top w:w="100" w:type="dxa"/>
              <w:start w:w="120" w:type="dxa"/>
              <w:bottom w:w="100" w:type="dxa"/>
              <w:end w:w="120" w:type="dxa"/>
            </w:tcMar>
          </w:tcPr>
          <w:p>
            <w:pPr>
              <w:jc w:val="left"/>
            </w:pPr>
            <w:r>
              <w:rPr>
                <w:sz w:val="18"/>
              </w:rPr>
              <w:t>Fail</w:t>
            </w:r>
          </w:p>
        </w:tc>
        <w:tc>
          <w:tcPr>
            <w:tcW w:type="dxa" w:w="4422"/>
            <w:shd w:fill="F2F6FA"/>
            <w:vAlign w:val="center"/>
            <w:tcMar>
              <w:top w:w="100" w:type="dxa"/>
              <w:start w:w="120" w:type="dxa"/>
              <w:bottom w:w="100" w:type="dxa"/>
              <w:end w:w="120" w:type="dxa"/>
            </w:tcMar>
          </w:tcPr>
          <w:p>
            <w:pPr>
              <w:jc w:val="left"/>
            </w:pPr>
            <w:r>
              <w:rPr>
                <w:sz w:val="18"/>
              </w:rPr>
              <w:t>Không có caption document nên BM25 trả 0</w:t>
            </w:r>
          </w:p>
        </w:tc>
      </w:tr>
      <w:tr>
        <w:tc>
          <w:tcPr>
            <w:tcW w:type="dxa" w:w="3969"/>
            <w:vAlign w:val="center"/>
            <w:tcMar>
              <w:top w:w="100" w:type="dxa"/>
              <w:start w:w="120" w:type="dxa"/>
              <w:bottom w:w="100" w:type="dxa"/>
              <w:end w:w="120" w:type="dxa"/>
            </w:tcMar>
          </w:tcPr>
          <w:p>
            <w:pPr>
              <w:jc w:val="center"/>
            </w:pPr>
            <w:r>
              <w:rPr>
                <w:sz w:val="18"/>
              </w:rPr>
              <w:t>test_fused_score_preservation_and_synergy</w:t>
            </w:r>
          </w:p>
        </w:tc>
        <w:tc>
          <w:tcPr>
            <w:tcW w:type="dxa" w:w="1247"/>
            <w:vAlign w:val="center"/>
            <w:tcMar>
              <w:top w:w="100" w:type="dxa"/>
              <w:start w:w="120" w:type="dxa"/>
              <w:bottom w:w="100" w:type="dxa"/>
              <w:end w:w="120" w:type="dxa"/>
            </w:tcMar>
          </w:tcPr>
          <w:p>
            <w:pPr>
              <w:jc w:val="left"/>
            </w:pPr>
            <w:r>
              <w:rPr>
                <w:sz w:val="18"/>
              </w:rPr>
              <w:t>Pass</w:t>
            </w:r>
          </w:p>
        </w:tc>
        <w:tc>
          <w:tcPr>
            <w:tcW w:type="dxa" w:w="4422"/>
            <w:vAlign w:val="center"/>
            <w:tcMar>
              <w:top w:w="100" w:type="dxa"/>
              <w:start w:w="120" w:type="dxa"/>
              <w:bottom w:w="100" w:type="dxa"/>
              <w:end w:w="120" w:type="dxa"/>
            </w:tcMar>
          </w:tcPr>
          <w:p>
            <w:pPr>
              <w:jc w:val="left"/>
            </w:pPr>
            <w:r>
              <w:rPr>
                <w:sz w:val="18"/>
              </w:rPr>
              <w:t>Fusion mock chạy đúng theo logic hiện tại</w:t>
            </w:r>
          </w:p>
        </w:tc>
      </w:tr>
      <w:tr>
        <w:tc>
          <w:tcPr>
            <w:tcW w:type="dxa" w:w="3969"/>
            <w:shd w:fill="F2F6FA"/>
            <w:vAlign w:val="center"/>
            <w:tcMar>
              <w:top w:w="100" w:type="dxa"/>
              <w:start w:w="120" w:type="dxa"/>
              <w:bottom w:w="100" w:type="dxa"/>
              <w:end w:w="120" w:type="dxa"/>
            </w:tcMar>
          </w:tcPr>
          <w:p>
            <w:pPr>
              <w:jc w:val="center"/>
            </w:pPr>
            <w:r>
              <w:rPr>
                <w:sz w:val="18"/>
              </w:rPr>
              <w:t>test_llm</w:t>
            </w:r>
          </w:p>
        </w:tc>
        <w:tc>
          <w:tcPr>
            <w:tcW w:type="dxa" w:w="1247"/>
            <w:shd w:fill="F2F6FA"/>
            <w:vAlign w:val="center"/>
            <w:tcMar>
              <w:top w:w="100" w:type="dxa"/>
              <w:start w:w="120" w:type="dxa"/>
              <w:bottom w:w="100" w:type="dxa"/>
              <w:end w:w="120" w:type="dxa"/>
            </w:tcMar>
          </w:tcPr>
          <w:p>
            <w:pPr>
              <w:jc w:val="left"/>
            </w:pPr>
            <w:r>
              <w:rPr>
                <w:sz w:val="18"/>
              </w:rPr>
              <w:t>Error</w:t>
            </w:r>
          </w:p>
        </w:tc>
        <w:tc>
          <w:tcPr>
            <w:tcW w:type="dxa" w:w="4422"/>
            <w:shd w:fill="F2F6FA"/>
            <w:vAlign w:val="center"/>
            <w:tcMar>
              <w:top w:w="100" w:type="dxa"/>
              <w:start w:w="120" w:type="dxa"/>
              <w:bottom w:w="100" w:type="dxa"/>
              <w:end w:w="120" w:type="dxa"/>
            </w:tcMar>
          </w:tcPr>
          <w:p>
            <w:pPr>
              <w:jc w:val="left"/>
            </w:pPr>
            <w:r>
              <w:rPr>
                <w:sz w:val="18"/>
              </w:rPr>
              <w:t>Thiếu Google Application Default Credentials</w:t>
            </w:r>
          </w:p>
        </w:tc>
      </w:tr>
      <w:tr>
        <w:tc>
          <w:tcPr>
            <w:tcW w:type="dxa" w:w="3969"/>
            <w:vAlign w:val="center"/>
            <w:tcMar>
              <w:top w:w="100" w:type="dxa"/>
              <w:start w:w="120" w:type="dxa"/>
              <w:bottom w:w="100" w:type="dxa"/>
              <w:end w:w="120" w:type="dxa"/>
            </w:tcMar>
          </w:tcPr>
          <w:p>
            <w:pPr>
              <w:jc w:val="center"/>
            </w:pPr>
            <w:r>
              <w:rPr>
                <w:sz w:val="18"/>
              </w:rPr>
              <w:t>test_score_normalized_by_participating_models_only</w:t>
            </w:r>
          </w:p>
        </w:tc>
        <w:tc>
          <w:tcPr>
            <w:tcW w:type="dxa" w:w="1247"/>
            <w:vAlign w:val="center"/>
            <w:tcMar>
              <w:top w:w="100" w:type="dxa"/>
              <w:start w:w="120" w:type="dxa"/>
              <w:bottom w:w="100" w:type="dxa"/>
              <w:end w:w="120" w:type="dxa"/>
            </w:tcMar>
          </w:tcPr>
          <w:p>
            <w:pPr>
              <w:jc w:val="left"/>
            </w:pPr>
            <w:r>
              <w:rPr>
                <w:sz w:val="18"/>
              </w:rPr>
              <w:t>Pass</w:t>
            </w:r>
          </w:p>
        </w:tc>
        <w:tc>
          <w:tcPr>
            <w:tcW w:type="dxa" w:w="4422"/>
            <w:vAlign w:val="center"/>
            <w:tcMar>
              <w:top w:w="100" w:type="dxa"/>
              <w:start w:w="120" w:type="dxa"/>
              <w:bottom w:w="100" w:type="dxa"/>
              <w:end w:w="120" w:type="dxa"/>
            </w:tcMar>
          </w:tcPr>
          <w:p>
            <w:pPr>
              <w:jc w:val="left"/>
            </w:pPr>
            <w:r>
              <w:rPr>
                <w:sz w:val="18"/>
              </w:rPr>
              <w:t>Ensemble SigLIP2 + Qwen mock chạy đủ</w:t>
            </w:r>
          </w:p>
        </w:tc>
      </w:tr>
      <w:tr>
        <w:tc>
          <w:tcPr>
            <w:tcW w:type="dxa" w:w="3969"/>
            <w:shd w:fill="F2F6FA"/>
            <w:vAlign w:val="center"/>
            <w:tcMar>
              <w:top w:w="100" w:type="dxa"/>
              <w:start w:w="120" w:type="dxa"/>
              <w:bottom w:w="100" w:type="dxa"/>
              <w:end w:w="120" w:type="dxa"/>
            </w:tcMar>
          </w:tcPr>
          <w:p>
            <w:pPr>
              <w:jc w:val="center"/>
            </w:pPr>
            <w:r>
              <w:rPr>
                <w:sz w:val="18"/>
              </w:rPr>
              <w:t>test_filter_search_with_text_filter_only</w:t>
            </w:r>
          </w:p>
        </w:tc>
        <w:tc>
          <w:tcPr>
            <w:tcW w:type="dxa" w:w="1247"/>
            <w:shd w:fill="F2F6FA"/>
            <w:vAlign w:val="center"/>
            <w:tcMar>
              <w:top w:w="100" w:type="dxa"/>
              <w:start w:w="120" w:type="dxa"/>
              <w:bottom w:w="100" w:type="dxa"/>
              <w:end w:w="120" w:type="dxa"/>
            </w:tcMar>
          </w:tcPr>
          <w:p>
            <w:pPr>
              <w:jc w:val="left"/>
            </w:pPr>
            <w:r>
              <w:rPr>
                <w:sz w:val="18"/>
              </w:rPr>
              <w:t>Pass</w:t>
            </w:r>
          </w:p>
        </w:tc>
        <w:tc>
          <w:tcPr>
            <w:tcW w:type="dxa" w:w="4422"/>
            <w:shd w:fill="F2F6FA"/>
            <w:vAlign w:val="center"/>
            <w:tcMar>
              <w:top w:w="100" w:type="dxa"/>
              <w:start w:w="120" w:type="dxa"/>
              <w:bottom w:w="100" w:type="dxa"/>
              <w:end w:w="120" w:type="dxa"/>
            </w:tcMar>
          </w:tcPr>
          <w:p>
            <w:pPr>
              <w:jc w:val="left"/>
            </w:pPr>
            <w:r>
              <w:rPr>
                <w:sz w:val="18"/>
              </w:rPr>
              <w:t>Filter-only hoạt động</w:t>
            </w:r>
          </w:p>
        </w:tc>
      </w:tr>
      <w:tr>
        <w:tc>
          <w:tcPr>
            <w:tcW w:type="dxa" w:w="3969"/>
            <w:vAlign w:val="center"/>
            <w:tcMar>
              <w:top w:w="100" w:type="dxa"/>
              <w:start w:w="120" w:type="dxa"/>
              <w:bottom w:w="100" w:type="dxa"/>
              <w:end w:w="120" w:type="dxa"/>
            </w:tcMar>
          </w:tcPr>
          <w:p>
            <w:pPr>
              <w:jc w:val="center"/>
            </w:pPr>
            <w:r>
              <w:rPr>
                <w:sz w:val="18"/>
              </w:rPr>
              <w:t>test_frame_level_vs_video_level</w:t>
            </w:r>
          </w:p>
        </w:tc>
        <w:tc>
          <w:tcPr>
            <w:tcW w:type="dxa" w:w="1247"/>
            <w:vAlign w:val="center"/>
            <w:tcMar>
              <w:top w:w="100" w:type="dxa"/>
              <w:start w:w="120" w:type="dxa"/>
              <w:bottom w:w="100" w:type="dxa"/>
              <w:end w:w="120" w:type="dxa"/>
            </w:tcMar>
          </w:tcPr>
          <w:p>
            <w:pPr>
              <w:jc w:val="left"/>
            </w:pPr>
            <w:r>
              <w:rPr>
                <w:sz w:val="18"/>
              </w:rPr>
              <w:t>Pass</w:t>
            </w:r>
          </w:p>
        </w:tc>
        <w:tc>
          <w:tcPr>
            <w:tcW w:type="dxa" w:w="4422"/>
            <w:vAlign w:val="center"/>
            <w:tcMar>
              <w:top w:w="100" w:type="dxa"/>
              <w:start w:w="120" w:type="dxa"/>
              <w:bottom w:w="100" w:type="dxa"/>
              <w:end w:w="120" w:type="dxa"/>
            </w:tcMar>
          </w:tcPr>
          <w:p>
            <w:pPr>
              <w:jc w:val="left"/>
            </w:pPr>
            <w:r>
              <w:rPr>
                <w:sz w:val="18"/>
              </w:rPr>
              <w:t>Hai mức filter hoạt động</w:t>
            </w:r>
          </w:p>
        </w:tc>
      </w:tr>
      <w:tr>
        <w:tc>
          <w:tcPr>
            <w:tcW w:type="dxa" w:w="3969"/>
            <w:shd w:fill="F2F6FA"/>
            <w:vAlign w:val="center"/>
            <w:tcMar>
              <w:top w:w="100" w:type="dxa"/>
              <w:start w:w="120" w:type="dxa"/>
              <w:bottom w:w="100" w:type="dxa"/>
              <w:end w:w="120" w:type="dxa"/>
            </w:tcMar>
          </w:tcPr>
          <w:p>
            <w:pPr>
              <w:jc w:val="center"/>
            </w:pPr>
            <w:r>
              <w:rPr>
                <w:sz w:val="18"/>
              </w:rPr>
              <w:t>test_semantic_search_filtered_by_text_query</w:t>
            </w:r>
          </w:p>
        </w:tc>
        <w:tc>
          <w:tcPr>
            <w:tcW w:type="dxa" w:w="1247"/>
            <w:shd w:fill="F2F6FA"/>
            <w:vAlign w:val="center"/>
            <w:tcMar>
              <w:top w:w="100" w:type="dxa"/>
              <w:start w:w="120" w:type="dxa"/>
              <w:bottom w:w="100" w:type="dxa"/>
              <w:end w:w="120" w:type="dxa"/>
            </w:tcMar>
          </w:tcPr>
          <w:p>
            <w:pPr>
              <w:jc w:val="left"/>
            </w:pPr>
            <w:r>
              <w:rPr>
                <w:sz w:val="18"/>
              </w:rPr>
              <w:t>Pass</w:t>
            </w:r>
          </w:p>
        </w:tc>
        <w:tc>
          <w:tcPr>
            <w:tcW w:type="dxa" w:w="4422"/>
            <w:shd w:fill="F2F6FA"/>
            <w:vAlign w:val="center"/>
            <w:tcMar>
              <w:top w:w="100" w:type="dxa"/>
              <w:start w:w="120" w:type="dxa"/>
              <w:bottom w:w="100" w:type="dxa"/>
              <w:end w:w="120" w:type="dxa"/>
            </w:tcMar>
          </w:tcPr>
          <w:p>
            <w:pPr>
              <w:jc w:val="left"/>
            </w:pPr>
            <w:r>
              <w:rPr>
                <w:sz w:val="18"/>
              </w:rPr>
              <w:t>Semantic + text filter hoạt động</w:t>
            </w:r>
          </w:p>
        </w:tc>
      </w:tr>
      <w:tr>
        <w:tc>
          <w:tcPr>
            <w:tcW w:type="dxa" w:w="3969"/>
            <w:vAlign w:val="center"/>
            <w:tcMar>
              <w:top w:w="100" w:type="dxa"/>
              <w:start w:w="120" w:type="dxa"/>
              <w:bottom w:w="100" w:type="dxa"/>
              <w:end w:w="120" w:type="dxa"/>
            </w:tcMar>
          </w:tcPr>
          <w:p>
            <w:pPr>
              <w:jc w:val="center"/>
            </w:pPr>
            <w:r>
              <w:rPr>
                <w:sz w:val="18"/>
              </w:rPr>
              <w:t>test_text_filter_and_logic_non_temporal</w:t>
            </w:r>
          </w:p>
        </w:tc>
        <w:tc>
          <w:tcPr>
            <w:tcW w:type="dxa" w:w="1247"/>
            <w:vAlign w:val="center"/>
            <w:tcMar>
              <w:top w:w="100" w:type="dxa"/>
              <w:start w:w="120" w:type="dxa"/>
              <w:bottom w:w="100" w:type="dxa"/>
              <w:end w:w="120" w:type="dxa"/>
            </w:tcMar>
          </w:tcPr>
          <w:p>
            <w:pPr>
              <w:jc w:val="left"/>
            </w:pPr>
            <w:r>
              <w:rPr>
                <w:sz w:val="18"/>
              </w:rPr>
              <w:t>Pass</w:t>
            </w:r>
          </w:p>
        </w:tc>
        <w:tc>
          <w:tcPr>
            <w:tcW w:type="dxa" w:w="4422"/>
            <w:vAlign w:val="center"/>
            <w:tcMar>
              <w:top w:w="100" w:type="dxa"/>
              <w:start w:w="120" w:type="dxa"/>
              <w:bottom w:w="100" w:type="dxa"/>
              <w:end w:w="120" w:type="dxa"/>
            </w:tcMar>
          </w:tcPr>
          <w:p>
            <w:pPr>
              <w:jc w:val="left"/>
            </w:pPr>
            <w:r>
              <w:rPr>
                <w:sz w:val="18"/>
              </w:rPr>
              <w:t>AND logic hoạt động</w:t>
            </w:r>
          </w:p>
        </w:tc>
      </w:tr>
      <w:tr>
        <w:tc>
          <w:tcPr>
            <w:tcW w:type="dxa" w:w="3969"/>
            <w:shd w:fill="F2F6FA"/>
            <w:vAlign w:val="center"/>
            <w:tcMar>
              <w:top w:w="100" w:type="dxa"/>
              <w:start w:w="120" w:type="dxa"/>
              <w:bottom w:w="100" w:type="dxa"/>
              <w:end w:w="120" w:type="dxa"/>
            </w:tcMar>
          </w:tcPr>
          <w:p>
            <w:pPr>
              <w:jc w:val="center"/>
            </w:pPr>
            <w:r>
              <w:rPr>
                <w:sz w:val="18"/>
              </w:rPr>
              <w:t>test_caption_search_auto_translates_english</w:t>
            </w:r>
          </w:p>
        </w:tc>
        <w:tc>
          <w:tcPr>
            <w:tcW w:type="dxa" w:w="1247"/>
            <w:shd w:fill="F2F6FA"/>
            <w:vAlign w:val="center"/>
            <w:tcMar>
              <w:top w:w="100" w:type="dxa"/>
              <w:start w:w="120" w:type="dxa"/>
              <w:bottom w:w="100" w:type="dxa"/>
              <w:end w:w="120" w:type="dxa"/>
            </w:tcMar>
          </w:tcPr>
          <w:p>
            <w:pPr>
              <w:jc w:val="left"/>
            </w:pPr>
            <w:r>
              <w:rPr>
                <w:sz w:val="18"/>
              </w:rPr>
              <w:t>Pass</w:t>
            </w:r>
          </w:p>
        </w:tc>
        <w:tc>
          <w:tcPr>
            <w:tcW w:type="dxa" w:w="4422"/>
            <w:shd w:fill="F2F6FA"/>
            <w:vAlign w:val="center"/>
            <w:tcMar>
              <w:top w:w="100" w:type="dxa"/>
              <w:start w:w="120" w:type="dxa"/>
              <w:bottom w:w="100" w:type="dxa"/>
              <w:end w:w="120" w:type="dxa"/>
            </w:tcMar>
          </w:tcPr>
          <w:p>
            <w:pPr>
              <w:jc w:val="left"/>
            </w:pPr>
            <w:r>
              <w:rPr>
                <w:sz w:val="18"/>
              </w:rPr>
              <w:t>Mock translation hoạt động</w:t>
            </w:r>
          </w:p>
        </w:tc>
      </w:tr>
      <w:tr>
        <w:tc>
          <w:tcPr>
            <w:tcW w:type="dxa" w:w="3969"/>
            <w:vAlign w:val="center"/>
            <w:tcMar>
              <w:top w:w="100" w:type="dxa"/>
              <w:start w:w="120" w:type="dxa"/>
              <w:bottom w:w="100" w:type="dxa"/>
              <w:end w:w="120" w:type="dxa"/>
            </w:tcMar>
          </w:tcPr>
          <w:p>
            <w:pPr>
              <w:jc w:val="center"/>
            </w:pPr>
            <w:r>
              <w:rPr>
                <w:sz w:val="18"/>
              </w:rPr>
              <w:t>test_language_detection</w:t>
            </w:r>
          </w:p>
        </w:tc>
        <w:tc>
          <w:tcPr>
            <w:tcW w:type="dxa" w:w="1247"/>
            <w:vAlign w:val="center"/>
            <w:tcMar>
              <w:top w:w="100" w:type="dxa"/>
              <w:start w:w="120" w:type="dxa"/>
              <w:bottom w:w="100" w:type="dxa"/>
              <w:end w:w="120" w:type="dxa"/>
            </w:tcMar>
          </w:tcPr>
          <w:p>
            <w:pPr>
              <w:jc w:val="left"/>
            </w:pPr>
            <w:r>
              <w:rPr>
                <w:sz w:val="18"/>
              </w:rPr>
              <w:t>Pass</w:t>
            </w:r>
          </w:p>
        </w:tc>
        <w:tc>
          <w:tcPr>
            <w:tcW w:type="dxa" w:w="4422"/>
            <w:vAlign w:val="center"/>
            <w:tcMar>
              <w:top w:w="100" w:type="dxa"/>
              <w:start w:w="120" w:type="dxa"/>
              <w:bottom w:w="100" w:type="dxa"/>
              <w:end w:w="120" w:type="dxa"/>
            </w:tcMar>
          </w:tcPr>
          <w:p>
            <w:pPr>
              <w:jc w:val="left"/>
            </w:pPr>
            <w:r>
              <w:rPr>
                <w:sz w:val="18"/>
              </w:rPr>
              <w:t>Nhận diện ngôn ngữ hoạt động</w:t>
            </w:r>
          </w:p>
        </w:tc>
      </w:tr>
      <w:tr>
        <w:tc>
          <w:tcPr>
            <w:tcW w:type="dxa" w:w="3969"/>
            <w:shd w:fill="F2F6FA"/>
            <w:vAlign w:val="center"/>
            <w:tcMar>
              <w:top w:w="100" w:type="dxa"/>
              <w:start w:w="120" w:type="dxa"/>
              <w:bottom w:w="100" w:type="dxa"/>
              <w:end w:w="120" w:type="dxa"/>
            </w:tcMar>
          </w:tcPr>
          <w:p>
            <w:pPr>
              <w:jc w:val="center"/>
            </w:pPr>
            <w:r>
              <w:rPr>
                <w:sz w:val="18"/>
              </w:rPr>
              <w:t>test_translate_query_vi_noop</w:t>
            </w:r>
          </w:p>
        </w:tc>
        <w:tc>
          <w:tcPr>
            <w:tcW w:type="dxa" w:w="1247"/>
            <w:shd w:fill="F2F6FA"/>
            <w:vAlign w:val="center"/>
            <w:tcMar>
              <w:top w:w="100" w:type="dxa"/>
              <w:start w:w="120" w:type="dxa"/>
              <w:bottom w:w="100" w:type="dxa"/>
              <w:end w:w="120" w:type="dxa"/>
            </w:tcMar>
          </w:tcPr>
          <w:p>
            <w:pPr>
              <w:jc w:val="left"/>
            </w:pPr>
            <w:r>
              <w:rPr>
                <w:sz w:val="18"/>
              </w:rPr>
              <w:t>Pass</w:t>
            </w:r>
          </w:p>
        </w:tc>
        <w:tc>
          <w:tcPr>
            <w:tcW w:type="dxa" w:w="4422"/>
            <w:shd w:fill="F2F6FA"/>
            <w:vAlign w:val="center"/>
            <w:tcMar>
              <w:top w:w="100" w:type="dxa"/>
              <w:start w:w="120" w:type="dxa"/>
              <w:bottom w:w="100" w:type="dxa"/>
              <w:end w:w="120" w:type="dxa"/>
            </w:tcMar>
          </w:tcPr>
          <w:p>
            <w:pPr>
              <w:jc w:val="left"/>
            </w:pPr>
            <w:r>
              <w:rPr>
                <w:sz w:val="18"/>
              </w:rPr>
              <w:t>Query tiếng Việt không bị dịch thừa</w:t>
            </w:r>
          </w:p>
        </w:tc>
      </w:tr>
    </w:tbl>
    <w:p>
      <w:pPr>
        <w:spacing w:after="0"/>
      </w:pPr>
    </w:p>
    <w:p>
      <w:r>
        <w:t>Hai test caption chỉ có thể pass sau khi có caption thật. Hiện data/caption/L21_V001.json có captioned_shots: 0, chưa đủ để ingest.</w:t>
      </w:r>
    </w:p>
    <w:p>
      <w:r>
        <w:t>test_llm.py gọi Gemini ngay khi import test. Cách viết này làm toàn bộ test suite phụ thuộc credentials và mạng; tôi chưa sửa vì đây là cấu trúc/logic test, không thuộc tối ưu hiệu năng.</w:t>
      </w:r>
    </w:p>
    <w:p>
      <w:pPr>
        <w:pStyle w:val="Heading1"/>
      </w:pPr>
      <w:r>
        <w:t>5. Kiểm thử full feature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268"/>
            <w:shd w:fill="1F4E78"/>
            <w:vAlign w:val="center"/>
            <w:tcMar>
              <w:top w:w="100" w:type="dxa"/>
              <w:start w:w="120" w:type="dxa"/>
              <w:bottom w:w="100" w:type="dxa"/>
              <w:end w:w="120" w:type="dxa"/>
            </w:tcMar>
          </w:tcPr>
          <w:p>
            <w:pPr>
              <w:jc w:val="center"/>
            </w:pPr>
            <w:r>
              <w:rPr>
                <w:b/>
                <w:color w:val="FFFFFF"/>
                <w:sz w:val="18"/>
              </w:rPr>
              <w:t>Feature</w:t>
            </w:r>
          </w:p>
        </w:tc>
        <w:tc>
          <w:tcPr>
            <w:tcW w:type="dxa" w:w="2268"/>
            <w:shd w:fill="1F4E78"/>
            <w:vAlign w:val="center"/>
            <w:tcMar>
              <w:top w:w="100" w:type="dxa"/>
              <w:start w:w="120" w:type="dxa"/>
              <w:bottom w:w="100" w:type="dxa"/>
              <w:end w:w="120" w:type="dxa"/>
            </w:tcMar>
          </w:tcPr>
          <w:p>
            <w:pPr>
              <w:jc w:val="center"/>
            </w:pPr>
            <w:r>
              <w:rPr>
                <w:b/>
                <w:color w:val="FFFFFF"/>
                <w:sz w:val="18"/>
              </w:rPr>
              <w:t>Kết quả</w:t>
            </w:r>
          </w:p>
        </w:tc>
        <w:tc>
          <w:tcPr>
            <w:tcW w:type="dxa" w:w="2268"/>
            <w:shd w:fill="1F4E78"/>
            <w:vAlign w:val="center"/>
            <w:tcMar>
              <w:top w:w="100" w:type="dxa"/>
              <w:start w:w="120" w:type="dxa"/>
              <w:bottom w:w="100" w:type="dxa"/>
              <w:end w:w="120" w:type="dxa"/>
            </w:tcMar>
          </w:tcPr>
          <w:p>
            <w:pPr>
              <w:jc w:val="center"/>
            </w:pPr>
            <w:r>
              <w:rPr>
                <w:b/>
                <w:color w:val="FFFFFF"/>
                <w:sz w:val="18"/>
              </w:rPr>
              <w:t>Thời gian đo</w:t>
            </w:r>
          </w:p>
        </w:tc>
        <w:tc>
          <w:tcPr>
            <w:tcW w:type="dxa" w:w="2835"/>
            <w:shd w:fill="1F4E78"/>
            <w:vAlign w:val="center"/>
            <w:tcMar>
              <w:top w:w="100" w:type="dxa"/>
              <w:start w:w="120" w:type="dxa"/>
              <w:bottom w:w="100" w:type="dxa"/>
              <w:end w:w="120" w:type="dxa"/>
            </w:tcMar>
          </w:tcPr>
          <w:p>
            <w:pPr>
              <w:jc w:val="center"/>
            </w:pPr>
            <w:r>
              <w:rPr>
                <w:b/>
                <w:color w:val="FFFFFF"/>
                <w:sz w:val="18"/>
              </w:rPr>
              <w:t>Ghi chú</w:t>
            </w:r>
          </w:p>
        </w:tc>
      </w:tr>
      <w:tr>
        <w:tc>
          <w:tcPr>
            <w:tcW w:type="dxa" w:w="2268"/>
            <w:vAlign w:val="center"/>
            <w:tcMar>
              <w:top w:w="100" w:type="dxa"/>
              <w:start w:w="120" w:type="dxa"/>
              <w:bottom w:w="100" w:type="dxa"/>
              <w:end w:w="120" w:type="dxa"/>
            </w:tcMar>
          </w:tcPr>
          <w:p>
            <w:pPr>
              <w:jc w:val="left"/>
            </w:pPr>
            <w:r>
              <w:rPr>
                <w:sz w:val="18"/>
              </w:rPr>
              <w:t>SigLIP2 semantic</w:t>
            </w:r>
          </w:p>
        </w:tc>
        <w:tc>
          <w:tcPr>
            <w:tcW w:type="dxa" w:w="2268"/>
            <w:vAlign w:val="center"/>
            <w:tcMar>
              <w:top w:w="100" w:type="dxa"/>
              <w:start w:w="120" w:type="dxa"/>
              <w:bottom w:w="100" w:type="dxa"/>
              <w:end w:w="120" w:type="dxa"/>
            </w:tcMar>
          </w:tcPr>
          <w:p>
            <w:pPr>
              <w:jc w:val="left"/>
            </w:pPr>
            <w:r>
              <w:rPr>
                <w:sz w:val="18"/>
              </w:rPr>
              <w:t>Pass</w:t>
            </w:r>
          </w:p>
        </w:tc>
        <w:tc>
          <w:tcPr>
            <w:tcW w:type="dxa" w:w="2268"/>
            <w:vAlign w:val="center"/>
            <w:tcMar>
              <w:top w:w="100" w:type="dxa"/>
              <w:start w:w="120" w:type="dxa"/>
              <w:bottom w:w="100" w:type="dxa"/>
              <w:end w:w="120" w:type="dxa"/>
            </w:tcMar>
          </w:tcPr>
          <w:p>
            <w:pPr>
              <w:jc w:val="left"/>
            </w:pPr>
            <w:r>
              <w:rPr>
                <w:sz w:val="18"/>
              </w:rPr>
              <w:t>0,52 giây cold</w:t>
            </w:r>
          </w:p>
        </w:tc>
        <w:tc>
          <w:tcPr>
            <w:tcW w:type="dxa" w:w="2835"/>
            <w:vAlign w:val="center"/>
            <w:tcMar>
              <w:top w:w="100" w:type="dxa"/>
              <w:start w:w="120" w:type="dxa"/>
              <w:bottom w:w="100" w:type="dxa"/>
              <w:end w:w="120" w:type="dxa"/>
            </w:tcMar>
          </w:tcPr>
          <w:p>
            <w:pPr>
              <w:jc w:val="left"/>
            </w:pPr>
            <w:r>
              <w:rPr>
                <w:sz w:val="18"/>
              </w:rPr>
              <w:t>Top ảnh đúng ngữ nghĩa</w:t>
            </w:r>
          </w:p>
        </w:tc>
      </w:tr>
      <w:tr>
        <w:tc>
          <w:tcPr>
            <w:tcW w:type="dxa" w:w="2268"/>
            <w:shd w:fill="F2F6FA"/>
            <w:vAlign w:val="center"/>
            <w:tcMar>
              <w:top w:w="100" w:type="dxa"/>
              <w:start w:w="120" w:type="dxa"/>
              <w:bottom w:w="100" w:type="dxa"/>
              <w:end w:w="120" w:type="dxa"/>
            </w:tcMar>
          </w:tcPr>
          <w:p>
            <w:pPr>
              <w:jc w:val="left"/>
            </w:pPr>
            <w:r>
              <w:rPr>
                <w:sz w:val="18"/>
              </w:rPr>
              <w:t>Qwen3-VL semantic</w:t>
            </w:r>
          </w:p>
        </w:tc>
        <w:tc>
          <w:tcPr>
            <w:tcW w:type="dxa" w:w="2268"/>
            <w:shd w:fill="F2F6FA"/>
            <w:vAlign w:val="center"/>
            <w:tcMar>
              <w:top w:w="100" w:type="dxa"/>
              <w:start w:w="120" w:type="dxa"/>
              <w:bottom w:w="100" w:type="dxa"/>
              <w:end w:w="120" w:type="dxa"/>
            </w:tcMar>
          </w:tcPr>
          <w:p>
            <w:pPr>
              <w:jc w:val="left"/>
            </w:pPr>
            <w:r>
              <w:rPr>
                <w:sz w:val="18"/>
              </w:rPr>
              <w:t>Pass</w:t>
            </w:r>
          </w:p>
        </w:tc>
        <w:tc>
          <w:tcPr>
            <w:tcW w:type="dxa" w:w="2268"/>
            <w:shd w:fill="F2F6FA"/>
            <w:vAlign w:val="center"/>
            <w:tcMar>
              <w:top w:w="100" w:type="dxa"/>
              <w:start w:w="120" w:type="dxa"/>
              <w:bottom w:w="100" w:type="dxa"/>
              <w:end w:w="120" w:type="dxa"/>
            </w:tcMar>
          </w:tcPr>
          <w:p>
            <w:pPr>
              <w:jc w:val="left"/>
            </w:pPr>
            <w:r>
              <w:rPr>
                <w:sz w:val="18"/>
              </w:rPr>
              <w:t>2,44 giây cold</w:t>
            </w:r>
          </w:p>
        </w:tc>
        <w:tc>
          <w:tcPr>
            <w:tcW w:type="dxa" w:w="2835"/>
            <w:shd w:fill="F2F6FA"/>
            <w:vAlign w:val="center"/>
            <w:tcMar>
              <w:top w:w="100" w:type="dxa"/>
              <w:start w:w="120" w:type="dxa"/>
              <w:bottom w:w="100" w:type="dxa"/>
              <w:end w:w="120" w:type="dxa"/>
            </w:tcMar>
          </w:tcPr>
          <w:p>
            <w:pPr>
              <w:jc w:val="left"/>
            </w:pPr>
            <w:r>
              <w:rPr>
                <w:sz w:val="18"/>
              </w:rPr>
              <w:t>Chậm do CPU</w:t>
            </w:r>
          </w:p>
        </w:tc>
      </w:tr>
      <w:tr>
        <w:tc>
          <w:tcPr>
            <w:tcW w:type="dxa" w:w="2268"/>
            <w:vAlign w:val="center"/>
            <w:tcMar>
              <w:top w:w="100" w:type="dxa"/>
              <w:start w:w="120" w:type="dxa"/>
              <w:bottom w:w="100" w:type="dxa"/>
              <w:end w:w="120" w:type="dxa"/>
            </w:tcMar>
          </w:tcPr>
          <w:p>
            <w:pPr>
              <w:jc w:val="left"/>
            </w:pPr>
            <w:r>
              <w:rPr>
                <w:sz w:val="18"/>
              </w:rPr>
              <w:t>Ensemble</w:t>
            </w:r>
          </w:p>
        </w:tc>
        <w:tc>
          <w:tcPr>
            <w:tcW w:type="dxa" w:w="2268"/>
            <w:vAlign w:val="center"/>
            <w:tcMar>
              <w:top w:w="100" w:type="dxa"/>
              <w:start w:w="120" w:type="dxa"/>
              <w:bottom w:w="100" w:type="dxa"/>
              <w:end w:w="120" w:type="dxa"/>
            </w:tcMar>
          </w:tcPr>
          <w:p>
            <w:pPr>
              <w:jc w:val="left"/>
            </w:pPr>
            <w:r>
              <w:rPr>
                <w:sz w:val="18"/>
              </w:rPr>
              <w:t>Pass</w:t>
            </w:r>
          </w:p>
        </w:tc>
        <w:tc>
          <w:tcPr>
            <w:tcW w:type="dxa" w:w="2268"/>
            <w:vAlign w:val="center"/>
            <w:tcMar>
              <w:top w:w="100" w:type="dxa"/>
              <w:start w:w="120" w:type="dxa"/>
              <w:bottom w:w="100" w:type="dxa"/>
              <w:end w:w="120" w:type="dxa"/>
            </w:tcMar>
          </w:tcPr>
          <w:p>
            <w:pPr>
              <w:jc w:val="left"/>
            </w:pPr>
            <w:r>
              <w:rPr>
                <w:sz w:val="18"/>
              </w:rPr>
              <w:t>0,019–0,022 giây warm</w:t>
            </w:r>
          </w:p>
        </w:tc>
        <w:tc>
          <w:tcPr>
            <w:tcW w:type="dxa" w:w="2835"/>
            <w:vAlign w:val="center"/>
            <w:tcMar>
              <w:top w:w="100" w:type="dxa"/>
              <w:start w:w="120" w:type="dxa"/>
              <w:bottom w:w="100" w:type="dxa"/>
              <w:end w:w="120" w:type="dxa"/>
            </w:tcMar>
          </w:tcPr>
          <w:p>
            <w:pPr>
              <w:jc w:val="left"/>
            </w:pPr>
            <w:r>
              <w:rPr>
                <w:sz w:val="18"/>
              </w:rPr>
              <w:t>Batch Qdrant hoạt động</w:t>
            </w:r>
          </w:p>
        </w:tc>
      </w:tr>
      <w:tr>
        <w:tc>
          <w:tcPr>
            <w:tcW w:type="dxa" w:w="2268"/>
            <w:shd w:fill="F2F6FA"/>
            <w:vAlign w:val="center"/>
            <w:tcMar>
              <w:top w:w="100" w:type="dxa"/>
              <w:start w:w="120" w:type="dxa"/>
              <w:bottom w:w="100" w:type="dxa"/>
              <w:end w:w="120" w:type="dxa"/>
            </w:tcMar>
          </w:tcPr>
          <w:p>
            <w:pPr>
              <w:jc w:val="left"/>
            </w:pPr>
            <w:r>
              <w:rPr>
                <w:sz w:val="18"/>
              </w:rPr>
              <w:t>Group by shot</w:t>
            </w:r>
          </w:p>
        </w:tc>
        <w:tc>
          <w:tcPr>
            <w:tcW w:type="dxa" w:w="2268"/>
            <w:shd w:fill="F2F6FA"/>
            <w:vAlign w:val="center"/>
            <w:tcMar>
              <w:top w:w="100" w:type="dxa"/>
              <w:start w:w="120" w:type="dxa"/>
              <w:bottom w:w="100" w:type="dxa"/>
              <w:end w:w="120" w:type="dxa"/>
            </w:tcMar>
          </w:tcPr>
          <w:p>
            <w:pPr>
              <w:jc w:val="left"/>
            </w:pPr>
            <w:r>
              <w:rPr>
                <w:sz w:val="18"/>
              </w:rPr>
              <w:t>Pass</w:t>
            </w:r>
          </w:p>
        </w:tc>
        <w:tc>
          <w:tcPr>
            <w:tcW w:type="dxa" w:w="2268"/>
            <w:shd w:fill="F2F6FA"/>
            <w:vAlign w:val="center"/>
            <w:tcMar>
              <w:top w:w="100" w:type="dxa"/>
              <w:start w:w="120" w:type="dxa"/>
              <w:bottom w:w="100" w:type="dxa"/>
              <w:end w:w="120" w:type="dxa"/>
            </w:tcMar>
          </w:tcPr>
          <w:p>
            <w:pPr>
              <w:jc w:val="left"/>
            </w:pPr>
            <w:r>
              <w:rPr>
                <w:sz w:val="18"/>
              </w:rPr>
              <w:t>0,049 giây</w:t>
            </w:r>
          </w:p>
        </w:tc>
        <w:tc>
          <w:tcPr>
            <w:tcW w:type="dxa" w:w="2835"/>
            <w:shd w:fill="F2F6FA"/>
            <w:vAlign w:val="center"/>
            <w:tcMar>
              <w:top w:w="100" w:type="dxa"/>
              <w:start w:w="120" w:type="dxa"/>
              <w:bottom w:w="100" w:type="dxa"/>
              <w:end w:w="120" w:type="dxa"/>
            </w:tcMar>
          </w:tcPr>
          <w:p>
            <w:pPr>
              <w:jc w:val="left"/>
            </w:pPr>
            <w:r>
              <w:rPr>
                <w:sz w:val="18"/>
              </w:rPr>
              <w:t>Không crash</w:t>
            </w:r>
          </w:p>
        </w:tc>
      </w:tr>
      <w:tr>
        <w:tc>
          <w:tcPr>
            <w:tcW w:type="dxa" w:w="2268"/>
            <w:vAlign w:val="center"/>
            <w:tcMar>
              <w:top w:w="100" w:type="dxa"/>
              <w:start w:w="120" w:type="dxa"/>
              <w:bottom w:w="100" w:type="dxa"/>
              <w:end w:w="120" w:type="dxa"/>
            </w:tcMar>
          </w:tcPr>
          <w:p>
            <w:pPr>
              <w:jc w:val="left"/>
            </w:pPr>
            <w:r>
              <w:rPr>
                <w:sz w:val="18"/>
              </w:rPr>
              <w:t>Temporal 2 events</w:t>
            </w:r>
          </w:p>
        </w:tc>
        <w:tc>
          <w:tcPr>
            <w:tcW w:type="dxa" w:w="2268"/>
            <w:vAlign w:val="center"/>
            <w:tcMar>
              <w:top w:w="100" w:type="dxa"/>
              <w:start w:w="120" w:type="dxa"/>
              <w:bottom w:w="100" w:type="dxa"/>
              <w:end w:w="120" w:type="dxa"/>
            </w:tcMar>
          </w:tcPr>
          <w:p>
            <w:pPr>
              <w:jc w:val="left"/>
            </w:pPr>
            <w:r>
              <w:rPr>
                <w:sz w:val="18"/>
              </w:rPr>
              <w:t>Pass</w:t>
            </w:r>
          </w:p>
        </w:tc>
        <w:tc>
          <w:tcPr>
            <w:tcW w:type="dxa" w:w="2268"/>
            <w:vAlign w:val="center"/>
            <w:tcMar>
              <w:top w:w="100" w:type="dxa"/>
              <w:start w:w="120" w:type="dxa"/>
              <w:bottom w:w="100" w:type="dxa"/>
              <w:end w:w="120" w:type="dxa"/>
            </w:tcMar>
          </w:tcPr>
          <w:p>
            <w:pPr>
              <w:jc w:val="left"/>
            </w:pPr>
            <w:r>
              <w:rPr>
                <w:sz w:val="18"/>
              </w:rPr>
              <w:t>5,328 giây</w:t>
            </w:r>
          </w:p>
        </w:tc>
        <w:tc>
          <w:tcPr>
            <w:tcW w:type="dxa" w:w="2835"/>
            <w:vAlign w:val="center"/>
            <w:tcMar>
              <w:top w:w="100" w:type="dxa"/>
              <w:start w:w="120" w:type="dxa"/>
              <w:bottom w:w="100" w:type="dxa"/>
              <w:end w:w="120" w:type="dxa"/>
            </w:tcMar>
          </w:tcPr>
          <w:p>
            <w:pPr>
              <w:jc w:val="left"/>
            </w:pPr>
            <w:r>
              <w:rPr>
                <w:sz w:val="18"/>
              </w:rPr>
              <w:t>top_k=3000 cho mỗi event</w:t>
            </w:r>
          </w:p>
        </w:tc>
      </w:tr>
      <w:tr>
        <w:tc>
          <w:tcPr>
            <w:tcW w:type="dxa" w:w="2268"/>
            <w:shd w:fill="F2F6FA"/>
            <w:vAlign w:val="center"/>
            <w:tcMar>
              <w:top w:w="100" w:type="dxa"/>
              <w:start w:w="120" w:type="dxa"/>
              <w:bottom w:w="100" w:type="dxa"/>
              <w:end w:w="120" w:type="dxa"/>
            </w:tcMar>
          </w:tcPr>
          <w:p>
            <w:pPr>
              <w:jc w:val="left"/>
            </w:pPr>
            <w:r>
              <w:rPr>
                <w:sz w:val="18"/>
              </w:rPr>
              <w:t>OCR-only</w:t>
            </w:r>
          </w:p>
        </w:tc>
        <w:tc>
          <w:tcPr>
            <w:tcW w:type="dxa" w:w="2268"/>
            <w:shd w:fill="F2F6FA"/>
            <w:vAlign w:val="center"/>
            <w:tcMar>
              <w:top w:w="100" w:type="dxa"/>
              <w:start w:w="120" w:type="dxa"/>
              <w:bottom w:w="100" w:type="dxa"/>
              <w:end w:w="120" w:type="dxa"/>
            </w:tcMar>
          </w:tcPr>
          <w:p>
            <w:pPr>
              <w:jc w:val="left"/>
            </w:pPr>
            <w:r>
              <w:rPr>
                <w:sz w:val="18"/>
              </w:rPr>
              <w:t>Pass</w:t>
            </w:r>
          </w:p>
        </w:tc>
        <w:tc>
          <w:tcPr>
            <w:tcW w:type="dxa" w:w="2268"/>
            <w:shd w:fill="F2F6FA"/>
            <w:vAlign w:val="center"/>
            <w:tcMar>
              <w:top w:w="100" w:type="dxa"/>
              <w:start w:w="120" w:type="dxa"/>
              <w:bottom w:w="100" w:type="dxa"/>
              <w:end w:w="120" w:type="dxa"/>
            </w:tcMar>
          </w:tcPr>
          <w:p>
            <w:pPr>
              <w:jc w:val="left"/>
            </w:pPr>
            <w:r>
              <w:rPr>
                <w:sz w:val="18"/>
              </w:rPr>
              <w:t>5,942 giây</w:t>
            </w:r>
          </w:p>
        </w:tc>
        <w:tc>
          <w:tcPr>
            <w:tcW w:type="dxa" w:w="2835"/>
            <w:shd w:fill="F2F6FA"/>
            <w:vAlign w:val="center"/>
            <w:tcMar>
              <w:top w:w="100" w:type="dxa"/>
              <w:start w:w="120" w:type="dxa"/>
              <w:bottom w:w="100" w:type="dxa"/>
              <w:end w:w="120" w:type="dxa"/>
            </w:tcMar>
          </w:tcPr>
          <w:p>
            <w:pPr>
              <w:jc w:val="left"/>
            </w:pPr>
            <w:r>
              <w:rPr>
                <w:sz w:val="18"/>
              </w:rPr>
              <w:t>Có 20 kết quả</w:t>
            </w:r>
          </w:p>
        </w:tc>
      </w:tr>
      <w:tr>
        <w:tc>
          <w:tcPr>
            <w:tcW w:type="dxa" w:w="2268"/>
            <w:vAlign w:val="center"/>
            <w:tcMar>
              <w:top w:w="100" w:type="dxa"/>
              <w:start w:w="120" w:type="dxa"/>
              <w:bottom w:w="100" w:type="dxa"/>
              <w:end w:w="120" w:type="dxa"/>
            </w:tcMar>
          </w:tcPr>
          <w:p>
            <w:pPr>
              <w:jc w:val="left"/>
            </w:pPr>
            <w:r>
              <w:rPr>
                <w:sz w:val="18"/>
              </w:rPr>
              <w:t>Audio-only</w:t>
            </w:r>
          </w:p>
        </w:tc>
        <w:tc>
          <w:tcPr>
            <w:tcW w:type="dxa" w:w="2268"/>
            <w:vAlign w:val="center"/>
            <w:tcMar>
              <w:top w:w="100" w:type="dxa"/>
              <w:start w:w="120" w:type="dxa"/>
              <w:bottom w:w="100" w:type="dxa"/>
              <w:end w:w="120" w:type="dxa"/>
            </w:tcMar>
          </w:tcPr>
          <w:p>
            <w:pPr>
              <w:jc w:val="left"/>
            </w:pPr>
            <w:r>
              <w:rPr>
                <w:sz w:val="18"/>
              </w:rPr>
              <w:t>Pass</w:t>
            </w:r>
          </w:p>
        </w:tc>
        <w:tc>
          <w:tcPr>
            <w:tcW w:type="dxa" w:w="2268"/>
            <w:vAlign w:val="center"/>
            <w:tcMar>
              <w:top w:w="100" w:type="dxa"/>
              <w:start w:w="120" w:type="dxa"/>
              <w:bottom w:w="100" w:type="dxa"/>
              <w:end w:w="120" w:type="dxa"/>
            </w:tcMar>
          </w:tcPr>
          <w:p>
            <w:pPr>
              <w:jc w:val="left"/>
            </w:pPr>
            <w:r>
              <w:rPr>
                <w:sz w:val="18"/>
              </w:rPr>
              <w:t>2,927 giây</w:t>
            </w:r>
          </w:p>
        </w:tc>
        <w:tc>
          <w:tcPr>
            <w:tcW w:type="dxa" w:w="2835"/>
            <w:vAlign w:val="center"/>
            <w:tcMar>
              <w:top w:w="100" w:type="dxa"/>
              <w:start w:w="120" w:type="dxa"/>
              <w:bottom w:w="100" w:type="dxa"/>
              <w:end w:w="120" w:type="dxa"/>
            </w:tcMar>
          </w:tcPr>
          <w:p>
            <w:pPr>
              <w:jc w:val="left"/>
            </w:pPr>
            <w:r>
              <w:rPr>
                <w:sz w:val="18"/>
              </w:rPr>
              <w:t>Có 20 kết quả</w:t>
            </w:r>
          </w:p>
        </w:tc>
      </w:tr>
      <w:tr>
        <w:tc>
          <w:tcPr>
            <w:tcW w:type="dxa" w:w="2268"/>
            <w:shd w:fill="F2F6FA"/>
            <w:vAlign w:val="center"/>
            <w:tcMar>
              <w:top w:w="100" w:type="dxa"/>
              <w:start w:w="120" w:type="dxa"/>
              <w:bottom w:w="100" w:type="dxa"/>
              <w:end w:w="120" w:type="dxa"/>
            </w:tcMar>
          </w:tcPr>
          <w:p>
            <w:pPr>
              <w:jc w:val="left"/>
            </w:pPr>
            <w:r>
              <w:rPr>
                <w:sz w:val="18"/>
              </w:rPr>
              <w:t>Caption search</w:t>
            </w:r>
          </w:p>
        </w:tc>
        <w:tc>
          <w:tcPr>
            <w:tcW w:type="dxa" w:w="2268"/>
            <w:shd w:fill="F2F6FA"/>
            <w:vAlign w:val="center"/>
            <w:tcMar>
              <w:top w:w="100" w:type="dxa"/>
              <w:start w:w="120" w:type="dxa"/>
              <w:bottom w:w="100" w:type="dxa"/>
              <w:end w:w="120" w:type="dxa"/>
            </w:tcMar>
          </w:tcPr>
          <w:p>
            <w:pPr>
              <w:jc w:val="left"/>
            </w:pPr>
            <w:r>
              <w:rPr>
                <w:sz w:val="18"/>
              </w:rPr>
              <w:t>Không crash, 0 kết quả</w:t>
            </w:r>
          </w:p>
        </w:tc>
        <w:tc>
          <w:tcPr>
            <w:tcW w:type="dxa" w:w="2268"/>
            <w:shd w:fill="F2F6FA"/>
            <w:vAlign w:val="center"/>
            <w:tcMar>
              <w:top w:w="100" w:type="dxa"/>
              <w:start w:w="120" w:type="dxa"/>
              <w:bottom w:w="100" w:type="dxa"/>
              <w:end w:w="120" w:type="dxa"/>
            </w:tcMar>
          </w:tcPr>
          <w:p>
            <w:pPr>
              <w:jc w:val="left"/>
            </w:pPr>
            <w:r>
              <w:rPr>
                <w:sz w:val="18"/>
              </w:rPr>
              <w:t>0,008 giây</w:t>
            </w:r>
          </w:p>
        </w:tc>
        <w:tc>
          <w:tcPr>
            <w:tcW w:type="dxa" w:w="2835"/>
            <w:shd w:fill="F2F6FA"/>
            <w:vAlign w:val="center"/>
            <w:tcMar>
              <w:top w:w="100" w:type="dxa"/>
              <w:start w:w="120" w:type="dxa"/>
              <w:bottom w:w="100" w:type="dxa"/>
              <w:end w:w="120" w:type="dxa"/>
            </w:tcMar>
          </w:tcPr>
          <w:p>
            <w:pPr>
              <w:jc w:val="left"/>
            </w:pPr>
            <w:r>
              <w:rPr>
                <w:sz w:val="18"/>
              </w:rPr>
              <w:t>Thiếu dữ liệu và encoder caption bị bỏ qua</w:t>
            </w:r>
          </w:p>
        </w:tc>
      </w:tr>
      <w:tr>
        <w:tc>
          <w:tcPr>
            <w:tcW w:type="dxa" w:w="2268"/>
            <w:vAlign w:val="center"/>
            <w:tcMar>
              <w:top w:w="100" w:type="dxa"/>
              <w:start w:w="120" w:type="dxa"/>
              <w:bottom w:w="100" w:type="dxa"/>
              <w:end w:w="120" w:type="dxa"/>
            </w:tcMar>
          </w:tcPr>
          <w:p>
            <w:pPr>
              <w:jc w:val="left"/>
            </w:pPr>
            <w:r>
              <w:rPr>
                <w:sz w:val="18"/>
              </w:rPr>
              <w:t>Fused khi thiếu caption</w:t>
            </w:r>
          </w:p>
        </w:tc>
        <w:tc>
          <w:tcPr>
            <w:tcW w:type="dxa" w:w="2268"/>
            <w:vAlign w:val="center"/>
            <w:tcMar>
              <w:top w:w="100" w:type="dxa"/>
              <w:start w:w="120" w:type="dxa"/>
              <w:bottom w:w="100" w:type="dxa"/>
              <w:end w:w="120" w:type="dxa"/>
            </w:tcMar>
          </w:tcPr>
          <w:p>
            <w:pPr>
              <w:jc w:val="left"/>
            </w:pPr>
            <w:r>
              <w:rPr>
                <w:sz w:val="18"/>
              </w:rPr>
              <w:t>Pass</w:t>
            </w:r>
          </w:p>
        </w:tc>
        <w:tc>
          <w:tcPr>
            <w:tcW w:type="dxa" w:w="2268"/>
            <w:vAlign w:val="center"/>
            <w:tcMar>
              <w:top w:w="100" w:type="dxa"/>
              <w:start w:w="120" w:type="dxa"/>
              <w:bottom w:w="100" w:type="dxa"/>
              <w:end w:w="120" w:type="dxa"/>
            </w:tcMar>
          </w:tcPr>
          <w:p>
            <w:pPr>
              <w:jc w:val="left"/>
            </w:pPr>
            <w:r>
              <w:rPr>
                <w:sz w:val="18"/>
              </w:rPr>
              <w:t>0,074 giây</w:t>
            </w:r>
          </w:p>
        </w:tc>
        <w:tc>
          <w:tcPr>
            <w:tcW w:type="dxa" w:w="2835"/>
            <w:vAlign w:val="center"/>
            <w:tcMar>
              <w:top w:w="100" w:type="dxa"/>
              <w:start w:w="120" w:type="dxa"/>
              <w:bottom w:w="100" w:type="dxa"/>
              <w:end w:w="120" w:type="dxa"/>
            </w:tcMar>
          </w:tcPr>
          <w:p>
            <w:pPr>
              <w:jc w:val="left"/>
            </w:pPr>
            <w:r>
              <w:rPr>
                <w:sz w:val="18"/>
              </w:rPr>
              <w:t>Tự dùng nhánh keyframe</w:t>
            </w:r>
          </w:p>
        </w:tc>
      </w:tr>
    </w:tbl>
    <w:p>
      <w:pPr>
        <w:spacing w:after="0"/>
      </w:pPr>
    </w:p>
    <w:p>
      <w:pPr>
        <w:pStyle w:val="Heading1"/>
      </w:pPr>
      <w:r>
        <w:t>6. Ngôn ngữ query nên dùng</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515"/>
            <w:shd w:fill="1F4E78"/>
            <w:vAlign w:val="center"/>
            <w:tcMar>
              <w:top w:w="100" w:type="dxa"/>
              <w:start w:w="120" w:type="dxa"/>
              <w:bottom w:w="100" w:type="dxa"/>
              <w:end w:w="120" w:type="dxa"/>
            </w:tcMar>
          </w:tcPr>
          <w:p>
            <w:pPr>
              <w:jc w:val="center"/>
            </w:pPr>
            <w:r>
              <w:rPr>
                <w:b/>
                <w:color w:val="FFFFFF"/>
                <w:sz w:val="18"/>
              </w:rPr>
              <w:t>Model/cách search</w:t>
            </w:r>
          </w:p>
        </w:tc>
        <w:tc>
          <w:tcPr>
            <w:tcW w:type="dxa" w:w="6123"/>
            <w:shd w:fill="1F4E78"/>
            <w:vAlign w:val="center"/>
            <w:tcMar>
              <w:top w:w="100" w:type="dxa"/>
              <w:start w:w="120" w:type="dxa"/>
              <w:bottom w:w="100" w:type="dxa"/>
              <w:end w:w="120" w:type="dxa"/>
            </w:tcMar>
          </w:tcPr>
          <w:p>
            <w:pPr>
              <w:jc w:val="center"/>
            </w:pPr>
            <w:r>
              <w:rPr>
                <w:b/>
                <w:color w:val="FFFFFF"/>
                <w:sz w:val="18"/>
              </w:rPr>
              <w:t>Ngôn ngữ khuyến nghị</w:t>
            </w:r>
          </w:p>
        </w:tc>
      </w:tr>
      <w:tr>
        <w:tc>
          <w:tcPr>
            <w:tcW w:type="dxa" w:w="3515"/>
            <w:vAlign w:val="center"/>
            <w:tcMar>
              <w:top w:w="100" w:type="dxa"/>
              <w:start w:w="120" w:type="dxa"/>
              <w:bottom w:w="100" w:type="dxa"/>
              <w:end w:w="120" w:type="dxa"/>
            </w:tcMar>
          </w:tcPr>
          <w:p>
            <w:pPr>
              <w:jc w:val="center"/>
            </w:pPr>
            <w:r>
              <w:rPr>
                <w:sz w:val="18"/>
              </w:rPr>
              <w:t>SigLIP2</w:t>
            </w:r>
          </w:p>
        </w:tc>
        <w:tc>
          <w:tcPr>
            <w:tcW w:type="dxa" w:w="6123"/>
            <w:vAlign w:val="center"/>
            <w:tcMar>
              <w:top w:w="100" w:type="dxa"/>
              <w:start w:w="120" w:type="dxa"/>
              <w:bottom w:w="100" w:type="dxa"/>
              <w:end w:w="120" w:type="dxa"/>
            </w:tcMar>
          </w:tcPr>
          <w:p>
            <w:pPr>
              <w:jc w:val="left"/>
            </w:pPr>
            <w:r>
              <w:rPr>
                <w:sz w:val="18"/>
              </w:rPr>
              <w:t>Tiếng Việt trực tiếp; thử thêm bản tiếng Anh khi câu hiếm hoặc mơ hồ</w:t>
            </w:r>
          </w:p>
        </w:tc>
      </w:tr>
      <w:tr>
        <w:tc>
          <w:tcPr>
            <w:tcW w:type="dxa" w:w="3515"/>
            <w:shd w:fill="F2F6FA"/>
            <w:vAlign w:val="center"/>
            <w:tcMar>
              <w:top w:w="100" w:type="dxa"/>
              <w:start w:w="120" w:type="dxa"/>
              <w:bottom w:w="100" w:type="dxa"/>
              <w:end w:w="120" w:type="dxa"/>
            </w:tcMar>
          </w:tcPr>
          <w:p>
            <w:pPr>
              <w:jc w:val="center"/>
            </w:pPr>
            <w:r>
              <w:rPr>
                <w:sz w:val="18"/>
              </w:rPr>
              <w:t>Qwen3-VL Embedding 2B</w:t>
            </w:r>
          </w:p>
        </w:tc>
        <w:tc>
          <w:tcPr>
            <w:tcW w:type="dxa" w:w="6123"/>
            <w:shd w:fill="F2F6FA"/>
            <w:vAlign w:val="center"/>
            <w:tcMar>
              <w:top w:w="100" w:type="dxa"/>
              <w:start w:w="120" w:type="dxa"/>
              <w:bottom w:w="100" w:type="dxa"/>
              <w:end w:w="120" w:type="dxa"/>
            </w:tcMar>
          </w:tcPr>
          <w:p>
            <w:pPr>
              <w:jc w:val="left"/>
            </w:pPr>
            <w:r>
              <w:rPr>
                <w:sz w:val="18"/>
              </w:rPr>
              <w:t>Tiếng Việt và tiếng Anh đều dùng được; tốt nhất tạo hai danh sách recall rồi fusion</w:t>
            </w:r>
          </w:p>
        </w:tc>
      </w:tr>
      <w:tr>
        <w:tc>
          <w:tcPr>
            <w:tcW w:type="dxa" w:w="3515"/>
            <w:vAlign w:val="center"/>
            <w:tcMar>
              <w:top w:w="100" w:type="dxa"/>
              <w:start w:w="120" w:type="dxa"/>
              <w:bottom w:w="100" w:type="dxa"/>
              <w:end w:w="120" w:type="dxa"/>
            </w:tcMar>
          </w:tcPr>
          <w:p>
            <w:pPr>
              <w:jc w:val="center"/>
            </w:pPr>
            <w:r>
              <w:rPr>
                <w:sz w:val="18"/>
              </w:rPr>
              <w:t>CLIP H14</w:t>
            </w:r>
          </w:p>
        </w:tc>
        <w:tc>
          <w:tcPr>
            <w:tcW w:type="dxa" w:w="6123"/>
            <w:vAlign w:val="center"/>
            <w:tcMar>
              <w:top w:w="100" w:type="dxa"/>
              <w:start w:w="120" w:type="dxa"/>
              <w:bottom w:w="100" w:type="dxa"/>
              <w:end w:w="120" w:type="dxa"/>
            </w:tcMar>
          </w:tcPr>
          <w:p>
            <w:pPr>
              <w:jc w:val="left"/>
            </w:pPr>
            <w:r>
              <w:rPr>
                <w:sz w:val="18"/>
              </w:rPr>
              <w:t>Ưu tiên tiếng Anh</w:t>
            </w:r>
          </w:p>
        </w:tc>
      </w:tr>
      <w:tr>
        <w:tc>
          <w:tcPr>
            <w:tcW w:type="dxa" w:w="3515"/>
            <w:shd w:fill="F2F6FA"/>
            <w:vAlign w:val="center"/>
            <w:tcMar>
              <w:top w:w="100" w:type="dxa"/>
              <w:start w:w="120" w:type="dxa"/>
              <w:bottom w:w="100" w:type="dxa"/>
              <w:end w:w="120" w:type="dxa"/>
            </w:tcMar>
          </w:tcPr>
          <w:p>
            <w:pPr>
              <w:jc w:val="center"/>
            </w:pPr>
            <w:r>
              <w:rPr>
                <w:sz w:val="18"/>
              </w:rPr>
              <w:t>Qwen3-Embedding-0.6B cho caption</w:t>
            </w:r>
          </w:p>
        </w:tc>
        <w:tc>
          <w:tcPr>
            <w:tcW w:type="dxa" w:w="6123"/>
            <w:shd w:fill="F2F6FA"/>
            <w:vAlign w:val="center"/>
            <w:tcMar>
              <w:top w:w="100" w:type="dxa"/>
              <w:start w:w="120" w:type="dxa"/>
              <w:bottom w:w="100" w:type="dxa"/>
              <w:end w:w="120" w:type="dxa"/>
            </w:tcMar>
          </w:tcPr>
          <w:p>
            <w:pPr>
              <w:jc w:val="left"/>
            </w:pPr>
            <w:r>
              <w:rPr>
                <w:sz w:val="18"/>
              </w:rPr>
              <w:t>Dense search dùng được cả Việt/Anh; BM25 phải khớp ngôn ngữ caption</w:t>
            </w:r>
          </w:p>
        </w:tc>
      </w:tr>
      <w:tr>
        <w:tc>
          <w:tcPr>
            <w:tcW w:type="dxa" w:w="3515"/>
            <w:vAlign w:val="center"/>
            <w:tcMar>
              <w:top w:w="100" w:type="dxa"/>
              <w:start w:w="120" w:type="dxa"/>
              <w:bottom w:w="100" w:type="dxa"/>
              <w:end w:w="120" w:type="dxa"/>
            </w:tcMar>
          </w:tcPr>
          <w:p>
            <w:pPr>
              <w:jc w:val="center"/>
            </w:pPr>
            <w:r>
              <w:rPr>
                <w:sz w:val="18"/>
              </w:rPr>
              <w:t>Caption tiếng Việt + BM25</w:t>
            </w:r>
          </w:p>
        </w:tc>
        <w:tc>
          <w:tcPr>
            <w:tcW w:type="dxa" w:w="6123"/>
            <w:vAlign w:val="center"/>
            <w:tcMar>
              <w:top w:w="100" w:type="dxa"/>
              <w:start w:w="120" w:type="dxa"/>
              <w:bottom w:w="100" w:type="dxa"/>
              <w:end w:w="120" w:type="dxa"/>
            </w:tcMar>
          </w:tcPr>
          <w:p>
            <w:pPr>
              <w:jc w:val="left"/>
            </w:pPr>
            <w:r>
              <w:rPr>
                <w:sz w:val="18"/>
              </w:rPr>
              <w:t>Query tiếng Việt</w:t>
            </w:r>
          </w:p>
        </w:tc>
      </w:tr>
      <w:tr>
        <w:tc>
          <w:tcPr>
            <w:tcW w:type="dxa" w:w="3515"/>
            <w:shd w:fill="F2F6FA"/>
            <w:vAlign w:val="center"/>
            <w:tcMar>
              <w:top w:w="100" w:type="dxa"/>
              <w:start w:w="120" w:type="dxa"/>
              <w:bottom w:w="100" w:type="dxa"/>
              <w:end w:w="120" w:type="dxa"/>
            </w:tcMar>
          </w:tcPr>
          <w:p>
            <w:pPr>
              <w:jc w:val="center"/>
            </w:pPr>
            <w:r>
              <w:rPr>
                <w:sz w:val="18"/>
              </w:rPr>
              <w:t>OCR/audio</w:t>
            </w:r>
          </w:p>
        </w:tc>
        <w:tc>
          <w:tcPr>
            <w:tcW w:type="dxa" w:w="6123"/>
            <w:shd w:fill="F2F6FA"/>
            <w:vAlign w:val="center"/>
            <w:tcMar>
              <w:top w:w="100" w:type="dxa"/>
              <w:start w:w="120" w:type="dxa"/>
              <w:bottom w:w="100" w:type="dxa"/>
              <w:end w:w="120" w:type="dxa"/>
            </w:tcMar>
          </w:tcPr>
          <w:p>
            <w:pPr>
              <w:jc w:val="left"/>
            </w:pPr>
            <w:r>
              <w:rPr>
                <w:sz w:val="18"/>
              </w:rPr>
              <w:t>Giữ tiếng Việt nguyên bản và chỉ dùng khi đề bài yêu cầu chữ hoặc lời nói cụ thể</w:t>
            </w:r>
          </w:p>
        </w:tc>
      </w:tr>
    </w:tbl>
    <w:p>
      <w:pPr>
        <w:spacing w:after="0"/>
      </w:pPr>
    </w:p>
    <w:p>
      <w:r>
        <w:rPr>
          <w:b/>
        </w:rPr>
        <w:t xml:space="preserve">Qwen3-Embedding-0.6B có cross-language matching. </w:t>
      </w:r>
      <w:r>
        <w:t xml:space="preserve">Model card chính thức công bố hỗ trợ hơn 100 ngôn ngữ, gồm truy hồi đa ngôn ngữ và xuyên ngôn ngữ. Nhà phát triển cũng ghi nhận instruction bằng tiếng Anh thường cho kết quả tốt và instruction theo task có thể cải thiện khoảng 1–5%: </w:t>
      </w:r>
      <w:hyperlink r:id="rId9">
        <w:r>
          <w:rPr>
            <w:color w:val="0563C1"/>
            <w:u w:val="single"/>
          </w:rPr>
          <w:t>Qwen3-Embedding README</w:t>
        </w:r>
      </w:hyperlink>
      <w:r>
        <w:t>.</w:t>
      </w:r>
    </w:p>
    <w:p>
      <w:r>
        <w:t xml:space="preserve">Qwen3-VL Embedding 2B đang dùng cho keyframe cũng hỗ trợ tiếng Việt và đặt ảnh, video, văn bản vào cùng không gian embedding: </w:t>
      </w:r>
      <w:hyperlink r:id="rId10">
        <w:r>
          <w:rPr>
            <w:color w:val="0563C1"/>
            <w:u w:val="single"/>
          </w:rPr>
          <w:t>Qwen3-VL-Embedding</w:t>
        </w:r>
      </w:hyperlink>
      <w:r>
        <w:t xml:space="preserve">. SigLIP2 cũng là encoder đa ngôn ngữ: </w:t>
      </w:r>
      <w:hyperlink r:id="rId11">
        <w:r>
          <w:rPr>
            <w:color w:val="0563C1"/>
            <w:u w:val="single"/>
          </w:rPr>
          <w:t>SigLIP2 paper</w:t>
        </w:r>
      </w:hyperlink>
      <w:r>
        <w:t>.</w:t>
      </w:r>
    </w:p>
    <w:p>
      <w:pPr>
        <w:pStyle w:val="Heading1"/>
      </w:pPr>
      <w:r>
        <w:t>7. Trọng số đề xuất, chưa áp dụng</w:t>
      </w:r>
    </w:p>
    <w:p>
      <w:r>
        <w:t>Hiện chưa nên tune trực tiếp trọng số trong code vì có hai vấn đề:</w:t>
      </w:r>
    </w:p>
    <w:p>
      <w:pPr>
        <w:pStyle w:val="ListNumber"/>
      </w:pPr>
      <w:r>
        <w:t>Nếu point chỉ được một model trả về, code chia tổng có trọng số cho đúng trọng số model đó. Vì vậy trọng số tự triệt tiêu.</w:t>
      </w:r>
    </w:p>
    <w:p>
      <w:pPr>
        <w:pStyle w:val="ListNumber"/>
      </w:pPr>
      <w:r>
        <w:t>Trong fused keyframe + caption, max(weighted_avg, max(kf_score, cap_score)) làm max() lấn át weighted average. Slider trọng số gần như không ảnh hưởng khi hai nguồn trùng nhau.</w:t>
      </w:r>
    </w:p>
    <w:p>
      <w:r>
        <w:t>Sau khi sửa fusion và có tập validation gán nhãn, điểm khởi đầu có thể là:</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5102"/>
            <w:shd w:fill="1F4E78"/>
            <w:vAlign w:val="center"/>
            <w:tcMar>
              <w:top w:w="100" w:type="dxa"/>
              <w:start w:w="120" w:type="dxa"/>
              <w:bottom w:w="100" w:type="dxa"/>
              <w:end w:w="120" w:type="dxa"/>
            </w:tcMar>
          </w:tcPr>
          <w:p>
            <w:pPr>
              <w:jc w:val="center"/>
            </w:pPr>
            <w:r>
              <w:rPr>
                <w:b/>
                <w:color w:val="FFFFFF"/>
                <w:sz w:val="18"/>
              </w:rPr>
              <w:t>Trường hợp</w:t>
            </w:r>
          </w:p>
        </w:tc>
        <w:tc>
          <w:tcPr>
            <w:tcW w:type="dxa" w:w="4535"/>
            <w:shd w:fill="1F4E78"/>
            <w:vAlign w:val="center"/>
            <w:tcMar>
              <w:top w:w="100" w:type="dxa"/>
              <w:start w:w="120" w:type="dxa"/>
              <w:bottom w:w="100" w:type="dxa"/>
              <w:end w:w="120" w:type="dxa"/>
            </w:tcMar>
          </w:tcPr>
          <w:p>
            <w:pPr>
              <w:jc w:val="center"/>
            </w:pPr>
            <w:r>
              <w:rPr>
                <w:b/>
                <w:color w:val="FFFFFF"/>
                <w:sz w:val="18"/>
              </w:rPr>
              <w:t>Trọng số thử nghiệm</w:t>
            </w:r>
          </w:p>
        </w:tc>
      </w:tr>
      <w:tr>
        <w:tc>
          <w:tcPr>
            <w:tcW w:type="dxa" w:w="5102"/>
            <w:vAlign w:val="center"/>
            <w:tcMar>
              <w:top w:w="100" w:type="dxa"/>
              <w:start w:w="120" w:type="dxa"/>
              <w:bottom w:w="100" w:type="dxa"/>
              <w:end w:w="120" w:type="dxa"/>
            </w:tcMar>
          </w:tcPr>
          <w:p>
            <w:pPr>
              <w:jc w:val="center"/>
            </w:pPr>
            <w:r>
              <w:rPr>
                <w:sz w:val="18"/>
              </w:rPr>
              <w:t>Visual ensemble với coverage hiện tại</w:t>
            </w:r>
          </w:p>
        </w:tc>
        <w:tc>
          <w:tcPr>
            <w:tcW w:type="dxa" w:w="4535"/>
            <w:vAlign w:val="center"/>
            <w:tcMar>
              <w:top w:w="100" w:type="dxa"/>
              <w:start w:w="120" w:type="dxa"/>
              <w:bottom w:w="100" w:type="dxa"/>
              <w:end w:w="120" w:type="dxa"/>
            </w:tcMar>
          </w:tcPr>
          <w:p>
            <w:pPr>
              <w:jc w:val="left"/>
            </w:pPr>
            <w:r>
              <w:rPr>
                <w:sz w:val="18"/>
              </w:rPr>
              <w:t>Qwen3-VL 0,55; SigLIP2 0,45</w:t>
            </w:r>
          </w:p>
        </w:tc>
      </w:tr>
      <w:tr>
        <w:tc>
          <w:tcPr>
            <w:tcW w:type="dxa" w:w="5102"/>
            <w:shd w:fill="F2F6FA"/>
            <w:vAlign w:val="center"/>
            <w:tcMar>
              <w:top w:w="100" w:type="dxa"/>
              <w:start w:w="120" w:type="dxa"/>
              <w:bottom w:w="100" w:type="dxa"/>
              <w:end w:w="120" w:type="dxa"/>
            </w:tcMar>
          </w:tcPr>
          <w:p>
            <w:pPr>
              <w:jc w:val="center"/>
            </w:pPr>
            <w:r>
              <w:rPr>
                <w:sz w:val="18"/>
              </w:rPr>
              <w:t>Keyframe + caption cho mô tả sự kiện</w:t>
            </w:r>
          </w:p>
        </w:tc>
        <w:tc>
          <w:tcPr>
            <w:tcW w:type="dxa" w:w="4535"/>
            <w:shd w:fill="F2F6FA"/>
            <w:vAlign w:val="center"/>
            <w:tcMar>
              <w:top w:w="100" w:type="dxa"/>
              <w:start w:w="120" w:type="dxa"/>
              <w:bottom w:w="100" w:type="dxa"/>
              <w:end w:w="120" w:type="dxa"/>
            </w:tcMar>
          </w:tcPr>
          <w:p>
            <w:pPr>
              <w:jc w:val="left"/>
            </w:pPr>
            <w:r>
              <w:rPr>
                <w:sz w:val="18"/>
              </w:rPr>
              <w:t>Keyframe 0,65; caption 0,35</w:t>
            </w:r>
          </w:p>
        </w:tc>
      </w:tr>
      <w:tr>
        <w:tc>
          <w:tcPr>
            <w:tcW w:type="dxa" w:w="5102"/>
            <w:vAlign w:val="center"/>
            <w:tcMar>
              <w:top w:w="100" w:type="dxa"/>
              <w:start w:w="120" w:type="dxa"/>
              <w:bottom w:w="100" w:type="dxa"/>
              <w:end w:w="120" w:type="dxa"/>
            </w:tcMar>
          </w:tcPr>
          <w:p>
            <w:pPr>
              <w:jc w:val="center"/>
            </w:pPr>
            <w:r>
              <w:rPr>
                <w:sz w:val="18"/>
              </w:rPr>
              <w:t>Caption hybrid thông thường</w:t>
            </w:r>
          </w:p>
        </w:tc>
        <w:tc>
          <w:tcPr>
            <w:tcW w:type="dxa" w:w="4535"/>
            <w:vAlign w:val="center"/>
            <w:tcMar>
              <w:top w:w="100" w:type="dxa"/>
              <w:start w:w="120" w:type="dxa"/>
              <w:bottom w:w="100" w:type="dxa"/>
              <w:end w:w="120" w:type="dxa"/>
            </w:tcMar>
          </w:tcPr>
          <w:p>
            <w:pPr>
              <w:jc w:val="left"/>
            </w:pPr>
            <w:r>
              <w:rPr>
                <w:sz w:val="18"/>
              </w:rPr>
              <w:t>Dense 0,75; BM25 0,25</w:t>
            </w:r>
          </w:p>
        </w:tc>
      </w:tr>
      <w:tr>
        <w:tc>
          <w:tcPr>
            <w:tcW w:type="dxa" w:w="5102"/>
            <w:shd w:fill="F2F6FA"/>
            <w:vAlign w:val="center"/>
            <w:tcMar>
              <w:top w:w="100" w:type="dxa"/>
              <w:start w:w="120" w:type="dxa"/>
              <w:bottom w:w="100" w:type="dxa"/>
              <w:end w:w="120" w:type="dxa"/>
            </w:tcMar>
          </w:tcPr>
          <w:p>
            <w:pPr>
              <w:jc w:val="center"/>
            </w:pPr>
            <w:r>
              <w:rPr>
                <w:sz w:val="18"/>
              </w:rPr>
              <w:t>Query chứa tên/chữ chính xác</w:t>
            </w:r>
          </w:p>
        </w:tc>
        <w:tc>
          <w:tcPr>
            <w:tcW w:type="dxa" w:w="4535"/>
            <w:shd w:fill="F2F6FA"/>
            <w:vAlign w:val="center"/>
            <w:tcMar>
              <w:top w:w="100" w:type="dxa"/>
              <w:start w:w="120" w:type="dxa"/>
              <w:bottom w:w="100" w:type="dxa"/>
              <w:end w:w="120" w:type="dxa"/>
            </w:tcMar>
          </w:tcPr>
          <w:p>
            <w:pPr>
              <w:jc w:val="left"/>
            </w:pPr>
            <w:r>
              <w:rPr>
                <w:sz w:val="18"/>
              </w:rPr>
              <w:t>Dense 0,45; BM25 0,55</w:t>
            </w:r>
          </w:p>
        </w:tc>
      </w:tr>
    </w:tbl>
    <w:p>
      <w:pPr>
        <w:spacing w:after="0"/>
      </w:pPr>
    </w:p>
    <w:p>
      <w:r>
        <w:t>Cách tune đúng là grid search bước 0,05 trên tập query có ground truth, đo Recall@K, MRR và nDCG. Những trọng số trên chỉ là điểm bắt đầu.</w:t>
      </w:r>
    </w:p>
    <w:p>
      <w:pPr>
        <w:pStyle w:val="Heading1"/>
      </w:pPr>
      <w:r>
        <w:t>8. Đề xuất thuật toán, chưa chỉnh code</w:t>
      </w:r>
    </w:p>
    <w:p>
      <w:r>
        <w:t>Ưu tiên theo tác động:</w:t>
      </w:r>
    </w:p>
    <w:p>
      <w:pPr>
        <w:ind w:left="369" w:hanging="255"/>
      </w:pPr>
      <w:r>
        <w:t xml:space="preserve">1. </w:t>
      </w:r>
      <w:r>
        <w:rPr>
          <w:b/>
        </w:rPr>
        <w:t xml:space="preserve">Weighted RRF thay cho min-max fusion: </w:t>
      </w:r>
      <w:r>
        <w:t>ổn định hơn khi phân phối cosine giữa SigLIP2 và Qwen khác nhau.</w:t>
      </w:r>
    </w:p>
    <w:p>
      <w:pPr>
        <w:ind w:left="369" w:hanging="255"/>
      </w:pPr>
      <w:r>
        <w:t xml:space="preserve">2. </w:t>
      </w:r>
      <w:r>
        <w:rPr>
          <w:b/>
        </w:rPr>
        <w:t xml:space="preserve">Temporal/shot dedup trước Top-N: </w:t>
      </w:r>
      <w:r>
        <w:t>Qwen đang trả nhiều frame gần như giống nhau trong cùng shot.</w:t>
      </w:r>
    </w:p>
    <w:p>
      <w:pPr>
        <w:ind w:left="369" w:hanging="255"/>
      </w:pPr>
      <w:r>
        <w:t xml:space="preserve">3. </w:t>
      </w:r>
      <w:r>
        <w:rPr>
          <w:b/>
        </w:rPr>
        <w:t xml:space="preserve">Bilingual recall: </w:t>
      </w:r>
      <w:r>
        <w:t>query Việt và bản dịch Anh, fusion bằng RRF rồi dedup theo shot.</w:t>
      </w:r>
    </w:p>
    <w:p>
      <w:pPr>
        <w:ind w:left="369" w:hanging="255"/>
      </w:pPr>
      <w:r>
        <w:t xml:space="preserve">4. </w:t>
      </w:r>
      <w:r>
        <w:rPr>
          <w:b/>
        </w:rPr>
        <w:t xml:space="preserve">Sửa weight cancellation: </w:t>
      </w:r>
      <w:r>
        <w:t>chuẩn hóa trên tổng trọng số cấu hình hoặc đặt penalty rõ ràng cho point chỉ có một model.</w:t>
      </w:r>
    </w:p>
    <w:p>
      <w:pPr>
        <w:ind w:left="369" w:hanging="255"/>
      </w:pPr>
      <w:r>
        <w:t xml:space="preserve">5. </w:t>
      </w:r>
      <w:r>
        <w:rPr>
          <w:b/>
        </w:rPr>
        <w:t xml:space="preserve">Sửa fused keyframe/caption: </w:t>
      </w:r>
      <w:r>
        <w:t>bỏ phép max() đang vô hiệu hóa trọng số.</w:t>
      </w:r>
    </w:p>
    <w:p>
      <w:pPr>
        <w:ind w:left="369" w:hanging="255"/>
      </w:pPr>
      <w:r>
        <w:t xml:space="preserve">6. </w:t>
      </w:r>
      <w:r>
        <w:rPr>
          <w:b/>
        </w:rPr>
        <w:t xml:space="preserve">A/B add_generation_prompt cho Qwen3-VL: </w:t>
      </w:r>
      <w:r>
        <w:t>code chính thức dùng True, trong khi query encoder hiện tại dùng False. Embedding ảnh được tạo bằng pipeline chính thức nên có nguy cơ lệch template. Tôi đã giữ nguyên code theo yêu cầu chưa thay logic.</w:t>
      </w:r>
    </w:p>
    <w:p>
      <w:pPr>
        <w:ind w:left="369" w:hanging="255"/>
      </w:pPr>
      <w:r>
        <w:t xml:space="preserve">7. </w:t>
      </w:r>
      <w:r>
        <w:rPr>
          <w:b/>
        </w:rPr>
        <w:t xml:space="preserve">Tối ưu Temporal Search: </w:t>
      </w:r>
      <w:r>
        <w:t>DFS hiện có thể tăng tổ hợp rất nhanh với top_k=3000; nên chuyển sang dynamic programming hoặc beam search có giới hạn.</w:t>
      </w:r>
    </w:p>
    <w:p>
      <w:pPr>
        <w:ind w:left="369" w:hanging="255"/>
      </w:pPr>
      <w:r>
        <w:t xml:space="preserve">8. </w:t>
      </w:r>
      <w:r>
        <w:rPr>
          <w:b/>
        </w:rPr>
        <w:t xml:space="preserve">HNSW/quantization: </w:t>
      </w:r>
      <w:r>
        <w:t>thử hnsw_ef=64 và scalar quantization trên bản sao collection, đo recall trước khi áp dụng. Hai thay đổi này có thể tăng tốc mạnh nhưng có khả năng đổi ranking.</w:t>
      </w:r>
    </w:p>
    <w:p>
      <w:pPr>
        <w:pStyle w:val="Heading1"/>
      </w:pPr>
      <w:r>
        <w:t>🔍 Search Strategy &amp; Execution Trace</w:t>
      </w:r>
    </w:p>
    <w:p>
      <w:pPr>
        <w:pStyle w:val="ListBullet"/>
      </w:pPr>
      <w:r>
        <w:rPr>
          <w:b/>
        </w:rPr>
        <w:t xml:space="preserve">Query Decomposition: </w:t>
      </w:r>
      <w:r>
        <w:t>Query “người mặc áo đỏ phát biểu ngoài trời” được phân tích thành: chủ thể là người, thuộc tính áo đỏ, hành động phát biểu, bối cảnh ngoài trời. Không thêm OCR hoặc audio vì query không yêu cầu chữ hay câu nói cụ thể.</w:t>
      </w:r>
    </w:p>
    <w:p>
      <w:pPr>
        <w:pStyle w:val="ListBullet"/>
      </w:pPr>
      <w:r>
        <w:rPr>
          <w:b/>
        </w:rPr>
        <w:t xml:space="preserve">Execution &amp; Parameters: </w:t>
      </w:r>
      <w:r>
        <w:t>semantic_search(query, ["SigLIP2"], top_k=100, limit=20)</w:t>
      </w:r>
      <w:r>
        <w:br/>
      </w:r>
      <w:r>
        <w:t>semantic_search(query, ["Qwen3_VL_Embedding"], top_k=100, limit=20)</w:t>
      </w:r>
      <w:r>
        <w:br/>
      </w:r>
      <w:r>
        <w:t>semantic_search(query, ["SigLIP2", "Qwen3_VL_Embedding"], top_k=100, limit=20)</w:t>
      </w:r>
      <w:r>
        <w:br/>
      </w:r>
      <w:r>
        <w:t>Qdrant dùng cosine, approximate HNSW, hnsw_ef=128; không có OCR, audio, object hoặc text filter.</w:t>
      </w:r>
    </w:p>
    <w:p>
      <w:pPr>
        <w:pStyle w:val="ListBullet"/>
      </w:pPr>
      <w:r>
        <w:rPr>
          <w:b/>
        </w:rPr>
        <w:t xml:space="preserve">Visual Inspection Notes: </w:t>
      </w:r>
      <w:r>
        <w:t>SigLIP2 tìm đúng cảnh người mặc áo đỏ phát biểu ngoài trời ban đêm bằng loa và thêm một số cảnh phát biểu/phỏng vấn ngoài trời. Qwen tìm đúng người áo đỏ đang nói ở vùng đồi sáng và cũng tìm thấy cảnh loa ban đêm. Qwen có nhiều frame gần nhau trong cùng shot hơn SigLIP2.</w:t>
      </w:r>
    </w:p>
    <w:p>
      <w:pPr>
        <w:pStyle w:val="ListBullet"/>
      </w:pPr>
      <w:r>
        <w:rPr>
          <w:b/>
        </w:rPr>
        <w:t xml:space="preserve">Ranking Rationale: </w:t>
      </w:r>
      <w:r>
        <w:t>SigLIP2 mạnh ở tín hiệu thị giác tổng quát và cho ứng viên đa dạng hơn. Qwen bám chặt tổ hợp “áo đỏ + phát biểu + ngoài trời” nhưng lặp frame. Vì coverage Qwen hiện lớn hơn SigLIP2 nhiều, nên dùng Qwen làm recall rộng, SigLIP2 để xác nhận/rerank, sau đó dedup theo shot là hướng hợp lý nhất.</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QwenLM/Qwen3-Embedding/blob/main/README.md" TargetMode="External"/><Relationship Id="rId10" Type="http://schemas.openxmlformats.org/officeDocument/2006/relationships/hyperlink" Target="https://github.com/QwenLM/Qwen3-VL-Embedding" TargetMode="External"/><Relationship Id="rId11" Type="http://schemas.openxmlformats.org/officeDocument/2006/relationships/hyperlink" Target="https://arxiv.org/abs/2502.14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luận</dc:title>
  <dc:subject>Báo cáo ingest embedding, tối ưu và kiểm thử hệ thống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