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r>
        <w:rPr>
          <w:rStyle w:val="Strong"/>
          <w:rFonts w:ascii="Helvetica Neue" w:hAnsi="Helvetica Neue"/>
          <w:color w:val="333333"/>
          <w:sz w:val="20"/>
          <w:szCs w:val="20"/>
        </w:rPr>
        <w:t>Lab 4- Traveling Salesperson Problem with Depth First Search</w:t>
      </w:r>
    </w:p>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We will explore algorithms for solving the very famous traveling salesperson problem. </w:t>
      </w:r>
      <w:r>
        <w:rPr>
          <w:rFonts w:ascii="Helvetica Neue" w:hAnsi="Helvetica Neue"/>
          <w:color w:val="333333"/>
          <w:sz w:val="20"/>
          <w:szCs w:val="20"/>
        </w:rPr>
        <w:br/>
      </w:r>
      <w:r>
        <w:rPr>
          <w:rFonts w:ascii="Helvetica Neue" w:hAnsi="Helvetica Neue"/>
          <w:color w:val="333333"/>
          <w:sz w:val="20"/>
          <w:szCs w:val="20"/>
        </w:rPr>
        <w:br/>
        <w:t>Consider a graph of cities. The cost on an edge represents the cost to travel between two cities. The goal of the salesperson is to visit each city once and only once, and returning to the city he/she originally started at. Such a path is called a "tour" of the cities. </w:t>
      </w:r>
      <w:r>
        <w:rPr>
          <w:rFonts w:ascii="Helvetica Neue" w:hAnsi="Helvetica Neue"/>
          <w:color w:val="333333"/>
          <w:sz w:val="20"/>
          <w:szCs w:val="20"/>
        </w:rPr>
        <w:br/>
        <w:t>How many tours are there? If there are N cities, then there can be N! possible tours. If we tell you which city to start at, there are (N-1)! Possible tours. For example, if there are 4 cities (A, B, C, D), and we always start at city A, then there are 3! possible tours: </w:t>
      </w:r>
      <w:r>
        <w:rPr>
          <w:rFonts w:ascii="Helvetica Neue" w:hAnsi="Helvetica Neue"/>
          <w:color w:val="333333"/>
          <w:sz w:val="20"/>
          <w:szCs w:val="20"/>
        </w:rPr>
        <w:br/>
      </w:r>
      <w:r>
        <w:rPr>
          <w:rFonts w:ascii="Helvetica Neue" w:hAnsi="Helvetica Neue"/>
          <w:color w:val="333333"/>
          <w:sz w:val="20"/>
          <w:szCs w:val="20"/>
        </w:rPr>
        <w:br/>
        <w:t>(A, B, C, D) (A, B, D, C) (A, C, B, D) (A, C, D, B) (A, D, B, C) (A, D, C, B) </w:t>
      </w:r>
      <w:r>
        <w:rPr>
          <w:rFonts w:ascii="Helvetica Neue" w:hAnsi="Helvetica Neue"/>
          <w:color w:val="333333"/>
          <w:sz w:val="20"/>
          <w:szCs w:val="20"/>
        </w:rPr>
        <w:br/>
      </w:r>
      <w:r>
        <w:rPr>
          <w:rFonts w:ascii="Helvetica Neue" w:hAnsi="Helvetica Neue"/>
          <w:color w:val="333333"/>
          <w:sz w:val="20"/>
          <w:szCs w:val="20"/>
        </w:rPr>
        <w:br/>
        <w:t>It is understood that one travels back to A at the end of the tour. </w:t>
      </w:r>
      <w:r>
        <w:rPr>
          <w:rFonts w:ascii="Helvetica Neue" w:hAnsi="Helvetica Neue"/>
          <w:color w:val="333333"/>
          <w:sz w:val="20"/>
          <w:szCs w:val="20"/>
        </w:rPr>
        <w:br/>
      </w:r>
      <w:r>
        <w:rPr>
          <w:rFonts w:ascii="Helvetica Neue" w:hAnsi="Helvetica Neue"/>
          <w:color w:val="333333"/>
          <w:sz w:val="20"/>
          <w:szCs w:val="20"/>
        </w:rPr>
        <w:br/>
        <w:t>The traveling salesperson problem consists of finding the tour with the lowest cost. The cost includes the trip back to the starting city. Clearly this is a horrendously difficult problem, since there are potentially (N-1)! possible solutions that need to be examined. We will consider DFS algorithms for finding the solution. </w:t>
      </w:r>
      <w:r>
        <w:rPr>
          <w:rFonts w:ascii="Helvetica Neue" w:hAnsi="Helvetica Neue"/>
          <w:color w:val="333333"/>
          <w:sz w:val="20"/>
          <w:szCs w:val="20"/>
        </w:rPr>
        <w:br/>
      </w:r>
      <w:r>
        <w:rPr>
          <w:rFonts w:ascii="Helvetica Neue" w:hAnsi="Helvetica Neue"/>
          <w:color w:val="333333"/>
          <w:sz w:val="20"/>
          <w:szCs w:val="20"/>
        </w:rPr>
        <w:br/>
        <w:t>The DFS algorithm is exhaustive - it will attempt to examine all (N-1)! possible solutions. This can be accomplished via a recursive algorithm (call it</w:t>
      </w:r>
      <w:r>
        <w:rPr>
          <w:rStyle w:val="apple-converted-space"/>
          <w:rFonts w:ascii="Helvetica Neue" w:hAnsi="Helvetica Neue"/>
          <w:color w:val="333333"/>
          <w:sz w:val="20"/>
          <w:szCs w:val="20"/>
        </w:rPr>
        <w:t> </w:t>
      </w:r>
      <w:proofErr w:type="spellStart"/>
      <w:r>
        <w:rPr>
          <w:rStyle w:val="Emphasis"/>
          <w:rFonts w:ascii="Helvetica Neue" w:hAnsi="Helvetica Neue"/>
          <w:b/>
          <w:bCs/>
          <w:color w:val="333333"/>
          <w:sz w:val="20"/>
          <w:szCs w:val="20"/>
        </w:rPr>
        <w:t>recTSP</w:t>
      </w:r>
      <w:proofErr w:type="spellEnd"/>
      <w:r>
        <w:rPr>
          <w:rFonts w:ascii="Helvetica Neue" w:hAnsi="Helvetica Neue"/>
          <w:color w:val="333333"/>
          <w:sz w:val="20"/>
          <w:szCs w:val="20"/>
        </w:rPr>
        <w:t xml:space="preserve">). This function is passed a "partial tour" (a sequence of M cities (M &lt;= N) which is initially empty) and a “remaining cities” (sequence of N cities). There are clearly M-N cities not in this partial tour. Thus the </w:t>
      </w:r>
      <w:proofErr w:type="spellStart"/>
      <w:r>
        <w:rPr>
          <w:rFonts w:ascii="Helvetica Neue" w:hAnsi="Helvetica Neue"/>
          <w:color w:val="333333"/>
          <w:sz w:val="20"/>
          <w:szCs w:val="20"/>
        </w:rPr>
        <w:t>function</w:t>
      </w:r>
      <w:r>
        <w:rPr>
          <w:rStyle w:val="Emphasis"/>
          <w:rFonts w:ascii="Helvetica Neue" w:hAnsi="Helvetica Neue"/>
          <w:b/>
          <w:bCs/>
          <w:color w:val="333333"/>
          <w:sz w:val="20"/>
          <w:szCs w:val="20"/>
        </w:rPr>
        <w:t>recTSP</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will have to call itself recursively M-N times, adding each of the M-N cities to the current partial tour out of the remaining cities. If M=N we have a complete tour. </w:t>
      </w:r>
      <w:r>
        <w:rPr>
          <w:rFonts w:ascii="Helvetica Neue" w:hAnsi="Helvetica Neue"/>
          <w:color w:val="333333"/>
          <w:sz w:val="20"/>
          <w:szCs w:val="20"/>
        </w:rPr>
        <w:br/>
      </w:r>
      <w:r>
        <w:rPr>
          <w:rFonts w:ascii="Helvetica Neue" w:hAnsi="Helvetica Neue"/>
          <w:color w:val="333333"/>
          <w:sz w:val="20"/>
          <w:szCs w:val="20"/>
        </w:rPr>
        <w:br/>
        <w:t>For example, we start with</w:t>
      </w:r>
      <w:r>
        <w:rPr>
          <w:rStyle w:val="apple-converted-space"/>
          <w:rFonts w:ascii="Helvetica Neue" w:hAnsi="Helvetica Neue"/>
          <w:color w:val="333333"/>
          <w:sz w:val="20"/>
          <w:szCs w:val="20"/>
        </w:rPr>
        <w:t> </w:t>
      </w:r>
      <w:proofErr w:type="spellStart"/>
      <w:r>
        <w:rPr>
          <w:rStyle w:val="Emphasis"/>
          <w:rFonts w:ascii="Helvetica Neue" w:hAnsi="Helvetica Neue"/>
          <w:b/>
          <w:bCs/>
          <w:color w:val="333333"/>
          <w:sz w:val="20"/>
          <w:szCs w:val="20"/>
        </w:rPr>
        <w:t>recTSP</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({A}). This will have to call</w:t>
      </w:r>
      <w:r>
        <w:rPr>
          <w:rStyle w:val="apple-converted-space"/>
          <w:rFonts w:ascii="Helvetica Neue" w:hAnsi="Helvetica Neue"/>
          <w:color w:val="333333"/>
          <w:sz w:val="20"/>
          <w:szCs w:val="20"/>
        </w:rPr>
        <w:t> </w:t>
      </w:r>
      <w:proofErr w:type="spellStart"/>
      <w:r>
        <w:rPr>
          <w:rStyle w:val="Emphasis"/>
          <w:rFonts w:ascii="Helvetica Neue" w:hAnsi="Helvetica Neue"/>
          <w:b/>
          <w:bCs/>
          <w:color w:val="333333"/>
          <w:sz w:val="20"/>
          <w:szCs w:val="20"/>
        </w:rPr>
        <w:t>recTSP</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({A, B}),</w:t>
      </w:r>
      <w:r>
        <w:rPr>
          <w:rStyle w:val="apple-converted-space"/>
          <w:rFonts w:ascii="Helvetica Neue" w:hAnsi="Helvetica Neue"/>
          <w:color w:val="333333"/>
          <w:sz w:val="20"/>
          <w:szCs w:val="20"/>
        </w:rPr>
        <w:t> </w:t>
      </w:r>
      <w:proofErr w:type="spellStart"/>
      <w:r>
        <w:rPr>
          <w:rStyle w:val="Emphasis"/>
          <w:rFonts w:ascii="Helvetica Neue" w:hAnsi="Helvetica Neue"/>
          <w:b/>
          <w:bCs/>
          <w:color w:val="333333"/>
          <w:sz w:val="20"/>
          <w:szCs w:val="20"/>
        </w:rPr>
        <w:t>recTSP</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({A, C}, and</w:t>
      </w:r>
      <w:r>
        <w:rPr>
          <w:rStyle w:val="apple-converted-space"/>
          <w:rFonts w:ascii="Helvetica Neue" w:hAnsi="Helvetica Neue"/>
          <w:color w:val="333333"/>
          <w:sz w:val="20"/>
          <w:szCs w:val="20"/>
        </w:rPr>
        <w:t> </w:t>
      </w:r>
      <w:proofErr w:type="spellStart"/>
      <w:r>
        <w:rPr>
          <w:rStyle w:val="Emphasis"/>
          <w:rFonts w:ascii="Helvetica Neue" w:hAnsi="Helvetica Neue"/>
          <w:b/>
          <w:bCs/>
          <w:color w:val="333333"/>
          <w:sz w:val="20"/>
          <w:szCs w:val="20"/>
        </w:rPr>
        <w:t>recTSP</w:t>
      </w:r>
      <w:proofErr w:type="spellEnd"/>
      <w:r>
        <w:rPr>
          <w:rStyle w:val="apple-converted-space"/>
          <w:rFonts w:ascii="Helvetica Neue" w:hAnsi="Helvetica Neue"/>
          <w:color w:val="333333"/>
          <w:sz w:val="20"/>
          <w:szCs w:val="20"/>
        </w:rPr>
        <w:t> </w:t>
      </w:r>
      <w:r>
        <w:rPr>
          <w:rFonts w:ascii="Helvetica Neue" w:hAnsi="Helvetica Neue"/>
          <w:color w:val="333333"/>
          <w:sz w:val="20"/>
          <w:szCs w:val="20"/>
        </w:rPr>
        <w:t xml:space="preserve">({A, D}). Here is a partial picture of how the sequence of function calls is done. This tree is not something you build explicitly - it arises from your function calls. You traverse this tree in a "depth-first" manner, </w:t>
      </w:r>
      <w:proofErr w:type="gramStart"/>
      <w:r>
        <w:rPr>
          <w:rFonts w:ascii="Helvetica Neue" w:hAnsi="Helvetica Neue"/>
          <w:color w:val="333333"/>
          <w:sz w:val="20"/>
          <w:szCs w:val="20"/>
        </w:rPr>
        <w:t>The</w:t>
      </w:r>
      <w:proofErr w:type="gramEnd"/>
      <w:r>
        <w:rPr>
          <w:rFonts w:ascii="Helvetica Neue" w:hAnsi="Helvetica Neue"/>
          <w:color w:val="333333"/>
          <w:sz w:val="20"/>
          <w:szCs w:val="20"/>
        </w:rPr>
        <w:t xml:space="preserve"> numbers tell you the order in which the nodes are processed. </w:t>
      </w:r>
    </w:p>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 </w:t>
      </w:r>
    </w:p>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p>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 xml:space="preserve">Each leaf node is a complete tour, which you will compute the cost of. Note that each non-leaf node is an incomplete tour, which you can also compute the cost of. If the cost of an incomplete tour is greater than the best complete tour that you have found thus far, you clearly do not have to </w:t>
      </w:r>
      <w:r>
        <w:rPr>
          <w:rFonts w:ascii="Helvetica Neue" w:hAnsi="Helvetica Neue"/>
          <w:color w:val="333333"/>
          <w:sz w:val="20"/>
          <w:szCs w:val="20"/>
        </w:rPr>
        <w:lastRenderedPageBreak/>
        <w:t>continue working on that incomplete tour. Thus you can "prune" your search. </w:t>
      </w:r>
      <w:r>
        <w:rPr>
          <w:rFonts w:ascii="Helvetica Neue" w:hAnsi="Helvetica Neue"/>
          <w:color w:val="333333"/>
          <w:sz w:val="20"/>
          <w:szCs w:val="20"/>
        </w:rPr>
        <w:br/>
      </w:r>
      <w:r>
        <w:rPr>
          <w:rFonts w:ascii="Helvetica Neue" w:hAnsi="Helvetica Neue"/>
          <w:color w:val="333333"/>
          <w:sz w:val="20"/>
          <w:szCs w:val="20"/>
        </w:rPr>
        <w:br/>
        <w:t>Just how hard are these problems? For example, if there are 29 cities, how many possible tours are there? If you can check 1,000,000 tours per second, how many years would it take to check all possible tours? Has the universe been around that long? </w:t>
      </w:r>
      <w:r>
        <w:rPr>
          <w:rFonts w:ascii="Helvetica Neue" w:hAnsi="Helvetica Neue"/>
          <w:color w:val="333333"/>
          <w:sz w:val="20"/>
          <w:szCs w:val="20"/>
        </w:rPr>
        <w:br/>
      </w:r>
      <w:r>
        <w:rPr>
          <w:rFonts w:ascii="Helvetica Neue" w:hAnsi="Helvetica Neue"/>
          <w:color w:val="333333"/>
          <w:sz w:val="20"/>
          <w:szCs w:val="20"/>
        </w:rPr>
        <w:br/>
        <w:t>Since this program may take too long to complete, be sure to output the tour and its cost when it finds a new best tour.  </w:t>
      </w:r>
    </w:p>
    <w:p w:rsidR="004A10AC" w:rsidRDefault="004A10AC" w:rsidP="004A10AC">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We have to first develop the distance matrix, also called adjacency matrix. This adjacency matrix is populated using a given data file. You will run your program to find the best tours for</w:t>
      </w:r>
      <w:r>
        <w:rPr>
          <w:rStyle w:val="apple-converted-space"/>
          <w:rFonts w:ascii="Helvetica Neue" w:hAnsi="Helvetica Neue"/>
          <w:color w:val="333333"/>
          <w:sz w:val="20"/>
          <w:szCs w:val="20"/>
        </w:rPr>
        <w:t> </w:t>
      </w:r>
      <w:hyperlink r:id="rId4" w:tooltip="tsp12.txt" w:history="1">
        <w:r>
          <w:rPr>
            <w:rStyle w:val="Hyperlink"/>
            <w:rFonts w:ascii="Helvetica Neue" w:hAnsi="Helvetica Neue"/>
            <w:color w:val="0081BD"/>
            <w:sz w:val="20"/>
            <w:szCs w:val="20"/>
            <w:u w:val="none"/>
          </w:rPr>
          <w:t>12</w:t>
        </w:r>
      </w:hyperlink>
      <w:r>
        <w:rPr>
          <w:rFonts w:ascii="Helvetica Neue" w:hAnsi="Helvetica Neue"/>
          <w:noProof/>
          <w:color w:val="0081BD"/>
          <w:sz w:val="20"/>
          <w:szCs w:val="20"/>
        </w:rPr>
        <w:drawing>
          <wp:inline distT="0" distB="0" distL="0" distR="0">
            <wp:extent cx="152400" cy="152400"/>
            <wp:effectExtent l="19050" t="0" r="0" b="0"/>
            <wp:docPr id="2" name="Picture 2" descr="Preview the document">
              <a:hlinkClick xmlns:a="http://schemas.openxmlformats.org/drawingml/2006/main" r:id="rId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4"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Helvetica Neue" w:hAnsi="Helvetica Neue"/>
          <w:noProof/>
          <w:color w:val="0081BD"/>
          <w:sz w:val="20"/>
          <w:szCs w:val="20"/>
        </w:rPr>
        <w:drawing>
          <wp:inline distT="0" distB="0" distL="0" distR="0">
            <wp:extent cx="95250" cy="95250"/>
            <wp:effectExtent l="19050" t="0" r="0" b="0"/>
            <wp:docPr id="3" name="Picture 3"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4" tgtFrame="&quot;_blank&quot;" tooltip="&quot;View in a new window&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Helvetica Neue" w:hAnsi="Helvetica Neue"/>
          <w:color w:val="333333"/>
          <w:sz w:val="20"/>
          <w:szCs w:val="20"/>
        </w:rPr>
        <w:t>,</w:t>
      </w:r>
      <w:r>
        <w:rPr>
          <w:rStyle w:val="apple-converted-space"/>
          <w:rFonts w:ascii="Helvetica Neue" w:hAnsi="Helvetica Neue"/>
          <w:color w:val="333333"/>
          <w:sz w:val="20"/>
          <w:szCs w:val="20"/>
        </w:rPr>
        <w:t> </w:t>
      </w:r>
      <w:hyperlink r:id="rId7" w:tooltip="tsp14.txt" w:history="1">
        <w:r>
          <w:rPr>
            <w:rStyle w:val="Hyperlink"/>
            <w:rFonts w:ascii="Helvetica Neue" w:hAnsi="Helvetica Neue"/>
            <w:color w:val="0081BD"/>
            <w:sz w:val="20"/>
            <w:szCs w:val="20"/>
            <w:u w:val="none"/>
          </w:rPr>
          <w:t>14</w:t>
        </w:r>
      </w:hyperlink>
      <w:r>
        <w:rPr>
          <w:rFonts w:ascii="Helvetica Neue" w:hAnsi="Helvetica Neue"/>
          <w:noProof/>
          <w:color w:val="0081BD"/>
          <w:sz w:val="20"/>
          <w:szCs w:val="20"/>
        </w:rPr>
        <w:drawing>
          <wp:inline distT="0" distB="0" distL="0" distR="0">
            <wp:extent cx="152400" cy="152400"/>
            <wp:effectExtent l="19050" t="0" r="0" b="0"/>
            <wp:docPr id="4" name="Picture 4"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7"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Helvetica Neue" w:hAnsi="Helvetica Neue"/>
          <w:noProof/>
          <w:color w:val="0081BD"/>
          <w:sz w:val="20"/>
          <w:szCs w:val="20"/>
        </w:rPr>
        <w:drawing>
          <wp:inline distT="0" distB="0" distL="0" distR="0">
            <wp:extent cx="95250" cy="95250"/>
            <wp:effectExtent l="19050" t="0" r="0" b="0"/>
            <wp:docPr id="5" name="Picture 5"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7" tgtFrame="&quot;_blank&quot;" tooltip="&quot;View in a new window&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Helvetica Neue" w:hAnsi="Helvetica Neue"/>
          <w:color w:val="333333"/>
          <w:sz w:val="20"/>
          <w:szCs w:val="20"/>
        </w:rPr>
        <w:t>,</w:t>
      </w:r>
      <w:r>
        <w:rPr>
          <w:rStyle w:val="apple-converted-space"/>
          <w:rFonts w:ascii="Helvetica Neue" w:hAnsi="Helvetica Neue"/>
          <w:color w:val="333333"/>
          <w:sz w:val="20"/>
          <w:szCs w:val="20"/>
        </w:rPr>
        <w:t> </w:t>
      </w:r>
      <w:hyperlink r:id="rId8" w:tooltip="tsp16.txt" w:history="1">
        <w:r>
          <w:rPr>
            <w:rStyle w:val="Hyperlink"/>
            <w:rFonts w:ascii="Helvetica Neue" w:hAnsi="Helvetica Neue"/>
            <w:color w:val="0081BD"/>
            <w:sz w:val="20"/>
            <w:szCs w:val="20"/>
            <w:u w:val="none"/>
          </w:rPr>
          <w:t>16</w:t>
        </w:r>
      </w:hyperlink>
      <w:r>
        <w:rPr>
          <w:rFonts w:ascii="Helvetica Neue" w:hAnsi="Helvetica Neue"/>
          <w:noProof/>
          <w:color w:val="0081BD"/>
          <w:sz w:val="20"/>
          <w:szCs w:val="20"/>
        </w:rPr>
        <w:drawing>
          <wp:inline distT="0" distB="0" distL="0" distR="0">
            <wp:extent cx="152400" cy="152400"/>
            <wp:effectExtent l="19050" t="0" r="0" b="0"/>
            <wp:docPr id="6" name="Picture 6"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8"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Helvetica Neue" w:hAnsi="Helvetica Neue"/>
          <w:noProof/>
          <w:color w:val="0081BD"/>
          <w:sz w:val="20"/>
          <w:szCs w:val="20"/>
        </w:rPr>
        <w:drawing>
          <wp:inline distT="0" distB="0" distL="0" distR="0">
            <wp:extent cx="95250" cy="95250"/>
            <wp:effectExtent l="19050" t="0" r="0" b="0"/>
            <wp:docPr id="7" name="Picture 7"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in a new window">
                      <a:hlinkClick r:id="rId8" tgtFrame="&quot;_blank&quot;" tooltip="&quot;View in a new window&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Helvetica Neue" w:hAnsi="Helvetica Neue"/>
          <w:color w:val="333333"/>
          <w:sz w:val="20"/>
          <w:szCs w:val="20"/>
        </w:rPr>
        <w:t>,</w:t>
      </w:r>
      <w:r>
        <w:rPr>
          <w:rStyle w:val="apple-converted-space"/>
          <w:rFonts w:ascii="Helvetica Neue" w:hAnsi="Helvetica Neue"/>
          <w:color w:val="333333"/>
          <w:sz w:val="20"/>
          <w:szCs w:val="20"/>
        </w:rPr>
        <w:t> </w:t>
      </w:r>
      <w:hyperlink r:id="rId9" w:tooltip="tsp19.txt" w:history="1">
        <w:r>
          <w:rPr>
            <w:rStyle w:val="Hyperlink"/>
            <w:rFonts w:ascii="Helvetica Neue" w:hAnsi="Helvetica Neue"/>
            <w:color w:val="0081BD"/>
            <w:sz w:val="20"/>
            <w:szCs w:val="20"/>
            <w:u w:val="none"/>
          </w:rPr>
          <w:t>19</w:t>
        </w:r>
      </w:hyperlink>
      <w:r>
        <w:rPr>
          <w:rFonts w:ascii="Helvetica Neue" w:hAnsi="Helvetica Neue"/>
          <w:noProof/>
          <w:color w:val="0081BD"/>
          <w:sz w:val="20"/>
          <w:szCs w:val="20"/>
        </w:rPr>
        <w:drawing>
          <wp:inline distT="0" distB="0" distL="0" distR="0">
            <wp:extent cx="152400" cy="152400"/>
            <wp:effectExtent l="19050" t="0" r="0" b="0"/>
            <wp:docPr id="8" name="Picture 8"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the document">
                      <a:hlinkClick r:id="rId9"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Helvetica Neue" w:hAnsi="Helvetica Neue"/>
          <w:noProof/>
          <w:color w:val="0081BD"/>
          <w:sz w:val="20"/>
          <w:szCs w:val="20"/>
        </w:rPr>
        <w:drawing>
          <wp:inline distT="0" distB="0" distL="0" distR="0">
            <wp:extent cx="95250" cy="95250"/>
            <wp:effectExtent l="19050" t="0" r="0" b="0"/>
            <wp:docPr id="9" name="Picture 9"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in a new window">
                      <a:hlinkClick r:id="rId9" tgtFrame="&quot;_blank&quot;" tooltip="&quot;View in a new window&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Helvetica Neue" w:hAnsi="Helvetica Neue"/>
          <w:color w:val="333333"/>
          <w:sz w:val="20"/>
          <w:szCs w:val="20"/>
        </w:rPr>
        <w:t>, and</w:t>
      </w:r>
      <w:r>
        <w:rPr>
          <w:rStyle w:val="apple-converted-space"/>
          <w:rFonts w:ascii="Helvetica Neue" w:hAnsi="Helvetica Neue"/>
          <w:color w:val="333333"/>
          <w:sz w:val="20"/>
          <w:szCs w:val="20"/>
        </w:rPr>
        <w:t> </w:t>
      </w:r>
      <w:hyperlink r:id="rId10" w:tooltip="tsp29.txt" w:history="1">
        <w:r>
          <w:rPr>
            <w:rStyle w:val="Hyperlink"/>
            <w:rFonts w:ascii="Helvetica Neue" w:hAnsi="Helvetica Neue"/>
            <w:color w:val="0081BD"/>
            <w:sz w:val="20"/>
            <w:szCs w:val="20"/>
            <w:u w:val="none"/>
          </w:rPr>
          <w:t>29</w:t>
        </w:r>
      </w:hyperlink>
      <w:r>
        <w:rPr>
          <w:rFonts w:ascii="Helvetica Neue" w:hAnsi="Helvetica Neue"/>
          <w:noProof/>
          <w:color w:val="0081BD"/>
          <w:sz w:val="20"/>
          <w:szCs w:val="20"/>
        </w:rPr>
        <w:drawing>
          <wp:inline distT="0" distB="0" distL="0" distR="0">
            <wp:extent cx="152400" cy="152400"/>
            <wp:effectExtent l="19050" t="0" r="0" b="0"/>
            <wp:docPr id="10" name="Picture 10"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the document">
                      <a:hlinkClick r:id="rId10" tooltip="&quot;Preview the document&quot;"/>
                    </pic:cNvPr>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Helvetica Neue" w:hAnsi="Helvetica Neue"/>
          <w:noProof/>
          <w:color w:val="0081BD"/>
          <w:sz w:val="20"/>
          <w:szCs w:val="20"/>
        </w:rPr>
        <w:drawing>
          <wp:inline distT="0" distB="0" distL="0" distR="0">
            <wp:extent cx="95250" cy="95250"/>
            <wp:effectExtent l="19050" t="0" r="0" b="0"/>
            <wp:docPr id="11" name="Picture 11"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in a new window">
                      <a:hlinkClick r:id="rId10" tgtFrame="&quot;_blank&quot;" tooltip="&quot;View in a new window&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pple-converted-space"/>
          <w:rFonts w:ascii="Helvetica Neue" w:hAnsi="Helvetica Neue"/>
          <w:color w:val="333333"/>
          <w:sz w:val="20"/>
          <w:szCs w:val="20"/>
        </w:rPr>
        <w:t> </w:t>
      </w:r>
      <w:r>
        <w:rPr>
          <w:rFonts w:ascii="Helvetica Neue" w:hAnsi="Helvetica Neue"/>
          <w:color w:val="333333"/>
          <w:sz w:val="20"/>
          <w:szCs w:val="20"/>
        </w:rPr>
        <w:t>cities.</w:t>
      </w:r>
    </w:p>
    <w:p w:rsidR="00B02762"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Here is a sample code to populate the distance matrix</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public void </w:t>
      </w:r>
      <w:proofErr w:type="spellStart"/>
      <w:r>
        <w:rPr>
          <w:rFonts w:ascii="Helvetica Neue" w:hAnsi="Helvetica Neue"/>
          <w:color w:val="333333"/>
          <w:sz w:val="20"/>
          <w:szCs w:val="20"/>
        </w:rPr>
        <w:t>populateMatrix</w:t>
      </w:r>
      <w:proofErr w:type="spellEnd"/>
      <w:r>
        <w:rPr>
          <w:rFonts w:ascii="Helvetica Neue" w:hAnsi="Helvetica Neue"/>
          <w:color w:val="333333"/>
          <w:sz w:val="20"/>
          <w:szCs w:val="20"/>
        </w:rPr>
        <w:t>(</w:t>
      </w:r>
      <w:proofErr w:type="spellStart"/>
      <w:proofErr w:type="gramStart"/>
      <w:r>
        <w:rPr>
          <w:rFonts w:ascii="Helvetica Neue" w:hAnsi="Helvetica Neue"/>
          <w:color w:val="333333"/>
          <w:sz w:val="20"/>
          <w:szCs w:val="20"/>
        </w:rPr>
        <w:t>int</w:t>
      </w:r>
      <w:proofErr w:type="spellEnd"/>
      <w:r>
        <w:rPr>
          <w:rFonts w:ascii="Helvetica Neue" w:hAnsi="Helvetica Neue"/>
          <w:color w:val="333333"/>
          <w:sz w:val="20"/>
          <w:szCs w:val="20"/>
        </w:rPr>
        <w:t>[</w:t>
      </w:r>
      <w:proofErr w:type="gramEnd"/>
      <w:r>
        <w:rPr>
          <w:rFonts w:ascii="Helvetica Neue" w:hAnsi="Helvetica Neue"/>
          <w:color w:val="333333"/>
          <w:sz w:val="20"/>
          <w:szCs w:val="20"/>
        </w:rPr>
        <w:t>][]  adjacency){</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roofErr w:type="spellStart"/>
      <w:r>
        <w:rPr>
          <w:rFonts w:ascii="Helvetica Neue" w:hAnsi="Helvetica Neue"/>
          <w:color w:val="333333"/>
          <w:sz w:val="20"/>
          <w:szCs w:val="20"/>
        </w:rPr>
        <w:t>int</w:t>
      </w:r>
      <w:proofErr w:type="spellEnd"/>
      <w:r>
        <w:rPr>
          <w:rFonts w:ascii="Helvetica Neue" w:hAnsi="Helvetica Neue"/>
          <w:color w:val="333333"/>
          <w:sz w:val="20"/>
          <w:szCs w:val="20"/>
        </w:rPr>
        <w:t xml:space="preserve"> value, </w:t>
      </w:r>
      <w:proofErr w:type="spellStart"/>
      <w:r>
        <w:rPr>
          <w:rFonts w:ascii="Helvetica Neue" w:hAnsi="Helvetica Neue"/>
          <w:color w:val="333333"/>
          <w:sz w:val="20"/>
          <w:szCs w:val="20"/>
        </w:rPr>
        <w:t>i</w:t>
      </w:r>
      <w:proofErr w:type="spellEnd"/>
      <w:r>
        <w:rPr>
          <w:rFonts w:ascii="Helvetica Neue" w:hAnsi="Helvetica Neue"/>
          <w:color w:val="333333"/>
          <w:sz w:val="20"/>
          <w:szCs w:val="20"/>
        </w:rPr>
        <w:t>, j; </w:t>
      </w:r>
      <w:r>
        <w:rPr>
          <w:rFonts w:ascii="Helvetica Neue" w:hAnsi="Helvetica Neue"/>
          <w:color w:val="333333"/>
          <w:sz w:val="20"/>
          <w:szCs w:val="20"/>
        </w:rPr>
        <w:br/>
        <w:t>for (</w:t>
      </w:r>
      <w:proofErr w:type="spellStart"/>
      <w:r>
        <w:rPr>
          <w:rFonts w:ascii="Helvetica Neue" w:hAnsi="Helvetica Neue"/>
          <w:color w:val="333333"/>
          <w:sz w:val="20"/>
          <w:szCs w:val="20"/>
        </w:rPr>
        <w:t>i</w:t>
      </w:r>
      <w:proofErr w:type="spellEnd"/>
      <w:r>
        <w:rPr>
          <w:rFonts w:ascii="Helvetica Neue" w:hAnsi="Helvetica Neue"/>
          <w:color w:val="333333"/>
          <w:sz w:val="20"/>
          <w:szCs w:val="20"/>
        </w:rPr>
        <w:t xml:space="preserve"> = 0; </w:t>
      </w:r>
      <w:proofErr w:type="spellStart"/>
      <w:r>
        <w:rPr>
          <w:rFonts w:ascii="Helvetica Neue" w:hAnsi="Helvetica Neue"/>
          <w:color w:val="333333"/>
          <w:sz w:val="20"/>
          <w:szCs w:val="20"/>
        </w:rPr>
        <w:t>i</w:t>
      </w:r>
      <w:proofErr w:type="spellEnd"/>
      <w:r>
        <w:rPr>
          <w:rFonts w:ascii="Helvetica Neue" w:hAnsi="Helvetica Neue"/>
          <w:color w:val="333333"/>
          <w:sz w:val="20"/>
          <w:szCs w:val="20"/>
        </w:rPr>
        <w:t xml:space="preserve"> &lt; CITI &amp;&amp; </w:t>
      </w:r>
      <w:proofErr w:type="spellStart"/>
      <w:r>
        <w:rPr>
          <w:rFonts w:ascii="Helvetica Neue" w:hAnsi="Helvetica Neue"/>
          <w:color w:val="333333"/>
          <w:sz w:val="20"/>
          <w:szCs w:val="20"/>
        </w:rPr>
        <w:t>input.hasNext</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i</w:t>
      </w:r>
      <w:proofErr w:type="spellEnd"/>
      <w:r>
        <w:rPr>
          <w:rFonts w:ascii="Helvetica Neue" w:hAnsi="Helvetica Neue"/>
          <w:color w:val="333333"/>
          <w:sz w:val="20"/>
          <w:szCs w:val="20"/>
        </w:rPr>
        <w:t>++) { //CITI is a constant </w:t>
      </w:r>
      <w:r>
        <w:rPr>
          <w:rStyle w:val="apple-converted-space"/>
          <w:rFonts w:ascii="Helvetica Neue" w:hAnsi="Helvetica Neue"/>
          <w:color w:val="333333"/>
          <w:sz w:val="20"/>
          <w:szCs w:val="20"/>
        </w:rPr>
        <w:t> </w:t>
      </w:r>
      <w:r>
        <w:rPr>
          <w:rFonts w:ascii="Helvetica Neue" w:hAnsi="Helvetica Neue"/>
          <w:color w:val="333333"/>
          <w:sz w:val="20"/>
          <w:szCs w:val="20"/>
        </w:rPr>
        <w:br/>
        <w:t xml:space="preserve">  for (j = </w:t>
      </w:r>
      <w:proofErr w:type="spellStart"/>
      <w:r>
        <w:rPr>
          <w:rFonts w:ascii="Helvetica Neue" w:hAnsi="Helvetica Neue"/>
          <w:color w:val="333333"/>
          <w:sz w:val="20"/>
          <w:szCs w:val="20"/>
        </w:rPr>
        <w:t>i</w:t>
      </w:r>
      <w:proofErr w:type="spellEnd"/>
      <w:r>
        <w:rPr>
          <w:rFonts w:ascii="Helvetica Neue" w:hAnsi="Helvetica Neue"/>
          <w:color w:val="333333"/>
          <w:sz w:val="20"/>
          <w:szCs w:val="20"/>
        </w:rPr>
        <w:t xml:space="preserve">; j &lt; CITI &amp;&amp; </w:t>
      </w:r>
      <w:proofErr w:type="spellStart"/>
      <w:r>
        <w:rPr>
          <w:rFonts w:ascii="Helvetica Neue" w:hAnsi="Helvetica Neue"/>
          <w:color w:val="333333"/>
          <w:sz w:val="20"/>
          <w:szCs w:val="20"/>
        </w:rPr>
        <w:t>input.hasNext</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j++</w:t>
      </w:r>
      <w:proofErr w:type="spellEnd"/>
      <w:r>
        <w:rPr>
          <w:rFonts w:ascii="Helvetica Neue" w:hAnsi="Helvetica Neue"/>
          <w:color w:val="333333"/>
          <w:sz w:val="20"/>
          <w:szCs w:val="20"/>
        </w:rPr>
        <w:t>){ </w:t>
      </w:r>
      <w:r>
        <w:rPr>
          <w:rFonts w:ascii="Helvetica Neue" w:hAnsi="Helvetica Neue"/>
          <w:color w:val="333333"/>
          <w:sz w:val="20"/>
          <w:szCs w:val="20"/>
        </w:rPr>
        <w:br/>
        <w:t>     if (</w:t>
      </w:r>
      <w:proofErr w:type="spellStart"/>
      <w:r>
        <w:rPr>
          <w:rFonts w:ascii="Helvetica Neue" w:hAnsi="Helvetica Neue"/>
          <w:color w:val="333333"/>
          <w:sz w:val="20"/>
          <w:szCs w:val="20"/>
        </w:rPr>
        <w:t>i</w:t>
      </w:r>
      <w:proofErr w:type="spellEnd"/>
      <w:r>
        <w:rPr>
          <w:rFonts w:ascii="Helvetica Neue" w:hAnsi="Helvetica Neue"/>
          <w:color w:val="333333"/>
          <w:sz w:val="20"/>
          <w:szCs w:val="20"/>
        </w:rPr>
        <w:t xml:space="preserve"> == j) { </w:t>
      </w:r>
      <w:r>
        <w:rPr>
          <w:rFonts w:ascii="Helvetica Neue" w:hAnsi="Helvetica Neue"/>
          <w:color w:val="333333"/>
          <w:sz w:val="20"/>
          <w:szCs w:val="20"/>
        </w:rPr>
        <w:br/>
        <w:t>            adjacency[</w:t>
      </w:r>
      <w:proofErr w:type="spellStart"/>
      <w:r>
        <w:rPr>
          <w:rFonts w:ascii="Helvetica Neue" w:hAnsi="Helvetica Neue"/>
          <w:color w:val="333333"/>
          <w:sz w:val="20"/>
          <w:szCs w:val="20"/>
        </w:rPr>
        <w:t>i</w:t>
      </w:r>
      <w:proofErr w:type="spellEnd"/>
      <w:r>
        <w:rPr>
          <w:rFonts w:ascii="Helvetica Neue" w:hAnsi="Helvetica Neue"/>
          <w:color w:val="333333"/>
          <w:sz w:val="20"/>
          <w:szCs w:val="20"/>
        </w:rPr>
        <w:t>][j] = 0;</w:t>
      </w:r>
      <w:r>
        <w:rPr>
          <w:rFonts w:ascii="Helvetica Neue" w:hAnsi="Helvetica Neue"/>
          <w:color w:val="333333"/>
          <w:sz w:val="20"/>
          <w:szCs w:val="20"/>
        </w:rPr>
        <w:br/>
        <w:t>     }</w:t>
      </w:r>
      <w:r>
        <w:rPr>
          <w:rFonts w:ascii="Helvetica Neue" w:hAnsi="Helvetica Neue"/>
          <w:color w:val="333333"/>
          <w:sz w:val="20"/>
          <w:szCs w:val="20"/>
        </w:rPr>
        <w:br/>
        <w:t>     else {</w:t>
      </w:r>
      <w:r>
        <w:rPr>
          <w:rFonts w:ascii="Helvetica Neue" w:hAnsi="Helvetica Neue"/>
          <w:color w:val="333333"/>
          <w:sz w:val="20"/>
          <w:szCs w:val="20"/>
        </w:rPr>
        <w:br/>
        <w:t xml:space="preserve">            value = </w:t>
      </w:r>
      <w:proofErr w:type="spellStart"/>
      <w:r>
        <w:rPr>
          <w:rFonts w:ascii="Helvetica Neue" w:hAnsi="Helvetica Neue"/>
          <w:color w:val="333333"/>
          <w:sz w:val="20"/>
          <w:szCs w:val="20"/>
        </w:rPr>
        <w:t>input.nextInt</w:t>
      </w:r>
      <w:proofErr w:type="spellEnd"/>
      <w:r>
        <w:rPr>
          <w:rFonts w:ascii="Helvetica Neue" w:hAnsi="Helvetica Neue"/>
          <w:color w:val="333333"/>
          <w:sz w:val="20"/>
          <w:szCs w:val="20"/>
        </w:rPr>
        <w:t>();</w:t>
      </w:r>
      <w:r>
        <w:rPr>
          <w:rFonts w:ascii="Helvetica Neue" w:hAnsi="Helvetica Neue"/>
          <w:color w:val="333333"/>
          <w:sz w:val="20"/>
          <w:szCs w:val="20"/>
        </w:rPr>
        <w:br/>
        <w:t>            adjacency[</w:t>
      </w:r>
      <w:proofErr w:type="spellStart"/>
      <w:r>
        <w:rPr>
          <w:rFonts w:ascii="Helvetica Neue" w:hAnsi="Helvetica Neue"/>
          <w:color w:val="333333"/>
          <w:sz w:val="20"/>
          <w:szCs w:val="20"/>
        </w:rPr>
        <w:t>i</w:t>
      </w:r>
      <w:proofErr w:type="spellEnd"/>
      <w:r>
        <w:rPr>
          <w:rFonts w:ascii="Helvetica Neue" w:hAnsi="Helvetica Neue"/>
          <w:color w:val="333333"/>
          <w:sz w:val="20"/>
          <w:szCs w:val="20"/>
        </w:rPr>
        <w:t>][j] = value;</w:t>
      </w:r>
      <w:r>
        <w:rPr>
          <w:rFonts w:ascii="Helvetica Neue" w:hAnsi="Helvetica Neue"/>
          <w:color w:val="333333"/>
          <w:sz w:val="20"/>
          <w:szCs w:val="20"/>
        </w:rPr>
        <w:br/>
        <w:t>            adjacency[j][</w:t>
      </w:r>
      <w:proofErr w:type="spellStart"/>
      <w:r>
        <w:rPr>
          <w:rFonts w:ascii="Helvetica Neue" w:hAnsi="Helvetica Neue"/>
          <w:color w:val="333333"/>
          <w:sz w:val="20"/>
          <w:szCs w:val="20"/>
        </w:rPr>
        <w:t>i</w:t>
      </w:r>
      <w:proofErr w:type="spellEnd"/>
      <w:r>
        <w:rPr>
          <w:rFonts w:ascii="Helvetica Neue" w:hAnsi="Helvetica Neue"/>
          <w:color w:val="333333"/>
          <w:sz w:val="20"/>
          <w:szCs w:val="20"/>
        </w:rPr>
        <w:t>] = value;</w:t>
      </w:r>
      <w:r>
        <w:rPr>
          <w:rFonts w:ascii="Helvetica Neue" w:hAnsi="Helvetica Neue"/>
          <w:color w:val="333333"/>
          <w:sz w:val="20"/>
          <w:szCs w:val="20"/>
        </w:rPr>
        <w:br/>
        <w:t>     }</w:t>
      </w:r>
      <w:r>
        <w:rPr>
          <w:rFonts w:ascii="Helvetica Neue" w:hAnsi="Helvetica Neue"/>
          <w:color w:val="333333"/>
          <w:sz w:val="20"/>
          <w:szCs w:val="20"/>
        </w:rPr>
        <w:br/>
        <w:t>   }</w:t>
      </w:r>
      <w:r>
        <w:rPr>
          <w:rFonts w:ascii="Helvetica Neue" w:hAnsi="Helvetica Neue"/>
          <w:color w:val="333333"/>
          <w:sz w:val="20"/>
          <w:szCs w:val="20"/>
        </w:rPr>
        <w:br/>
        <w: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lastRenderedPageBreak/>
        <w:t>Here is an algorithm to compute tour cost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Algorithm </w:t>
      </w:r>
      <w:proofErr w:type="spellStart"/>
      <w:r>
        <w:rPr>
          <w:rFonts w:ascii="Helvetica Neue" w:hAnsi="Helvetica Neue"/>
          <w:color w:val="333333"/>
          <w:sz w:val="20"/>
          <w:szCs w:val="20"/>
        </w:rPr>
        <w:t>computeCost</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ArrayList</w:t>
      </w:r>
      <w:proofErr w:type="spellEnd"/>
      <w:r>
        <w:rPr>
          <w:rFonts w:ascii="Helvetica Neue" w:hAnsi="Helvetica Neue"/>
          <w:color w:val="333333"/>
          <w:sz w:val="20"/>
          <w:szCs w:val="20"/>
        </w:rPr>
        <w:t>&lt;Integer&gt; tour)</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Set </w:t>
      </w:r>
      <w:proofErr w:type="spellStart"/>
      <w:r>
        <w:rPr>
          <w:rFonts w:ascii="Helvetica Neue" w:hAnsi="Helvetica Neue"/>
          <w:color w:val="333333"/>
          <w:sz w:val="20"/>
          <w:szCs w:val="20"/>
        </w:rPr>
        <w:t>totalcost</w:t>
      </w:r>
      <w:proofErr w:type="spellEnd"/>
      <w:r>
        <w:rPr>
          <w:rFonts w:ascii="Helvetica Neue" w:hAnsi="Helvetica Neue"/>
          <w:color w:val="333333"/>
          <w:sz w:val="20"/>
          <w:szCs w:val="20"/>
        </w:rPr>
        <w:t xml:space="preserve"> = 0</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For (all cities in</w:t>
      </w:r>
      <w:r>
        <w:rPr>
          <w:rStyle w:val="apple-converted-space"/>
          <w:rFonts w:ascii="Helvetica Neue" w:hAnsi="Helvetica Neue"/>
          <w:color w:val="333333"/>
          <w:sz w:val="20"/>
          <w:szCs w:val="20"/>
        </w:rPr>
        <w:t> </w:t>
      </w:r>
      <w:r>
        <w:rPr>
          <w:rFonts w:ascii="Helvetica Neue" w:hAnsi="Helvetica Neue"/>
          <w:color w:val="333333"/>
          <w:sz w:val="20"/>
          <w:szCs w:val="20"/>
        </w:rPr>
        <w:t>this tour)</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roofErr w:type="spellStart"/>
      <w:r>
        <w:rPr>
          <w:rFonts w:ascii="Helvetica Neue" w:hAnsi="Helvetica Neue"/>
          <w:color w:val="333333"/>
          <w:sz w:val="20"/>
          <w:szCs w:val="20"/>
        </w:rPr>
        <w:t>totalcost</w:t>
      </w:r>
      <w:proofErr w:type="spellEnd"/>
      <w:r>
        <w:rPr>
          <w:rFonts w:ascii="Helvetica Neue" w:hAnsi="Helvetica Neue"/>
          <w:color w:val="333333"/>
          <w:sz w:val="20"/>
          <w:szCs w:val="20"/>
        </w:rPr>
        <w:t xml:space="preserve"> += adjacency [</w:t>
      </w:r>
      <w:proofErr w:type="spellStart"/>
      <w:r>
        <w:rPr>
          <w:rFonts w:ascii="Helvetica Neue" w:hAnsi="Helvetica Neue"/>
          <w:color w:val="333333"/>
          <w:sz w:val="20"/>
          <w:szCs w:val="20"/>
        </w:rPr>
        <w:t>tour.get</w:t>
      </w:r>
      <w:proofErr w:type="spellEnd"/>
      <w:r>
        <w:rPr>
          <w:rFonts w:ascii="Helvetica Neue" w:hAnsi="Helvetica Neue"/>
          <w:color w:val="333333"/>
          <w:sz w:val="20"/>
          <w:szCs w:val="20"/>
        </w:rPr>
        <w:t>(</w:t>
      </w:r>
      <w:proofErr w:type="spellStart"/>
      <w:r>
        <w:rPr>
          <w:rFonts w:ascii="Helvetica Neue" w:hAnsi="Helvetica Neue"/>
          <w:color w:val="333333"/>
          <w:sz w:val="20"/>
          <w:szCs w:val="20"/>
        </w:rPr>
        <w:t>i</w:t>
      </w:r>
      <w:proofErr w:type="spellEnd"/>
      <w:proofErr w:type="gramStart"/>
      <w:r>
        <w:rPr>
          <w:rFonts w:ascii="Helvetica Neue" w:hAnsi="Helvetica Neue"/>
          <w:color w:val="333333"/>
          <w:sz w:val="20"/>
          <w:szCs w:val="20"/>
        </w:rPr>
        <w:t>)][</w:t>
      </w:r>
      <w:proofErr w:type="gramEnd"/>
      <w:r>
        <w:rPr>
          <w:rFonts w:ascii="Helvetica Neue" w:hAnsi="Helvetica Neue"/>
          <w:color w:val="333333"/>
          <w:sz w:val="20"/>
          <w:szCs w:val="20"/>
        </w:rPr>
        <w:t xml:space="preserve"> </w:t>
      </w:r>
      <w:proofErr w:type="spellStart"/>
      <w:r>
        <w:rPr>
          <w:rFonts w:ascii="Helvetica Neue" w:hAnsi="Helvetica Neue"/>
          <w:color w:val="333333"/>
          <w:sz w:val="20"/>
          <w:szCs w:val="20"/>
        </w:rPr>
        <w:t>tour.get</w:t>
      </w:r>
      <w:proofErr w:type="spellEnd"/>
      <w:r>
        <w:rPr>
          <w:rFonts w:ascii="Helvetica Neue" w:hAnsi="Helvetica Neue"/>
          <w:color w:val="333333"/>
          <w:sz w:val="20"/>
          <w:szCs w:val="20"/>
        </w:rPr>
        <w:t>(i+1)]</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EndFor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If (tour is a complete tour)</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totalcost</w:t>
      </w:r>
      <w:proofErr w:type="spellEnd"/>
      <w:r>
        <w:rPr>
          <w:rFonts w:ascii="Helvetica Neue" w:hAnsi="Helvetica Neue"/>
          <w:color w:val="333333"/>
          <w:sz w:val="20"/>
          <w:szCs w:val="20"/>
        </w:rPr>
        <w:t xml:space="preserve"> += adjacency [</w:t>
      </w:r>
      <w:proofErr w:type="spellStart"/>
      <w:r>
        <w:rPr>
          <w:rFonts w:ascii="Helvetica Neue" w:hAnsi="Helvetica Neue"/>
          <w:color w:val="333333"/>
          <w:sz w:val="20"/>
          <w:szCs w:val="20"/>
        </w:rPr>
        <w:t>tour.get</w:t>
      </w:r>
      <w:proofErr w:type="spellEnd"/>
      <w:r>
        <w:rPr>
          <w:rFonts w:ascii="Helvetica Neue" w:hAnsi="Helvetica Neue"/>
          <w:color w:val="333333"/>
          <w:sz w:val="20"/>
          <w:szCs w:val="20"/>
        </w:rPr>
        <w:t>(</w:t>
      </w:r>
      <w:proofErr w:type="spellStart"/>
      <w:proofErr w:type="gramStart"/>
      <w:r>
        <w:rPr>
          <w:rFonts w:ascii="Helvetica Neue" w:hAnsi="Helvetica Neue"/>
          <w:color w:val="333333"/>
          <w:sz w:val="20"/>
          <w:szCs w:val="20"/>
        </w:rPr>
        <w:t>tour.size</w:t>
      </w:r>
      <w:proofErr w:type="spellEnd"/>
      <w:proofErr w:type="gramEnd"/>
      <w:r>
        <w:rPr>
          <w:rFonts w:ascii="Helvetica Neue" w:hAnsi="Helvetica Neue"/>
          <w:color w:val="333333"/>
          <w:sz w:val="20"/>
          <w:szCs w:val="20"/>
        </w:rPr>
        <w:t>()-1)][0]</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EndIf</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return </w:t>
      </w:r>
      <w:proofErr w:type="spellStart"/>
      <w:r>
        <w:rPr>
          <w:rFonts w:ascii="Helvetica Neue" w:hAnsi="Helvetica Neue"/>
          <w:color w:val="333333"/>
          <w:sz w:val="20"/>
          <w:szCs w:val="20"/>
        </w:rPr>
        <w:t>totalcost</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End </w:t>
      </w:r>
      <w:proofErr w:type="spellStart"/>
      <w:r>
        <w:rPr>
          <w:rFonts w:ascii="Helvetica Neue" w:hAnsi="Helvetica Neue"/>
          <w:color w:val="333333"/>
          <w:sz w:val="20"/>
          <w:szCs w:val="20"/>
        </w:rPr>
        <w:t>computeCost</w:t>
      </w:r>
      <w:proofErr w:type="spellEnd"/>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B02762" w:rsidRDefault="00B02762"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313EA0" w:rsidRDefault="00313EA0"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lastRenderedPageBreak/>
        <w:t>Here is the DFS algorithm</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Use </w:t>
      </w:r>
      <w:proofErr w:type="spellStart"/>
      <w:r>
        <w:rPr>
          <w:rFonts w:ascii="Helvetica Neue" w:hAnsi="Helvetica Neue"/>
          <w:color w:val="333333"/>
          <w:sz w:val="20"/>
          <w:szCs w:val="20"/>
        </w:rPr>
        <w:t>ArrayList</w:t>
      </w:r>
      <w:proofErr w:type="spellEnd"/>
      <w:r>
        <w:rPr>
          <w:rFonts w:ascii="Helvetica Neue" w:hAnsi="Helvetica Neue"/>
          <w:color w:val="333333"/>
          <w:sz w:val="20"/>
          <w:szCs w:val="20"/>
        </w:rPr>
        <w:t xml:space="preserve"> for “</w:t>
      </w:r>
      <w:proofErr w:type="spellStart"/>
      <w:r>
        <w:rPr>
          <w:rFonts w:ascii="Helvetica Neue" w:hAnsi="Helvetica Neue"/>
          <w:color w:val="333333"/>
          <w:sz w:val="20"/>
          <w:szCs w:val="20"/>
        </w:rPr>
        <w:t>partialTour</w:t>
      </w:r>
      <w:proofErr w:type="spellEnd"/>
      <w:r>
        <w:rPr>
          <w:rFonts w:ascii="Helvetica Neue" w:hAnsi="Helvetica Neue"/>
          <w:color w:val="333333"/>
          <w:sz w:val="20"/>
          <w:szCs w:val="20"/>
        </w:rPr>
        <w:t>” and “</w:t>
      </w:r>
      <w:proofErr w:type="spellStart"/>
      <w:r>
        <w:rPr>
          <w:rFonts w:ascii="Helvetica Neue" w:hAnsi="Helvetica Neue"/>
          <w:color w:val="333333"/>
          <w:sz w:val="20"/>
          <w:szCs w:val="20"/>
        </w:rPr>
        <w:t>remainingCities</w:t>
      </w:r>
      <w:proofErr w:type="spellEnd"/>
      <w:r>
        <w:rPr>
          <w:rFonts w:ascii="Helvetica Neue" w:hAnsi="Helvetica Neue"/>
          <w:color w:val="333333"/>
          <w:sz w:val="20"/>
          <w:szCs w:val="20"/>
        </w:rPr>
        <w: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proofErr w:type="gramStart"/>
      <w:r>
        <w:rPr>
          <w:rFonts w:ascii="Helvetica Neue" w:hAnsi="Helvetica Neue"/>
          <w:color w:val="333333"/>
          <w:sz w:val="20"/>
          <w:szCs w:val="20"/>
        </w:rPr>
        <w:t>requies</w:t>
      </w:r>
      <w:proofErr w:type="spellEnd"/>
      <w:r>
        <w:rPr>
          <w:rFonts w:ascii="Helvetica Neue" w:hAnsi="Helvetica Neue"/>
          <w:color w:val="333333"/>
          <w:sz w:val="20"/>
          <w:szCs w:val="20"/>
        </w:rPr>
        <w:t xml:space="preserve"> :</w:t>
      </w:r>
      <w:proofErr w:type="gramEnd"/>
      <w:r>
        <w:rPr>
          <w:rFonts w:ascii="Helvetica Neue" w:hAnsi="Helvetica Neue"/>
          <w:color w:val="333333"/>
          <w:sz w:val="20"/>
          <w:szCs w:val="20"/>
        </w:rPr>
        <w:t xml:space="preserve"> </w:t>
      </w:r>
      <w:proofErr w:type="spellStart"/>
      <w:r>
        <w:rPr>
          <w:rFonts w:ascii="Helvetica Neue" w:hAnsi="Helvetica Neue"/>
          <w:color w:val="333333"/>
          <w:sz w:val="20"/>
          <w:szCs w:val="20"/>
        </w:rPr>
        <w:t>partialTour</w:t>
      </w:r>
      <w:proofErr w:type="spellEnd"/>
      <w:r>
        <w:rPr>
          <w:rFonts w:ascii="Helvetica Neue" w:hAnsi="Helvetica Neue"/>
          <w:color w:val="333333"/>
          <w:sz w:val="20"/>
          <w:szCs w:val="20"/>
        </w:rPr>
        <w:t xml:space="preserve"> = &lt;0&gt;, </w:t>
      </w:r>
      <w:proofErr w:type="spellStart"/>
      <w:r>
        <w:rPr>
          <w:rFonts w:ascii="Helvetica Neue" w:hAnsi="Helvetica Neue"/>
          <w:color w:val="333333"/>
          <w:sz w:val="20"/>
          <w:szCs w:val="20"/>
        </w:rPr>
        <w:t>remainingCities</w:t>
      </w:r>
      <w:proofErr w:type="spellEnd"/>
      <w:r>
        <w:rPr>
          <w:rFonts w:ascii="Helvetica Neue" w:hAnsi="Helvetica Neue"/>
          <w:color w:val="333333"/>
          <w:sz w:val="20"/>
          <w:szCs w:val="20"/>
        </w:rPr>
        <w:t xml:space="preserve"> = &lt;1,2, 3, ….N-2, N-1&gt;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ensures: </w:t>
      </w:r>
      <w:proofErr w:type="spellStart"/>
      <w:r>
        <w:rPr>
          <w:rFonts w:ascii="Helvetica Neue" w:hAnsi="Helvetica Neue"/>
          <w:color w:val="333333"/>
          <w:sz w:val="20"/>
          <w:szCs w:val="20"/>
        </w:rPr>
        <w:t>partialTour</w:t>
      </w:r>
      <w:proofErr w:type="spellEnd"/>
      <w:r>
        <w:rPr>
          <w:rFonts w:ascii="Helvetica Neue" w:hAnsi="Helvetica Neue"/>
          <w:color w:val="333333"/>
          <w:sz w:val="20"/>
          <w:szCs w:val="20"/>
        </w:rPr>
        <w:t xml:space="preserve"> = &lt;</w:t>
      </w:r>
      <w:proofErr w:type="gramStart"/>
      <w:r>
        <w:rPr>
          <w:rFonts w:ascii="Helvetica Neue" w:hAnsi="Helvetica Neue"/>
          <w:color w:val="333333"/>
          <w:sz w:val="20"/>
          <w:szCs w:val="20"/>
        </w:rPr>
        <w:t>0,…</w:t>
      </w:r>
      <w:proofErr w:type="gramEnd"/>
      <w:r>
        <w:rPr>
          <w:rFonts w:ascii="Helvetica Neue" w:hAnsi="Helvetica Neue"/>
          <w:color w:val="333333"/>
          <w:sz w:val="20"/>
          <w:szCs w:val="20"/>
        </w:rPr>
        <w:t>..n&gt; where n E &lt;1,2,3, …, N-1&gt; &amp;&amp;</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Cost(</w:t>
      </w:r>
      <w:proofErr w:type="spellStart"/>
      <w:r>
        <w:rPr>
          <w:rFonts w:ascii="Helvetica Neue" w:hAnsi="Helvetica Neue"/>
          <w:color w:val="333333"/>
          <w:sz w:val="20"/>
          <w:szCs w:val="20"/>
        </w:rPr>
        <w:t>partialTour</w:t>
      </w:r>
      <w:proofErr w:type="spellEnd"/>
      <w:r>
        <w:rPr>
          <w:rFonts w:ascii="Helvetica Neue" w:hAnsi="Helvetica Neue"/>
          <w:color w:val="333333"/>
          <w:sz w:val="20"/>
          <w:szCs w:val="20"/>
        </w:rPr>
        <w:t>) is the absolute minimum cost possible.</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Algorithm </w:t>
      </w:r>
      <w:proofErr w:type="spellStart"/>
      <w:r>
        <w:rPr>
          <w:rFonts w:ascii="Helvetica Neue" w:hAnsi="Helvetica Neue"/>
          <w:color w:val="333333"/>
          <w:sz w:val="20"/>
          <w:szCs w:val="20"/>
        </w:rPr>
        <w:t>recDFS</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ArrayList</w:t>
      </w:r>
      <w:proofErr w:type="spellEnd"/>
      <w:r>
        <w:rPr>
          <w:rFonts w:ascii="Helvetica Neue" w:hAnsi="Helvetica Neue"/>
          <w:color w:val="333333"/>
          <w:sz w:val="20"/>
          <w:szCs w:val="20"/>
        </w:rPr>
        <w:t xml:space="preserve">&lt;Integer&gt; </w:t>
      </w:r>
      <w:proofErr w:type="spellStart"/>
      <w:r>
        <w:rPr>
          <w:rFonts w:ascii="Helvetica Neue" w:hAnsi="Helvetica Neue"/>
          <w:color w:val="333333"/>
          <w:sz w:val="20"/>
          <w:szCs w:val="20"/>
        </w:rPr>
        <w:t>partialTour</w:t>
      </w:r>
      <w:proofErr w:type="spellEnd"/>
      <w:r>
        <w:rPr>
          <w:rFonts w:ascii="Helvetica Neue" w:hAnsi="Helvetica Neue"/>
          <w:color w:val="333333"/>
          <w:sz w:val="20"/>
          <w:szCs w:val="20"/>
        </w:rPr>
        <w:t xml:space="preserve">, </w:t>
      </w:r>
      <w:proofErr w:type="spellStart"/>
      <w:r>
        <w:rPr>
          <w:rFonts w:ascii="Helvetica Neue" w:hAnsi="Helvetica Neue"/>
          <w:color w:val="333333"/>
          <w:sz w:val="20"/>
          <w:szCs w:val="20"/>
        </w:rPr>
        <w:t>ArrayList</w:t>
      </w:r>
      <w:proofErr w:type="spellEnd"/>
      <w:r>
        <w:rPr>
          <w:rFonts w:ascii="Helvetica Neue" w:hAnsi="Helvetica Neue"/>
          <w:color w:val="333333"/>
          <w:sz w:val="20"/>
          <w:szCs w:val="20"/>
        </w:rPr>
        <w:t xml:space="preserve">&lt;Integer&gt; </w:t>
      </w:r>
      <w:proofErr w:type="spellStart"/>
      <w:proofErr w:type="gramStart"/>
      <w:r>
        <w:rPr>
          <w:rFonts w:ascii="Helvetica Neue" w:hAnsi="Helvetica Neue"/>
          <w:color w:val="333333"/>
          <w:sz w:val="20"/>
          <w:szCs w:val="20"/>
        </w:rPr>
        <w:t>remainingCities</w:t>
      </w:r>
      <w:proofErr w:type="spellEnd"/>
      <w:r>
        <w:rPr>
          <w:rFonts w:ascii="Helvetica Neue" w:hAnsi="Helvetica Neue"/>
          <w:color w:val="333333"/>
          <w:sz w:val="20"/>
          <w:szCs w:val="20"/>
        </w:rPr>
        <w:t xml:space="preserve"> )</w:t>
      </w:r>
      <w:proofErr w:type="gram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If (</w:t>
      </w:r>
      <w:proofErr w:type="spellStart"/>
      <w:r>
        <w:rPr>
          <w:rFonts w:ascii="Helvetica Neue" w:hAnsi="Helvetica Neue"/>
          <w:color w:val="333333"/>
          <w:sz w:val="20"/>
          <w:szCs w:val="20"/>
        </w:rPr>
        <w:t>remainingCities</w:t>
      </w:r>
      <w:proofErr w:type="spellEnd"/>
      <w:r>
        <w:rPr>
          <w:rFonts w:ascii="Helvetica Neue" w:hAnsi="Helvetica Neue"/>
          <w:color w:val="333333"/>
          <w:sz w:val="20"/>
          <w:szCs w:val="20"/>
        </w:rPr>
        <w:t xml:space="preserve"> is empty)</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Compute tour cost for </w:t>
      </w:r>
      <w:proofErr w:type="spellStart"/>
      <w:r>
        <w:rPr>
          <w:rFonts w:ascii="Helvetica Neue" w:hAnsi="Helvetica Neue"/>
          <w:color w:val="333333"/>
          <w:sz w:val="20"/>
          <w:szCs w:val="20"/>
        </w:rPr>
        <w:t>partialTour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If (tour cost is less than best known cost)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Set best known cost with tour cost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Output this tour and its cost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EndIf</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Else</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For (all cities in</w:t>
      </w:r>
      <w:r>
        <w:rPr>
          <w:rStyle w:val="apple-converted-space"/>
          <w:rFonts w:ascii="Helvetica Neue" w:hAnsi="Helvetica Neue"/>
          <w:color w:val="333333"/>
          <w:sz w:val="20"/>
          <w:szCs w:val="20"/>
        </w:rPr>
        <w:t> </w:t>
      </w:r>
      <w:proofErr w:type="spellStart"/>
      <w:r>
        <w:rPr>
          <w:rFonts w:ascii="Helvetica Neue" w:hAnsi="Helvetica Neue"/>
          <w:color w:val="333333"/>
          <w:sz w:val="20"/>
          <w:szCs w:val="20"/>
        </w:rPr>
        <w:t>remainingCities</w:t>
      </w:r>
      <w:proofErr w:type="spellEnd"/>
      <w:r>
        <w:rPr>
          <w:rFonts w:ascii="Helvetica Neue" w:hAnsi="Helvetica Neue"/>
          <w:color w:val="333333"/>
          <w:sz w:val="20"/>
          <w:szCs w:val="20"/>
        </w:rPr>
        <w:t>)</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Create a </w:t>
      </w:r>
      <w:proofErr w:type="spellStart"/>
      <w:r>
        <w:rPr>
          <w:rFonts w:ascii="Helvetica Neue" w:hAnsi="Helvetica Neue"/>
          <w:color w:val="333333"/>
          <w:sz w:val="20"/>
          <w:szCs w:val="20"/>
        </w:rPr>
        <w:t>newpartialTour</w:t>
      </w:r>
      <w:proofErr w:type="spellEnd"/>
      <w:r>
        <w:rPr>
          <w:rFonts w:ascii="Helvetica Neue" w:hAnsi="Helvetica Neue"/>
          <w:color w:val="333333"/>
          <w:sz w:val="20"/>
          <w:szCs w:val="20"/>
        </w:rPr>
        <w:t xml:space="preserve"> with </w:t>
      </w:r>
      <w:proofErr w:type="spellStart"/>
      <w:r>
        <w:rPr>
          <w:rFonts w:ascii="Helvetica Neue" w:hAnsi="Helvetica Neue"/>
          <w:color w:val="333333"/>
          <w:sz w:val="20"/>
          <w:szCs w:val="20"/>
        </w:rPr>
        <w:t>partialTour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Add the </w:t>
      </w:r>
      <w:proofErr w:type="spellStart"/>
      <w:r>
        <w:rPr>
          <w:rFonts w:ascii="Helvetica Neue" w:hAnsi="Helvetica Neue"/>
          <w:color w:val="333333"/>
          <w:sz w:val="20"/>
          <w:szCs w:val="20"/>
        </w:rPr>
        <w:t>i_th</w:t>
      </w:r>
      <w:proofErr w:type="spellEnd"/>
      <w:r>
        <w:rPr>
          <w:rFonts w:ascii="Helvetica Neue" w:hAnsi="Helvetica Neue"/>
          <w:color w:val="333333"/>
          <w:sz w:val="20"/>
          <w:szCs w:val="20"/>
        </w:rPr>
        <w:t xml:space="preserve"> city of </w:t>
      </w:r>
      <w:proofErr w:type="spellStart"/>
      <w:r>
        <w:rPr>
          <w:rFonts w:ascii="Helvetica Neue" w:hAnsi="Helvetica Neue"/>
          <w:color w:val="333333"/>
          <w:sz w:val="20"/>
          <w:szCs w:val="20"/>
        </w:rPr>
        <w:t>remainingCities</w:t>
      </w:r>
      <w:proofErr w:type="spellEnd"/>
      <w:r>
        <w:rPr>
          <w:rFonts w:ascii="Helvetica Neue" w:hAnsi="Helvetica Neue"/>
          <w:color w:val="333333"/>
          <w:sz w:val="20"/>
          <w:szCs w:val="20"/>
        </w:rPr>
        <w:t xml:space="preserve"> to </w:t>
      </w:r>
      <w:proofErr w:type="spellStart"/>
      <w:r>
        <w:rPr>
          <w:rFonts w:ascii="Helvetica Neue" w:hAnsi="Helvetica Neue"/>
          <w:color w:val="333333"/>
          <w:sz w:val="20"/>
          <w:szCs w:val="20"/>
        </w:rPr>
        <w:t>newpartialTour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Compute the cost of </w:t>
      </w:r>
      <w:proofErr w:type="spellStart"/>
      <w:r>
        <w:rPr>
          <w:rFonts w:ascii="Helvetica Neue" w:hAnsi="Helvetica Neue"/>
          <w:color w:val="333333"/>
          <w:sz w:val="20"/>
          <w:szCs w:val="20"/>
        </w:rPr>
        <w:t>newpartialTour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If (</w:t>
      </w:r>
      <w:proofErr w:type="spellStart"/>
      <w:r>
        <w:rPr>
          <w:rFonts w:ascii="Helvetica Neue" w:hAnsi="Helvetica Neue"/>
          <w:color w:val="333333"/>
          <w:sz w:val="20"/>
          <w:szCs w:val="20"/>
        </w:rPr>
        <w:t>newpartialTour</w:t>
      </w:r>
      <w:proofErr w:type="spellEnd"/>
      <w:r>
        <w:rPr>
          <w:rFonts w:ascii="Helvetica Neue" w:hAnsi="Helvetica Neue"/>
          <w:color w:val="333333"/>
          <w:sz w:val="20"/>
          <w:szCs w:val="20"/>
        </w:rPr>
        <w:t xml:space="preserve"> cost is less than the best known cost) // pruning</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Create </w:t>
      </w:r>
      <w:proofErr w:type="spellStart"/>
      <w:r>
        <w:rPr>
          <w:rFonts w:ascii="Helvetica Neue" w:hAnsi="Helvetica Neue"/>
          <w:color w:val="333333"/>
          <w:sz w:val="20"/>
          <w:szCs w:val="20"/>
        </w:rPr>
        <w:t>newRemainingCities</w:t>
      </w:r>
      <w:proofErr w:type="spellEnd"/>
      <w:r>
        <w:rPr>
          <w:rFonts w:ascii="Helvetica Neue" w:hAnsi="Helvetica Neue"/>
          <w:color w:val="333333"/>
          <w:sz w:val="20"/>
          <w:szCs w:val="20"/>
        </w:rPr>
        <w:t xml:space="preserve"> with </w:t>
      </w:r>
      <w:proofErr w:type="spellStart"/>
      <w:r>
        <w:rPr>
          <w:rFonts w:ascii="Helvetica Neue" w:hAnsi="Helvetica Neue"/>
          <w:color w:val="333333"/>
          <w:sz w:val="20"/>
          <w:szCs w:val="20"/>
        </w:rPr>
        <w:t>remainingCities</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Remove the </w:t>
      </w:r>
      <w:proofErr w:type="spellStart"/>
      <w:r>
        <w:rPr>
          <w:rFonts w:ascii="Helvetica Neue" w:hAnsi="Helvetica Neue"/>
          <w:color w:val="333333"/>
          <w:sz w:val="20"/>
          <w:szCs w:val="20"/>
        </w:rPr>
        <w:t>i_th</w:t>
      </w:r>
      <w:proofErr w:type="spellEnd"/>
      <w:r>
        <w:rPr>
          <w:rFonts w:ascii="Helvetica Neue" w:hAnsi="Helvetica Neue"/>
          <w:color w:val="333333"/>
          <w:sz w:val="20"/>
          <w:szCs w:val="20"/>
        </w:rPr>
        <w:t xml:space="preserve"> city from </w:t>
      </w:r>
      <w:proofErr w:type="spellStart"/>
      <w:r>
        <w:rPr>
          <w:rFonts w:ascii="Helvetica Neue" w:hAnsi="Helvetica Neue"/>
          <w:color w:val="333333"/>
          <w:sz w:val="20"/>
          <w:szCs w:val="20"/>
        </w:rPr>
        <w:t>newRemainingCities</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Call </w:t>
      </w:r>
      <w:proofErr w:type="spellStart"/>
      <w:r>
        <w:rPr>
          <w:rFonts w:ascii="Helvetica Neue" w:hAnsi="Helvetica Neue"/>
          <w:color w:val="333333"/>
          <w:sz w:val="20"/>
          <w:szCs w:val="20"/>
        </w:rPr>
        <w:t>recDFS</w:t>
      </w:r>
      <w:proofErr w:type="spellEnd"/>
      <w:r>
        <w:rPr>
          <w:rFonts w:ascii="Helvetica Neue" w:hAnsi="Helvetica Neue"/>
          <w:color w:val="333333"/>
          <w:sz w:val="20"/>
          <w:szCs w:val="20"/>
        </w:rPr>
        <w:t xml:space="preserve"> with </w:t>
      </w:r>
      <w:proofErr w:type="spellStart"/>
      <w:r>
        <w:rPr>
          <w:rFonts w:ascii="Helvetica Neue" w:hAnsi="Helvetica Neue"/>
          <w:color w:val="333333"/>
          <w:sz w:val="20"/>
          <w:szCs w:val="20"/>
        </w:rPr>
        <w:t>newpartialTour</w:t>
      </w:r>
      <w:proofErr w:type="spellEnd"/>
      <w:r>
        <w:rPr>
          <w:rFonts w:ascii="Helvetica Neue" w:hAnsi="Helvetica Neue"/>
          <w:color w:val="333333"/>
          <w:sz w:val="20"/>
          <w:szCs w:val="20"/>
        </w:rPr>
        <w:t xml:space="preserve"> and </w:t>
      </w:r>
      <w:proofErr w:type="spellStart"/>
      <w:r>
        <w:rPr>
          <w:rFonts w:ascii="Helvetica Neue" w:hAnsi="Helvetica Neue"/>
          <w:color w:val="333333"/>
          <w:sz w:val="20"/>
          <w:szCs w:val="20"/>
        </w:rPr>
        <w:t>newRemainingCities</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EndIf</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EndFor</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w:t>
      </w:r>
      <w:proofErr w:type="spellStart"/>
      <w:r>
        <w:rPr>
          <w:rFonts w:ascii="Helvetica Neue" w:hAnsi="Helvetica Neue"/>
          <w:color w:val="333333"/>
          <w:sz w:val="20"/>
          <w:szCs w:val="20"/>
        </w:rPr>
        <w:t>EndIf</w:t>
      </w:r>
      <w:proofErr w:type="spellEnd"/>
      <w:r>
        <w:rPr>
          <w:rFonts w:ascii="Helvetica Neue" w:hAnsi="Helvetica Neue"/>
          <w:color w:val="333333"/>
          <w:sz w:val="20"/>
          <w:szCs w:val="20"/>
        </w:rPr>
        <w:t>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 End </w:t>
      </w:r>
      <w:proofErr w:type="spellStart"/>
      <w:r>
        <w:rPr>
          <w:rFonts w:ascii="Helvetica Neue" w:hAnsi="Helvetica Neue"/>
          <w:color w:val="333333"/>
          <w:sz w:val="20"/>
          <w:szCs w:val="20"/>
        </w:rPr>
        <w:t>recDFS</w:t>
      </w:r>
      <w:proofErr w:type="spellEnd"/>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w:t>
      </w:r>
      <w:bookmarkStart w:id="0" w:name="_GoBack"/>
      <w:bookmarkEnd w:id="0"/>
    </w:p>
    <w:p w:rsidR="00313EA0"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 xml:space="preserve">The minimal cost path for 12 cities is 821, and the minimal cost path for 29 cities is 1610, </w:t>
      </w:r>
    </w:p>
    <w:p w:rsidR="004A10AC" w:rsidRPr="00313EA0" w:rsidRDefault="004A10AC" w:rsidP="00B02762">
      <w:pPr>
        <w:pStyle w:val="NormalWeb"/>
        <w:shd w:val="clear" w:color="auto" w:fill="FFFFFF"/>
        <w:spacing w:before="0" w:beforeAutospacing="0" w:after="150" w:afterAutospacing="0" w:line="300" w:lineRule="atLeast"/>
        <w:contextualSpacing/>
        <w:rPr>
          <w:rFonts w:ascii="Helvetica Neue" w:hAnsi="Helvetica Neue"/>
          <w:b/>
          <w:color w:val="333333"/>
          <w:sz w:val="28"/>
          <w:szCs w:val="28"/>
        </w:rPr>
      </w:pPr>
      <w:r w:rsidRPr="00313EA0">
        <w:rPr>
          <w:rFonts w:ascii="Helvetica Neue" w:hAnsi="Helvetica Neue"/>
          <w:b/>
          <w:color w:val="333333"/>
          <w:sz w:val="28"/>
          <w:szCs w:val="28"/>
        </w:rPr>
        <w:t>but 29! = 8841761993739700772720181510144 (!!!!!)</w:t>
      </w:r>
    </w:p>
    <w:p w:rsidR="004A10AC" w:rsidRDefault="004A10AC" w:rsidP="00B02762">
      <w:pPr>
        <w:pStyle w:val="NormalWeb"/>
        <w:shd w:val="clear" w:color="auto" w:fill="FFFFFF"/>
        <w:spacing w:before="0" w:beforeAutospacing="0" w:after="150" w:afterAutospacing="0" w:line="300" w:lineRule="atLeast"/>
        <w:contextualSpacing/>
        <w:rPr>
          <w:rFonts w:ascii="Helvetica Neue" w:hAnsi="Helvetica Neue"/>
          <w:color w:val="333333"/>
          <w:sz w:val="20"/>
          <w:szCs w:val="20"/>
        </w:rPr>
      </w:pPr>
      <w:r>
        <w:rPr>
          <w:rFonts w:ascii="Helvetica Neue" w:hAnsi="Helvetica Neue"/>
          <w:color w:val="333333"/>
          <w:sz w:val="20"/>
          <w:szCs w:val="20"/>
        </w:rPr>
        <w:t>Turn in your source program and outputs as an attachment of this assignment. You should copy and paste your outputs at the bottom of your source program.</w:t>
      </w:r>
    </w:p>
    <w:p w:rsidR="0098318B" w:rsidRDefault="0098318B" w:rsidP="00B02762">
      <w:pPr>
        <w:contextualSpacing/>
      </w:pPr>
    </w:p>
    <w:sectPr w:rsidR="0098318B" w:rsidSect="0098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AC"/>
    <w:rsid w:val="00313EA0"/>
    <w:rsid w:val="004A10AC"/>
    <w:rsid w:val="0098318B"/>
    <w:rsid w:val="00B0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AB93CC"/>
  <w15:docId w15:val="{744E052E-08F1-4681-A194-DC414DE4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0AC"/>
    <w:rPr>
      <w:b/>
      <w:bCs/>
    </w:rPr>
  </w:style>
  <w:style w:type="character" w:customStyle="1" w:styleId="apple-converted-space">
    <w:name w:val="apple-converted-space"/>
    <w:basedOn w:val="DefaultParagraphFont"/>
    <w:rsid w:val="004A10AC"/>
  </w:style>
  <w:style w:type="character" w:styleId="Emphasis">
    <w:name w:val="Emphasis"/>
    <w:basedOn w:val="DefaultParagraphFont"/>
    <w:uiPriority w:val="20"/>
    <w:qFormat/>
    <w:rsid w:val="004A10AC"/>
    <w:rPr>
      <w:i/>
      <w:iCs/>
    </w:rPr>
  </w:style>
  <w:style w:type="character" w:customStyle="1" w:styleId="instructurefilelinkholder">
    <w:name w:val="instructure_file_link_holder"/>
    <w:basedOn w:val="DefaultParagraphFont"/>
    <w:rsid w:val="004A10AC"/>
  </w:style>
  <w:style w:type="character" w:customStyle="1" w:styleId="instructurescribdfileholder">
    <w:name w:val="instructure_scribd_file_holder"/>
    <w:basedOn w:val="DefaultParagraphFont"/>
    <w:rsid w:val="004A10AC"/>
  </w:style>
  <w:style w:type="character" w:styleId="Hyperlink">
    <w:name w:val="Hyperlink"/>
    <w:basedOn w:val="DefaultParagraphFont"/>
    <w:uiPriority w:val="99"/>
    <w:semiHidden/>
    <w:unhideWhenUsed/>
    <w:rsid w:val="004A10AC"/>
    <w:rPr>
      <w:color w:val="0000FF"/>
      <w:u w:val="single"/>
    </w:rPr>
  </w:style>
  <w:style w:type="paragraph" w:styleId="BalloonText">
    <w:name w:val="Balloon Text"/>
    <w:basedOn w:val="Normal"/>
    <w:link w:val="BalloonTextChar"/>
    <w:uiPriority w:val="99"/>
    <w:semiHidden/>
    <w:unhideWhenUsed/>
    <w:rsid w:val="004A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5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u.instructure.com/courses/1485363/files/57136089/download?wrap=1" TargetMode="External"/><Relationship Id="rId3" Type="http://schemas.openxmlformats.org/officeDocument/2006/relationships/webSettings" Target="webSettings.xml"/><Relationship Id="rId7" Type="http://schemas.openxmlformats.org/officeDocument/2006/relationships/hyperlink" Target="https://iu.instructure.com/courses/1485363/files/57136086/download?wrap=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u.instructure.com/courses/1485363/files/57136090/download?wrap=1" TargetMode="External"/><Relationship Id="rId4" Type="http://schemas.openxmlformats.org/officeDocument/2006/relationships/hyperlink" Target="https://iu.instructure.com/courses/1485363/files/57136085/download?wrap=1" TargetMode="External"/><Relationship Id="rId9" Type="http://schemas.openxmlformats.org/officeDocument/2006/relationships/hyperlink" Target="https://iu.instructure.com/courses/1485363/files/57136088/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Southeast Computer User</dc:creator>
  <cp:lastModifiedBy> </cp:lastModifiedBy>
  <cp:revision>2</cp:revision>
  <dcterms:created xsi:type="dcterms:W3CDTF">2016-02-03T17:44:00Z</dcterms:created>
  <dcterms:modified xsi:type="dcterms:W3CDTF">2016-02-03T17:44:00Z</dcterms:modified>
</cp:coreProperties>
</file>