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D03B6" w14:textId="77777777" w:rsidR="0036646E" w:rsidRPr="0036646E" w:rsidRDefault="0036646E" w:rsidP="0036646E">
      <w:pPr>
        <w:spacing w:after="160" w:line="240" w:lineRule="auto"/>
        <w:ind w:firstLine="0"/>
        <w:jc w:val="center"/>
        <w:rPr>
          <w:sz w:val="24"/>
          <w:szCs w:val="24"/>
        </w:rPr>
      </w:pPr>
      <w:r>
        <w:rPr>
          <w:b/>
          <w:bCs/>
          <w:color w:val="000000"/>
          <w:sz w:val="24"/>
          <w:szCs w:val="24"/>
        </w:rPr>
        <w:t>Аттестационный лист по учебной практике</w:t>
      </w:r>
    </w:p>
    <w:p w14:paraId="19645D06" w14:textId="77777777" w:rsidR="0036646E" w:rsidRPr="0036646E" w:rsidRDefault="0036646E" w:rsidP="0036646E">
      <w:pPr>
        <w:spacing w:line="240" w:lineRule="auto"/>
        <w:ind w:firstLine="0"/>
        <w:rPr>
          <w:sz w:val="24"/>
          <w:szCs w:val="24"/>
        </w:rPr>
      </w:pPr>
    </w:p>
    <w:p w14:paraId="3A5164FB" w14:textId="454B832F" w:rsidR="0036646E" w:rsidRPr="0036646E" w:rsidRDefault="0036646E" w:rsidP="0036646E">
      <w:pPr>
        <w:spacing w:line="240" w:lineRule="auto"/>
        <w:ind w:firstLine="0"/>
        <w:rPr>
          <w:sz w:val="24"/>
          <w:szCs w:val="24"/>
        </w:rPr>
      </w:pPr>
      <w:r>
        <w:rPr>
          <w:color w:val="000000"/>
          <w:sz w:val="24"/>
          <w:szCs w:val="24"/>
        </w:rPr>
        <w:t xml:space="preserve">ФИО </w:t>
      </w:r>
      <w:r>
        <w:rPr>
          <w:color w:val="000000"/>
          <w:sz w:val="24"/>
          <w:szCs w:val="24"/>
          <w:u w:val="single"/>
        </w:rPr>
        <w:t xml:space="preserve"> </w:t>
      </w:r>
      <w:r>
        <w:rPr>
          <w:sz w:val="24"/>
          <w:szCs w:val="24"/>
          <w:u w:val="single"/>
        </w:rPr>
        <w:t>Тигранян Эдуард</w:t>
      </w:r>
      <w:r>
        <w:rPr>
          <w:sz w:val="22"/>
          <w:szCs w:val="22"/>
          <w:shd w:val="clear" w:color="auto" w:fill="FFFFFF"/>
        </w:rPr>
        <w:t>____________</w:t>
      </w:r>
      <w:r>
        <w:rPr>
          <w:sz w:val="24"/>
          <w:szCs w:val="24"/>
          <w:shd w:val="clear" w:color="auto" w:fill="FFFFFF"/>
        </w:rPr>
        <w:t>___________________________________</w:t>
      </w:r>
    </w:p>
    <w:p w14:paraId="5F9BB4B1" w14:textId="101DA77F" w:rsidR="0036646E" w:rsidRPr="0036646E" w:rsidRDefault="0036646E" w:rsidP="0036646E">
      <w:pPr>
        <w:spacing w:line="240" w:lineRule="auto"/>
        <w:ind w:firstLine="0"/>
        <w:rPr>
          <w:sz w:val="24"/>
          <w:szCs w:val="24"/>
        </w:rPr>
      </w:pPr>
      <w:r>
        <w:rPr>
          <w:sz w:val="24"/>
          <w:szCs w:val="24"/>
        </w:rPr>
        <w:t>обучающийся</w:t>
      </w:r>
      <w:r>
        <w:rPr>
          <w:color w:val="000000"/>
          <w:sz w:val="24"/>
          <w:szCs w:val="24"/>
        </w:rPr>
        <w:t xml:space="preserve"> на </w:t>
      </w:r>
      <w:r>
        <w:rPr>
          <w:color w:val="000000"/>
          <w:sz w:val="24"/>
          <w:szCs w:val="24"/>
          <w:u w:val="single"/>
        </w:rPr>
        <w:t xml:space="preserve">3 </w:t>
      </w:r>
      <w:r>
        <w:rPr>
          <w:color w:val="000000"/>
          <w:sz w:val="24"/>
          <w:szCs w:val="24"/>
        </w:rPr>
        <w:t xml:space="preserve">курсе в группе </w:t>
      </w:r>
      <w:r>
        <w:rPr>
          <w:color w:val="000000"/>
          <w:sz w:val="24"/>
          <w:szCs w:val="24"/>
          <w:u w:val="single"/>
        </w:rPr>
        <w:t>C326</w:t>
      </w:r>
      <w:r>
        <w:rPr>
          <w:color w:val="000000"/>
          <w:sz w:val="24"/>
          <w:szCs w:val="24"/>
        </w:rPr>
        <w:t xml:space="preserve"> по специальности СПО </w:t>
      </w:r>
    </w:p>
    <w:p w14:paraId="736FDD63" w14:textId="77777777" w:rsidR="0036646E" w:rsidRPr="0036646E" w:rsidRDefault="0036646E" w:rsidP="0036646E">
      <w:pPr>
        <w:pBdr>
          <w:bottom w:val="single" w:sz="4" w:space="1" w:color="auto"/>
        </w:pBdr>
        <w:spacing w:line="240" w:lineRule="auto"/>
        <w:ind w:firstLine="0"/>
        <w:jc w:val="center"/>
        <w:rPr>
          <w:sz w:val="24"/>
          <w:szCs w:val="24"/>
        </w:rPr>
      </w:pPr>
      <w:r>
        <w:rPr>
          <w:color w:val="000000"/>
          <w:sz w:val="24"/>
          <w:szCs w:val="24"/>
        </w:rPr>
        <w:t>09.02.07 Информационные системы и программирование</w:t>
      </w:r>
    </w:p>
    <w:p w14:paraId="258D1F2B" w14:textId="77777777" w:rsidR="0036646E" w:rsidRPr="0036646E" w:rsidRDefault="0036646E" w:rsidP="0036646E">
      <w:pPr>
        <w:spacing w:line="240" w:lineRule="auto"/>
        <w:ind w:firstLine="0"/>
        <w:jc w:val="center"/>
        <w:rPr>
          <w:sz w:val="24"/>
          <w:szCs w:val="24"/>
        </w:rPr>
      </w:pPr>
      <w:r>
        <w:rPr>
          <w:i/>
          <w:iCs/>
          <w:color w:val="000000"/>
          <w:sz w:val="20"/>
          <w:szCs w:val="20"/>
        </w:rPr>
        <w:t>код и наименование специальности</w:t>
      </w:r>
    </w:p>
    <w:p w14:paraId="31F1865E" w14:textId="192F460D" w:rsidR="0036646E" w:rsidRPr="0036646E" w:rsidRDefault="0036646E" w:rsidP="0036646E">
      <w:pPr>
        <w:spacing w:line="240" w:lineRule="auto"/>
        <w:ind w:firstLine="0"/>
        <w:rPr>
          <w:sz w:val="24"/>
          <w:szCs w:val="24"/>
        </w:rPr>
      </w:pPr>
      <w:r>
        <w:rPr>
          <w:color w:val="000000"/>
          <w:sz w:val="24"/>
          <w:szCs w:val="24"/>
        </w:rPr>
        <w:t>успешно про</w:t>
      </w:r>
      <w:r>
        <w:rPr>
          <w:sz w:val="24"/>
          <w:szCs w:val="24"/>
        </w:rPr>
        <w:t>шёл</w:t>
      </w:r>
      <w:r>
        <w:rPr>
          <w:color w:val="000000"/>
          <w:sz w:val="24"/>
          <w:szCs w:val="24"/>
        </w:rPr>
        <w:t xml:space="preserve"> учебную практику по профессиональному модулю ПМ02</w:t>
      </w:r>
    </w:p>
    <w:p w14:paraId="19BCA482" w14:textId="77777777" w:rsidR="0036646E" w:rsidRPr="0036646E" w:rsidRDefault="0036646E" w:rsidP="0036646E">
      <w:pPr>
        <w:pBdr>
          <w:bottom w:val="single" w:sz="4" w:space="1" w:color="auto"/>
        </w:pBdr>
        <w:spacing w:line="240" w:lineRule="auto"/>
        <w:ind w:firstLine="0"/>
        <w:jc w:val="center"/>
        <w:rPr>
          <w:sz w:val="24"/>
          <w:szCs w:val="24"/>
        </w:rPr>
      </w:pPr>
      <w:r>
        <w:rPr>
          <w:color w:val="000000"/>
          <w:sz w:val="24"/>
          <w:szCs w:val="24"/>
        </w:rPr>
        <w:t>Осуществление интеграции программных модулей</w:t>
      </w:r>
    </w:p>
    <w:p w14:paraId="74FFD954" w14:textId="77777777" w:rsidR="0036646E" w:rsidRPr="0036646E" w:rsidRDefault="0036646E" w:rsidP="0036646E">
      <w:pPr>
        <w:spacing w:line="240" w:lineRule="auto"/>
        <w:ind w:firstLine="0"/>
        <w:jc w:val="center"/>
        <w:rPr>
          <w:sz w:val="24"/>
          <w:szCs w:val="24"/>
        </w:rPr>
      </w:pPr>
      <w:r>
        <w:rPr>
          <w:i/>
          <w:iCs/>
          <w:color w:val="000000"/>
          <w:sz w:val="20"/>
          <w:szCs w:val="20"/>
        </w:rPr>
        <w:t>код и наименование профессионального модуля</w:t>
      </w:r>
    </w:p>
    <w:p w14:paraId="16415E02" w14:textId="77777777" w:rsidR="0036646E" w:rsidRPr="0036646E" w:rsidRDefault="0036646E" w:rsidP="0036646E">
      <w:pPr>
        <w:spacing w:after="160" w:line="276" w:lineRule="auto"/>
        <w:ind w:firstLine="0"/>
        <w:rPr>
          <w:rFonts w:eastAsia="Calibri"/>
          <w:sz w:val="24"/>
          <w:szCs w:val="22"/>
          <w:lang w:eastAsia="en-US"/>
        </w:rPr>
      </w:pPr>
      <w:r>
        <w:rPr>
          <w:rFonts w:eastAsia="Calibri"/>
          <w:sz w:val="24"/>
          <w:szCs w:val="24"/>
          <w:lang w:eastAsia="en-US"/>
        </w:rPr>
        <w:t xml:space="preserve">в объеме </w:t>
      </w:r>
      <w:r>
        <w:rPr>
          <w:rFonts w:eastAsia="Calibri"/>
          <w:sz w:val="24"/>
          <w:szCs w:val="24"/>
          <w:u w:val="single"/>
          <w:lang w:eastAsia="en-US"/>
        </w:rPr>
        <w:t>72</w:t>
      </w:r>
      <w:r>
        <w:rPr>
          <w:rFonts w:eastAsia="Calibri"/>
          <w:sz w:val="24"/>
          <w:szCs w:val="24"/>
          <w:lang w:eastAsia="en-US"/>
        </w:rPr>
        <w:t xml:space="preserve"> часов       </w:t>
      </w:r>
      <w:r>
        <w:rPr>
          <w:rFonts w:eastAsia="Calibri"/>
          <w:sz w:val="24"/>
          <w:szCs w:val="22"/>
          <w:u w:val="single"/>
          <w:lang w:eastAsia="en-US"/>
        </w:rPr>
        <w:t>с «25» мая по «06» июня 2026 г.</w:t>
      </w:r>
      <w:r>
        <w:rPr>
          <w:rFonts w:eastAsia="Calibri"/>
          <w:sz w:val="24"/>
          <w:szCs w:val="24"/>
          <w:vertAlign w:val="superscript"/>
          <w:lang w:eastAsia="en-US"/>
        </w:rPr>
        <w:footnoteReference w:id="1"/>
      </w:r>
    </w:p>
    <w:p w14:paraId="64C03B2E" w14:textId="77777777" w:rsidR="0036646E" w:rsidRPr="0036646E" w:rsidRDefault="0036646E" w:rsidP="0036646E">
      <w:pPr>
        <w:spacing w:line="276" w:lineRule="auto"/>
        <w:ind w:firstLine="0"/>
        <w:rPr>
          <w:rFonts w:eastAsia="Calibri"/>
          <w:sz w:val="24"/>
          <w:szCs w:val="24"/>
          <w:lang w:eastAsia="en-US"/>
        </w:rPr>
      </w:pPr>
      <w:r>
        <w:rPr>
          <w:rFonts w:eastAsia="Calibri"/>
          <w:sz w:val="24"/>
          <w:szCs w:val="24"/>
          <w:lang w:eastAsia="en-US"/>
        </w:rPr>
        <w:t>в организации ________________</w:t>
      </w:r>
      <w:r>
        <w:rPr>
          <w:rFonts w:eastAsia="Calibri"/>
          <w:sz w:val="24"/>
          <w:szCs w:val="24"/>
          <w:u w:val="single"/>
          <w:lang w:eastAsia="en-US"/>
        </w:rPr>
        <w:t>СПб ГУАП, факультет СПО № 12</w:t>
      </w:r>
      <w:r>
        <w:rPr>
          <w:rFonts w:eastAsia="Calibri"/>
          <w:sz w:val="24"/>
          <w:szCs w:val="24"/>
          <w:lang w:eastAsia="en-US"/>
        </w:rPr>
        <w:t>____________________</w:t>
      </w:r>
    </w:p>
    <w:p w14:paraId="3DAB465A" w14:textId="77777777" w:rsidR="0036646E" w:rsidRPr="0036646E" w:rsidRDefault="0036646E" w:rsidP="0036646E">
      <w:pPr>
        <w:spacing w:line="276" w:lineRule="auto"/>
        <w:ind w:firstLine="0"/>
        <w:jc w:val="center"/>
        <w:rPr>
          <w:rFonts w:eastAsia="Calibri"/>
          <w:sz w:val="20"/>
          <w:szCs w:val="24"/>
          <w:lang w:eastAsia="en-US"/>
        </w:rPr>
      </w:pPr>
      <w:r>
        <w:rPr>
          <w:rFonts w:eastAsia="Calibri"/>
          <w:i/>
          <w:sz w:val="20"/>
          <w:szCs w:val="20"/>
          <w:lang w:eastAsia="en-US"/>
        </w:rPr>
        <w:t>наименование организации</w:t>
      </w:r>
    </w:p>
    <w:p w14:paraId="6EB6C116" w14:textId="77777777" w:rsidR="0036646E" w:rsidRPr="0036646E" w:rsidRDefault="0036646E" w:rsidP="0036646E">
      <w:pPr>
        <w:spacing w:after="160" w:line="240" w:lineRule="auto"/>
        <w:ind w:firstLine="0"/>
        <w:rPr>
          <w:rFonts w:eastAsia="Calibri"/>
          <w:b/>
          <w:sz w:val="24"/>
          <w:szCs w:val="24"/>
          <w:lang w:eastAsia="en-US"/>
        </w:rPr>
      </w:pPr>
      <w:r>
        <w:rPr>
          <w:rFonts w:eastAsia="Calibri"/>
          <w:b/>
          <w:sz w:val="24"/>
          <w:szCs w:val="24"/>
          <w:lang w:eastAsia="en-US"/>
        </w:rPr>
        <w:t>Виды и качество выполнения работ</w:t>
      </w:r>
    </w:p>
    <w:tbl>
      <w:tblPr>
        <w:tblW w:w="95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22"/>
        <w:gridCol w:w="3538"/>
        <w:gridCol w:w="1565"/>
      </w:tblGrid>
      <w:tr w:rsidR="0036646E" w:rsidRPr="0036646E" w14:paraId="1A7EB107" w14:textId="77777777">
        <w:tc>
          <w:tcPr>
            <w:tcW w:w="4423" w:type="dxa"/>
            <w:tcBorders>
              <w:top w:val="single" w:sz="4" w:space="0" w:color="auto"/>
              <w:left w:val="single" w:sz="4" w:space="0" w:color="auto"/>
              <w:bottom w:val="single" w:sz="4" w:space="0" w:color="auto"/>
              <w:right w:val="single" w:sz="4" w:space="0" w:color="auto"/>
            </w:tcBorders>
            <w:hideMark/>
          </w:tcPr>
          <w:p w14:paraId="741A5363" w14:textId="77777777" w:rsidR="0036646E" w:rsidRPr="0036646E" w:rsidRDefault="0036646E" w:rsidP="0036646E">
            <w:pPr>
              <w:spacing w:after="160" w:line="276" w:lineRule="auto"/>
              <w:ind w:firstLine="0"/>
              <w:jc w:val="center"/>
              <w:rPr>
                <w:rFonts w:eastAsia="Calibri"/>
                <w:kern w:val="2"/>
                <w:sz w:val="22"/>
                <w:szCs w:val="22"/>
                <w:lang w:eastAsia="en-US" w:bidi="hi-IN"/>
              </w:rPr>
            </w:pPr>
            <w:r>
              <w:rPr>
                <w:rFonts w:eastAsia="Calibri"/>
                <w:kern w:val="2"/>
                <w:sz w:val="22"/>
                <w:szCs w:val="22"/>
                <w:lang w:eastAsia="en-US" w:bidi="hi-IN"/>
              </w:rPr>
              <w:t>Виды и объем работ, выполненных обучающимся во время практики</w:t>
            </w:r>
          </w:p>
        </w:tc>
        <w:tc>
          <w:tcPr>
            <w:tcW w:w="5103" w:type="dxa"/>
            <w:gridSpan w:val="2"/>
            <w:tcBorders>
              <w:top w:val="single" w:sz="4" w:space="0" w:color="auto"/>
              <w:left w:val="single" w:sz="4" w:space="0" w:color="auto"/>
              <w:bottom w:val="single" w:sz="4" w:space="0" w:color="auto"/>
              <w:right w:val="single" w:sz="4" w:space="0" w:color="auto"/>
            </w:tcBorders>
            <w:hideMark/>
          </w:tcPr>
          <w:p w14:paraId="30FDFA79" w14:textId="77777777" w:rsidR="0036646E" w:rsidRPr="0036646E" w:rsidRDefault="0036646E" w:rsidP="0036646E">
            <w:pPr>
              <w:spacing w:after="160" w:line="276" w:lineRule="auto"/>
              <w:ind w:firstLine="0"/>
              <w:jc w:val="center"/>
              <w:rPr>
                <w:rFonts w:eastAsia="Calibri"/>
                <w:kern w:val="2"/>
                <w:sz w:val="22"/>
                <w:szCs w:val="22"/>
                <w:lang w:eastAsia="en-US" w:bidi="hi-IN"/>
              </w:rPr>
            </w:pPr>
            <w:r>
              <w:rPr>
                <w:rFonts w:eastAsia="Calibri"/>
                <w:kern w:val="2"/>
                <w:sz w:val="22"/>
                <w:szCs w:val="22"/>
                <w:lang w:eastAsia="en-US" w:bidi="hi-IN"/>
              </w:rPr>
              <w:t>Качество выполнения работ в соответствии с технологией и требованиями организации, в которой проходила практика</w:t>
            </w:r>
          </w:p>
        </w:tc>
      </w:tr>
      <w:tr w:rsidR="0036646E" w:rsidRPr="0036646E" w14:paraId="14E4588E" w14:textId="77777777">
        <w:tc>
          <w:tcPr>
            <w:tcW w:w="4423" w:type="dxa"/>
            <w:tcBorders>
              <w:top w:val="single" w:sz="4" w:space="0" w:color="auto"/>
              <w:left w:val="single" w:sz="4" w:space="0" w:color="auto"/>
              <w:bottom w:val="single" w:sz="4" w:space="0" w:color="auto"/>
              <w:right w:val="single" w:sz="4" w:space="0" w:color="auto"/>
            </w:tcBorders>
            <w:hideMark/>
          </w:tcPr>
          <w:p w14:paraId="095A0E72" w14:textId="77777777" w:rsidR="0036646E" w:rsidRPr="0036646E" w:rsidRDefault="0036646E" w:rsidP="0036646E">
            <w:pPr>
              <w:spacing w:line="240" w:lineRule="auto"/>
              <w:ind w:firstLine="0"/>
              <w:jc w:val="center"/>
              <w:rPr>
                <w:rFonts w:eastAsia="Calibri"/>
                <w:kern w:val="2"/>
                <w:sz w:val="22"/>
                <w:szCs w:val="22"/>
                <w:lang w:eastAsia="en-US" w:bidi="hi-IN"/>
              </w:rPr>
            </w:pPr>
            <w:r>
              <w:rPr>
                <w:rFonts w:eastAsia="Calibri"/>
                <w:kern w:val="2"/>
                <w:sz w:val="22"/>
                <w:szCs w:val="22"/>
                <w:lang w:eastAsia="en-US" w:bidi="hi-IN"/>
              </w:rPr>
              <w:t>Виды работ</w:t>
            </w:r>
            <w:r>
              <w:rPr>
                <w:rFonts w:eastAsia="Calibri"/>
                <w:kern w:val="2"/>
                <w:sz w:val="22"/>
                <w:szCs w:val="22"/>
                <w:vertAlign w:val="superscript"/>
                <w:lang w:eastAsia="en-US" w:bidi="hi-IN"/>
              </w:rPr>
              <w:footnoteReference w:id="2"/>
            </w:r>
          </w:p>
        </w:tc>
        <w:tc>
          <w:tcPr>
            <w:tcW w:w="3538" w:type="dxa"/>
            <w:tcBorders>
              <w:top w:val="single" w:sz="4" w:space="0" w:color="auto"/>
              <w:left w:val="single" w:sz="4" w:space="0" w:color="auto"/>
              <w:bottom w:val="single" w:sz="4" w:space="0" w:color="auto"/>
              <w:right w:val="single" w:sz="4" w:space="0" w:color="auto"/>
            </w:tcBorders>
            <w:hideMark/>
          </w:tcPr>
          <w:p w14:paraId="5EE8E808" w14:textId="77777777" w:rsidR="0036646E" w:rsidRPr="0036646E" w:rsidRDefault="0036646E" w:rsidP="0036646E">
            <w:pPr>
              <w:spacing w:line="240" w:lineRule="auto"/>
              <w:ind w:firstLine="0"/>
              <w:jc w:val="center"/>
              <w:rPr>
                <w:rFonts w:eastAsia="Calibri"/>
                <w:kern w:val="2"/>
                <w:sz w:val="22"/>
                <w:szCs w:val="22"/>
                <w:lang w:eastAsia="en-US" w:bidi="hi-IN"/>
              </w:rPr>
            </w:pPr>
            <w:r>
              <w:rPr>
                <w:rFonts w:eastAsia="Calibri"/>
                <w:kern w:val="2"/>
                <w:sz w:val="22"/>
                <w:szCs w:val="22"/>
                <w:lang w:eastAsia="en-US" w:bidi="hi-IN"/>
              </w:rPr>
              <w:t>Формы и методы контроля по каждому виду работ</w:t>
            </w:r>
            <w:r>
              <w:rPr>
                <w:rFonts w:eastAsia="Calibri"/>
                <w:kern w:val="2"/>
                <w:sz w:val="22"/>
                <w:szCs w:val="22"/>
                <w:vertAlign w:val="superscript"/>
                <w:lang w:eastAsia="en-US" w:bidi="hi-IN"/>
              </w:rPr>
              <w:footnoteReference w:id="3"/>
            </w:r>
          </w:p>
        </w:tc>
        <w:tc>
          <w:tcPr>
            <w:tcW w:w="1565" w:type="dxa"/>
            <w:tcBorders>
              <w:top w:val="single" w:sz="4" w:space="0" w:color="auto"/>
              <w:left w:val="single" w:sz="4" w:space="0" w:color="auto"/>
              <w:bottom w:val="single" w:sz="4" w:space="0" w:color="auto"/>
              <w:right w:val="single" w:sz="4" w:space="0" w:color="auto"/>
            </w:tcBorders>
            <w:hideMark/>
          </w:tcPr>
          <w:p w14:paraId="281A52B9" w14:textId="77777777" w:rsidR="0036646E" w:rsidRPr="0036646E" w:rsidRDefault="0036646E" w:rsidP="0036646E">
            <w:pPr>
              <w:spacing w:after="160" w:line="276" w:lineRule="auto"/>
              <w:ind w:firstLine="0"/>
              <w:jc w:val="center"/>
              <w:rPr>
                <w:rFonts w:eastAsia="Calibri"/>
                <w:kern w:val="2"/>
                <w:sz w:val="22"/>
                <w:szCs w:val="22"/>
                <w:lang w:eastAsia="en-US" w:bidi="hi-IN"/>
              </w:rPr>
            </w:pPr>
            <w:r>
              <w:rPr>
                <w:rFonts w:eastAsia="Calibri"/>
                <w:kern w:val="2"/>
                <w:sz w:val="22"/>
                <w:szCs w:val="22"/>
                <w:lang w:eastAsia="en-US" w:bidi="hi-IN"/>
              </w:rPr>
              <w:t>Качество выполненной работы (по четырехбалльной шкале)</w:t>
            </w:r>
          </w:p>
        </w:tc>
      </w:tr>
      <w:tr w:rsidR="0036646E" w:rsidRPr="0036646E" w14:paraId="4A019F5B" w14:textId="77777777">
        <w:tc>
          <w:tcPr>
            <w:tcW w:w="4423" w:type="dxa"/>
            <w:tcBorders>
              <w:top w:val="single" w:sz="4" w:space="0" w:color="auto"/>
              <w:left w:val="single" w:sz="4" w:space="0" w:color="auto"/>
              <w:bottom w:val="single" w:sz="4" w:space="0" w:color="auto"/>
              <w:right w:val="single" w:sz="4" w:space="0" w:color="auto"/>
            </w:tcBorders>
            <w:vAlign w:val="center"/>
            <w:hideMark/>
          </w:tcPr>
          <w:p w14:paraId="1725EECB" w14:textId="77777777" w:rsidR="0036646E" w:rsidRPr="0036646E" w:rsidRDefault="0036646E" w:rsidP="0036646E">
            <w:pPr>
              <w:spacing w:line="240" w:lineRule="auto"/>
              <w:ind w:left="107" w:firstLine="0"/>
              <w:rPr>
                <w:rFonts w:eastAsia="Calibri"/>
                <w:kern w:val="2"/>
                <w:sz w:val="22"/>
                <w:szCs w:val="22"/>
                <w:lang w:eastAsia="en-US" w:bidi="hi-IN"/>
              </w:rPr>
            </w:pPr>
            <w:r>
              <w:rPr>
                <w:rFonts w:eastAsia="Calibri"/>
                <w:color w:val="000000"/>
                <w:kern w:val="2"/>
                <w:sz w:val="22"/>
                <w:szCs w:val="22"/>
                <w:lang w:eastAsia="en-US" w:bidi="hi-IN"/>
              </w:rPr>
              <w:t xml:space="preserve">Разработка структуры проекта. Построение диаграмм UML. </w:t>
            </w:r>
            <w:r>
              <w:rPr>
                <w:rFonts w:eastAsia="Calibri"/>
                <w:color w:val="000000"/>
                <w:kern w:val="2"/>
                <w:sz w:val="22"/>
                <w:szCs w:val="22"/>
                <w:shd w:val="clear" w:color="auto" w:fill="FFFFFF"/>
                <w:lang w:eastAsia="en-US" w:bidi="hi-IN"/>
              </w:rPr>
              <w:t>Создание сайта на основе фреймворка Bottle.</w:t>
            </w:r>
          </w:p>
        </w:tc>
        <w:tc>
          <w:tcPr>
            <w:tcW w:w="3538" w:type="dxa"/>
            <w:tcBorders>
              <w:top w:val="single" w:sz="4" w:space="0" w:color="auto"/>
              <w:left w:val="single" w:sz="4" w:space="0" w:color="auto"/>
              <w:bottom w:val="single" w:sz="4" w:space="0" w:color="auto"/>
              <w:right w:val="single" w:sz="4" w:space="0" w:color="auto"/>
            </w:tcBorders>
            <w:vAlign w:val="center"/>
            <w:hideMark/>
          </w:tcPr>
          <w:p w14:paraId="2546A5DC" w14:textId="77777777" w:rsidR="0036646E" w:rsidRPr="0036646E" w:rsidRDefault="0036646E" w:rsidP="0036646E">
            <w:pPr>
              <w:spacing w:line="240" w:lineRule="auto"/>
              <w:ind w:firstLine="0"/>
              <w:rPr>
                <w:rFonts w:eastAsia="Calibri"/>
                <w:kern w:val="2"/>
                <w:sz w:val="22"/>
                <w:szCs w:val="22"/>
                <w:lang w:eastAsia="en-US" w:bidi="hi-IN"/>
              </w:rPr>
            </w:pPr>
            <w:r>
              <w:rPr>
                <w:rFonts w:eastAsia="Calibri"/>
                <w:color w:val="000000"/>
                <w:kern w:val="2"/>
                <w:sz w:val="22"/>
                <w:szCs w:val="22"/>
                <w:lang w:eastAsia="en-US" w:bidi="hi-IN"/>
              </w:rPr>
              <w:t>Экспертная оценка практических навыков построения диаграмм UML.</w:t>
            </w:r>
          </w:p>
        </w:tc>
        <w:tc>
          <w:tcPr>
            <w:tcW w:w="1565" w:type="dxa"/>
            <w:tcBorders>
              <w:top w:val="single" w:sz="4" w:space="0" w:color="auto"/>
              <w:left w:val="single" w:sz="4" w:space="0" w:color="auto"/>
              <w:bottom w:val="single" w:sz="4" w:space="0" w:color="auto"/>
              <w:right w:val="single" w:sz="4" w:space="0" w:color="auto"/>
            </w:tcBorders>
            <w:vAlign w:val="center"/>
          </w:tcPr>
          <w:p w14:paraId="2255A0AC" w14:textId="77777777"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14:paraId="57918D1A" w14:textId="77777777">
        <w:tc>
          <w:tcPr>
            <w:tcW w:w="4423" w:type="dxa"/>
            <w:tcBorders>
              <w:top w:val="single" w:sz="4" w:space="0" w:color="auto"/>
              <w:left w:val="single" w:sz="4" w:space="0" w:color="auto"/>
              <w:bottom w:val="single" w:sz="4" w:space="0" w:color="auto"/>
              <w:right w:val="single" w:sz="4" w:space="0" w:color="auto"/>
            </w:tcBorders>
            <w:vAlign w:val="center"/>
            <w:hideMark/>
          </w:tcPr>
          <w:p w14:paraId="3B4B3ABA" w14:textId="77777777" w:rsidR="0036646E" w:rsidRPr="0036646E" w:rsidRDefault="0036646E" w:rsidP="0036646E">
            <w:pPr>
              <w:spacing w:line="240" w:lineRule="auto"/>
              <w:ind w:left="107" w:firstLine="0"/>
              <w:rPr>
                <w:rFonts w:eastAsia="Calibri"/>
                <w:kern w:val="2"/>
                <w:sz w:val="22"/>
                <w:szCs w:val="22"/>
                <w:lang w:eastAsia="en-US" w:bidi="hi-IN"/>
              </w:rPr>
            </w:pPr>
            <w:r>
              <w:rPr>
                <w:rFonts w:eastAsia="Calibri"/>
                <w:color w:val="000000"/>
                <w:kern w:val="2"/>
                <w:sz w:val="22"/>
                <w:szCs w:val="22"/>
                <w:shd w:val="clear" w:color="auto" w:fill="FFFFFF"/>
                <w:lang w:eastAsia="en-US" w:bidi="hi-IN"/>
              </w:rPr>
              <w:t>Определение и описание структур данных для решения задачи математического моделирования. Выбор метода решения задачи и программирование алгоритма.</w:t>
            </w:r>
          </w:p>
        </w:tc>
        <w:tc>
          <w:tcPr>
            <w:tcW w:w="3538" w:type="dxa"/>
            <w:tcBorders>
              <w:top w:val="single" w:sz="4" w:space="0" w:color="auto"/>
              <w:left w:val="single" w:sz="4" w:space="0" w:color="auto"/>
              <w:bottom w:val="single" w:sz="4" w:space="0" w:color="auto"/>
              <w:right w:val="single" w:sz="4" w:space="0" w:color="auto"/>
            </w:tcBorders>
            <w:vAlign w:val="center"/>
            <w:hideMark/>
          </w:tcPr>
          <w:p w14:paraId="5018D526" w14:textId="77777777" w:rsidR="0036646E" w:rsidRPr="0036646E" w:rsidRDefault="0036646E" w:rsidP="0036646E">
            <w:pPr>
              <w:spacing w:line="240" w:lineRule="auto"/>
              <w:ind w:firstLine="0"/>
              <w:rPr>
                <w:rFonts w:eastAsia="Calibri"/>
                <w:kern w:val="2"/>
                <w:sz w:val="22"/>
                <w:szCs w:val="22"/>
                <w:lang w:eastAsia="en-US" w:bidi="hi-IN"/>
              </w:rPr>
            </w:pPr>
            <w:r>
              <w:rPr>
                <w:rFonts w:eastAsia="Calibri"/>
                <w:color w:val="000000"/>
                <w:kern w:val="2"/>
                <w:sz w:val="22"/>
                <w:szCs w:val="22"/>
                <w:lang w:eastAsia="en-US" w:bidi="hi-IN"/>
              </w:rPr>
              <w:t>Экспертная оценка практических навыков программной реализации математических алгоритмов.</w:t>
            </w:r>
          </w:p>
        </w:tc>
        <w:tc>
          <w:tcPr>
            <w:tcW w:w="1565" w:type="dxa"/>
            <w:tcBorders>
              <w:top w:val="single" w:sz="4" w:space="0" w:color="auto"/>
              <w:left w:val="single" w:sz="4" w:space="0" w:color="auto"/>
              <w:bottom w:val="single" w:sz="4" w:space="0" w:color="auto"/>
              <w:right w:val="single" w:sz="4" w:space="0" w:color="auto"/>
            </w:tcBorders>
            <w:vAlign w:val="center"/>
          </w:tcPr>
          <w:p w14:paraId="63B5FC01" w14:textId="77777777"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14:paraId="7D9AC993" w14:textId="77777777">
        <w:tc>
          <w:tcPr>
            <w:tcW w:w="4423" w:type="dxa"/>
            <w:tcBorders>
              <w:top w:val="single" w:sz="4" w:space="0" w:color="auto"/>
              <w:left w:val="single" w:sz="4" w:space="0" w:color="auto"/>
              <w:bottom w:val="single" w:sz="4" w:space="0" w:color="auto"/>
              <w:right w:val="single" w:sz="4" w:space="0" w:color="auto"/>
            </w:tcBorders>
            <w:vAlign w:val="center"/>
            <w:hideMark/>
          </w:tcPr>
          <w:p w14:paraId="05DEF704" w14:textId="77777777" w:rsidR="0036646E" w:rsidRPr="0036646E" w:rsidRDefault="0036646E" w:rsidP="0036646E">
            <w:pPr>
              <w:spacing w:line="240" w:lineRule="auto"/>
              <w:ind w:left="107" w:firstLine="0"/>
              <w:rPr>
                <w:rFonts w:eastAsia="Calibri"/>
                <w:kern w:val="2"/>
                <w:sz w:val="22"/>
                <w:szCs w:val="22"/>
                <w:lang w:eastAsia="en-US" w:bidi="hi-IN"/>
              </w:rPr>
            </w:pPr>
            <w:r>
              <w:rPr>
                <w:rFonts w:eastAsia="Calibri"/>
                <w:color w:val="000000"/>
                <w:kern w:val="2"/>
                <w:sz w:val="22"/>
                <w:szCs w:val="22"/>
                <w:lang w:eastAsia="en-US" w:bidi="hi-IN"/>
              </w:rPr>
              <w:t>Использование выбранной системы контроля версий. Р</w:t>
            </w:r>
            <w:r>
              <w:rPr>
                <w:rFonts w:eastAsia="Calibri"/>
                <w:color w:val="000000"/>
                <w:kern w:val="2"/>
                <w:sz w:val="22"/>
                <w:szCs w:val="22"/>
                <w:shd w:val="clear" w:color="auto" w:fill="FFFFFF"/>
                <w:lang w:eastAsia="en-US" w:bidi="hi-IN"/>
              </w:rPr>
              <w:t>азмещение проекта в удалённом репозитории. Подключение системы контроля версий Git. </w:t>
            </w:r>
          </w:p>
        </w:tc>
        <w:tc>
          <w:tcPr>
            <w:tcW w:w="3538" w:type="dxa"/>
            <w:tcBorders>
              <w:top w:val="single" w:sz="4" w:space="0" w:color="auto"/>
              <w:left w:val="single" w:sz="4" w:space="0" w:color="auto"/>
              <w:bottom w:val="single" w:sz="4" w:space="0" w:color="auto"/>
              <w:right w:val="single" w:sz="4" w:space="0" w:color="auto"/>
            </w:tcBorders>
            <w:vAlign w:val="center"/>
            <w:hideMark/>
          </w:tcPr>
          <w:p w14:paraId="55B6FC64" w14:textId="77777777" w:rsidR="0036646E" w:rsidRPr="0036646E" w:rsidRDefault="0036646E" w:rsidP="0036646E">
            <w:pPr>
              <w:spacing w:line="240" w:lineRule="auto"/>
              <w:ind w:right="177" w:firstLine="0"/>
              <w:rPr>
                <w:rFonts w:eastAsia="Calibri"/>
                <w:kern w:val="2"/>
                <w:sz w:val="22"/>
                <w:szCs w:val="22"/>
                <w:lang w:eastAsia="en-US" w:bidi="hi-IN"/>
              </w:rPr>
            </w:pPr>
            <w:r>
              <w:rPr>
                <w:color w:val="000000"/>
                <w:kern w:val="2"/>
                <w:sz w:val="22"/>
                <w:szCs w:val="22"/>
                <w:lang w:bidi="hi-IN"/>
              </w:rPr>
              <w:t xml:space="preserve">Экспертная оценка выполненных работ </w:t>
            </w:r>
            <w:r>
              <w:rPr>
                <w:rFonts w:eastAsia="Calibri"/>
                <w:color w:val="000000"/>
                <w:kern w:val="2"/>
                <w:sz w:val="22"/>
                <w:szCs w:val="22"/>
                <w:lang w:eastAsia="en-US" w:bidi="hi-IN"/>
              </w:rPr>
              <w:t>в удаленном репозитории.</w:t>
            </w:r>
          </w:p>
        </w:tc>
        <w:tc>
          <w:tcPr>
            <w:tcW w:w="1565" w:type="dxa"/>
            <w:tcBorders>
              <w:top w:val="single" w:sz="4" w:space="0" w:color="auto"/>
              <w:left w:val="single" w:sz="4" w:space="0" w:color="auto"/>
              <w:bottom w:val="single" w:sz="4" w:space="0" w:color="auto"/>
              <w:right w:val="single" w:sz="4" w:space="0" w:color="auto"/>
            </w:tcBorders>
            <w:vAlign w:val="center"/>
          </w:tcPr>
          <w:p w14:paraId="67FD5B0C" w14:textId="77777777"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14:paraId="59DB6A7B" w14:textId="77777777">
        <w:trPr>
          <w:trHeight w:val="827"/>
        </w:trPr>
        <w:tc>
          <w:tcPr>
            <w:tcW w:w="4423" w:type="dxa"/>
            <w:tcBorders>
              <w:top w:val="single" w:sz="4" w:space="0" w:color="auto"/>
              <w:left w:val="single" w:sz="4" w:space="0" w:color="auto"/>
              <w:bottom w:val="single" w:sz="4" w:space="0" w:color="auto"/>
              <w:right w:val="single" w:sz="4" w:space="0" w:color="auto"/>
            </w:tcBorders>
            <w:vAlign w:val="center"/>
            <w:hideMark/>
          </w:tcPr>
          <w:p w14:paraId="36341406" w14:textId="77777777" w:rsidR="0036646E" w:rsidRPr="0036646E" w:rsidRDefault="0036646E" w:rsidP="0036646E">
            <w:pPr>
              <w:spacing w:line="240" w:lineRule="auto"/>
              <w:ind w:left="107" w:firstLine="0"/>
              <w:rPr>
                <w:rFonts w:eastAsia="Calibri"/>
                <w:kern w:val="2"/>
                <w:sz w:val="22"/>
                <w:szCs w:val="22"/>
                <w:lang w:eastAsia="en-US" w:bidi="hi-IN"/>
              </w:rPr>
            </w:pPr>
            <w:r>
              <w:rPr>
                <w:rFonts w:eastAsia="Calibri"/>
                <w:color w:val="000000"/>
                <w:kern w:val="2"/>
                <w:sz w:val="22"/>
                <w:szCs w:val="22"/>
                <w:lang w:eastAsia="en-US" w:bidi="hi-IN"/>
              </w:rPr>
              <w:t xml:space="preserve">Выполнение интеграции программных модулей и </w:t>
            </w:r>
            <w:r>
              <w:rPr>
                <w:rFonts w:eastAsia="Calibri"/>
                <w:color w:val="000000"/>
                <w:kern w:val="2"/>
                <w:sz w:val="22"/>
                <w:szCs w:val="22"/>
                <w:shd w:val="clear" w:color="auto" w:fill="FFFFFF"/>
                <w:lang w:eastAsia="en-US" w:bidi="hi-IN"/>
              </w:rPr>
              <w:t>файлов данных в приложение</w:t>
            </w:r>
            <w:r>
              <w:rPr>
                <w:rFonts w:eastAsia="Calibri"/>
                <w:color w:val="000000"/>
                <w:kern w:val="2"/>
                <w:sz w:val="22"/>
                <w:szCs w:val="22"/>
                <w:lang w:eastAsia="en-US" w:bidi="hi-IN"/>
              </w:rPr>
              <w:t xml:space="preserve">. </w:t>
            </w:r>
            <w:r>
              <w:rPr>
                <w:rFonts w:eastAsia="Calibri"/>
                <w:color w:val="000000"/>
                <w:kern w:val="2"/>
                <w:sz w:val="22"/>
                <w:szCs w:val="22"/>
                <w:shd w:val="clear" w:color="auto" w:fill="FFFFFF"/>
                <w:lang w:eastAsia="en-US" w:bidi="hi-IN"/>
              </w:rPr>
              <w:t>Выполнение коммитов.</w:t>
            </w:r>
          </w:p>
        </w:tc>
        <w:tc>
          <w:tcPr>
            <w:tcW w:w="3538" w:type="dxa"/>
            <w:tcBorders>
              <w:top w:val="single" w:sz="4" w:space="0" w:color="auto"/>
              <w:left w:val="single" w:sz="4" w:space="0" w:color="auto"/>
              <w:bottom w:val="single" w:sz="4" w:space="0" w:color="auto"/>
              <w:right w:val="single" w:sz="4" w:space="0" w:color="auto"/>
            </w:tcBorders>
            <w:vAlign w:val="center"/>
            <w:hideMark/>
          </w:tcPr>
          <w:p w14:paraId="06F0FB55" w14:textId="77777777" w:rsidR="0036646E" w:rsidRPr="0036646E" w:rsidRDefault="0036646E" w:rsidP="0036646E">
            <w:pPr>
              <w:spacing w:line="240" w:lineRule="auto"/>
              <w:ind w:right="177" w:firstLine="0"/>
              <w:rPr>
                <w:rFonts w:eastAsia="Calibri"/>
                <w:kern w:val="2"/>
                <w:sz w:val="22"/>
                <w:szCs w:val="22"/>
                <w:lang w:eastAsia="en-US" w:bidi="hi-IN"/>
              </w:rPr>
            </w:pPr>
            <w:r>
              <w:rPr>
                <w:color w:val="000000"/>
                <w:kern w:val="2"/>
                <w:sz w:val="22"/>
                <w:szCs w:val="22"/>
                <w:lang w:bidi="hi-IN"/>
              </w:rPr>
              <w:t xml:space="preserve">Экспертная оценка работ по интеграции программных модулей и </w:t>
            </w:r>
            <w:r>
              <w:rPr>
                <w:color w:val="000000"/>
                <w:kern w:val="2"/>
                <w:sz w:val="22"/>
                <w:szCs w:val="22"/>
                <w:shd w:val="clear" w:color="auto" w:fill="FFFFFF"/>
                <w:lang w:bidi="hi-IN"/>
              </w:rPr>
              <w:t xml:space="preserve">файлов данных </w:t>
            </w:r>
            <w:r>
              <w:rPr>
                <w:rFonts w:eastAsia="Calibri"/>
                <w:color w:val="000000"/>
                <w:kern w:val="2"/>
                <w:sz w:val="22"/>
                <w:szCs w:val="22"/>
                <w:shd w:val="clear" w:color="auto" w:fill="FFFFFF"/>
                <w:lang w:eastAsia="en-US" w:bidi="hi-IN"/>
              </w:rPr>
              <w:t>в приложение</w:t>
            </w:r>
            <w:r>
              <w:rPr>
                <w:rFonts w:eastAsia="Calibri"/>
                <w:color w:val="000000"/>
                <w:kern w:val="2"/>
                <w:sz w:val="22"/>
                <w:szCs w:val="22"/>
                <w:lang w:eastAsia="en-US" w:bidi="hi-IN"/>
              </w:rPr>
              <w:t>.</w:t>
            </w:r>
          </w:p>
        </w:tc>
        <w:tc>
          <w:tcPr>
            <w:tcW w:w="1565" w:type="dxa"/>
            <w:tcBorders>
              <w:top w:val="single" w:sz="4" w:space="0" w:color="auto"/>
              <w:left w:val="single" w:sz="4" w:space="0" w:color="auto"/>
              <w:bottom w:val="single" w:sz="4" w:space="0" w:color="auto"/>
              <w:right w:val="single" w:sz="4" w:space="0" w:color="auto"/>
            </w:tcBorders>
            <w:vAlign w:val="center"/>
          </w:tcPr>
          <w:p w14:paraId="65E6947D" w14:textId="77777777"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14:paraId="79D26AD0" w14:textId="77777777">
        <w:trPr>
          <w:trHeight w:val="827"/>
        </w:trPr>
        <w:tc>
          <w:tcPr>
            <w:tcW w:w="4423" w:type="dxa"/>
            <w:tcBorders>
              <w:top w:val="single" w:sz="4" w:space="0" w:color="auto"/>
              <w:left w:val="single" w:sz="4" w:space="0" w:color="auto"/>
              <w:bottom w:val="single" w:sz="4" w:space="0" w:color="auto"/>
              <w:right w:val="single" w:sz="4" w:space="0" w:color="auto"/>
            </w:tcBorders>
            <w:vAlign w:val="center"/>
            <w:hideMark/>
          </w:tcPr>
          <w:p w14:paraId="5190E02D" w14:textId="77777777" w:rsidR="0036646E" w:rsidRPr="0036646E" w:rsidRDefault="0036646E" w:rsidP="0036646E">
            <w:pPr>
              <w:spacing w:line="240" w:lineRule="auto"/>
              <w:ind w:left="107" w:firstLine="0"/>
              <w:rPr>
                <w:rFonts w:eastAsia="Calibri"/>
                <w:color w:val="000000"/>
                <w:kern w:val="2"/>
                <w:sz w:val="22"/>
                <w:szCs w:val="22"/>
                <w:lang w:val="en-US" w:eastAsia="en-US" w:bidi="hi-IN"/>
              </w:rPr>
            </w:pPr>
            <w:r>
              <w:rPr>
                <w:rFonts w:eastAsia="Calibri"/>
                <w:color w:val="000000"/>
                <w:kern w:val="2"/>
                <w:sz w:val="22"/>
                <w:szCs w:val="22"/>
                <w:lang w:eastAsia="en-US" w:bidi="hi-IN"/>
              </w:rPr>
              <w:t>Использование методов для получения кода с заданной функциональностью и степенью качества. Написание модульных тестов с использованием платформы unittest, автоматизация тестирования.</w:t>
            </w:r>
          </w:p>
        </w:tc>
        <w:tc>
          <w:tcPr>
            <w:tcW w:w="3538" w:type="dxa"/>
            <w:tcBorders>
              <w:top w:val="single" w:sz="4" w:space="0" w:color="auto"/>
              <w:left w:val="single" w:sz="4" w:space="0" w:color="auto"/>
              <w:bottom w:val="single" w:sz="4" w:space="0" w:color="auto"/>
              <w:right w:val="single" w:sz="4" w:space="0" w:color="auto"/>
            </w:tcBorders>
            <w:vAlign w:val="center"/>
            <w:hideMark/>
          </w:tcPr>
          <w:p w14:paraId="3DF502FA" w14:textId="77777777" w:rsidR="0036646E" w:rsidRPr="0036646E" w:rsidRDefault="0036646E" w:rsidP="0036646E">
            <w:pPr>
              <w:spacing w:line="240" w:lineRule="auto"/>
              <w:ind w:firstLine="0"/>
              <w:rPr>
                <w:color w:val="000000"/>
                <w:kern w:val="2"/>
                <w:sz w:val="22"/>
                <w:szCs w:val="22"/>
                <w:lang w:bidi="hi-IN"/>
              </w:rPr>
            </w:pPr>
            <w:r>
              <w:rPr>
                <w:rFonts w:eastAsia="Calibri"/>
                <w:color w:val="000000"/>
                <w:kern w:val="2"/>
                <w:sz w:val="22"/>
                <w:szCs w:val="22"/>
                <w:lang w:eastAsia="en-US" w:bidi="hi-IN"/>
              </w:rPr>
              <w:t>Экспертная оценка работ по организации автоматизированного тестирования.</w:t>
            </w:r>
          </w:p>
        </w:tc>
        <w:tc>
          <w:tcPr>
            <w:tcW w:w="1565" w:type="dxa"/>
            <w:tcBorders>
              <w:top w:val="single" w:sz="4" w:space="0" w:color="auto"/>
              <w:left w:val="single" w:sz="4" w:space="0" w:color="auto"/>
              <w:bottom w:val="single" w:sz="4" w:space="0" w:color="auto"/>
              <w:right w:val="single" w:sz="4" w:space="0" w:color="auto"/>
            </w:tcBorders>
            <w:vAlign w:val="center"/>
          </w:tcPr>
          <w:p w14:paraId="7B80087C" w14:textId="77777777" w:rsidR="0036646E" w:rsidRPr="0036646E" w:rsidRDefault="0036646E" w:rsidP="0036646E">
            <w:pPr>
              <w:spacing w:after="160" w:line="276" w:lineRule="auto"/>
              <w:ind w:firstLine="0"/>
              <w:jc w:val="center"/>
              <w:rPr>
                <w:rFonts w:eastAsia="Calibri"/>
                <w:kern w:val="2"/>
                <w:sz w:val="22"/>
                <w:szCs w:val="22"/>
                <w:lang w:eastAsia="en-US" w:bidi="hi-IN"/>
              </w:rPr>
            </w:pPr>
          </w:p>
        </w:tc>
      </w:tr>
      <w:tr w:rsidR="0036646E" w:rsidRPr="0036646E" w14:paraId="125DC5D8" w14:textId="77777777">
        <w:trPr>
          <w:trHeight w:val="827"/>
        </w:trPr>
        <w:tc>
          <w:tcPr>
            <w:tcW w:w="4423" w:type="dxa"/>
            <w:tcBorders>
              <w:top w:val="single" w:sz="4" w:space="0" w:color="auto"/>
              <w:left w:val="single" w:sz="4" w:space="0" w:color="auto"/>
              <w:bottom w:val="single" w:sz="4" w:space="0" w:color="auto"/>
              <w:right w:val="single" w:sz="4" w:space="0" w:color="auto"/>
            </w:tcBorders>
            <w:vAlign w:val="center"/>
            <w:hideMark/>
          </w:tcPr>
          <w:p w14:paraId="1858B1D0" w14:textId="77777777" w:rsidR="0036646E" w:rsidRPr="0036646E" w:rsidRDefault="0036646E" w:rsidP="0036646E">
            <w:pPr>
              <w:spacing w:line="240" w:lineRule="auto"/>
              <w:ind w:left="107" w:firstLine="0"/>
              <w:jc w:val="both"/>
              <w:rPr>
                <w:rFonts w:eastAsia="Calibri"/>
                <w:color w:val="000000"/>
                <w:kern w:val="2"/>
                <w:sz w:val="22"/>
                <w:szCs w:val="22"/>
                <w:lang w:eastAsia="en-US" w:bidi="hi-IN"/>
              </w:rPr>
            </w:pPr>
            <w:r>
              <w:rPr>
                <w:rFonts w:eastAsia="Calibri"/>
                <w:color w:val="000000"/>
                <w:kern w:val="2"/>
                <w:sz w:val="22"/>
                <w:szCs w:val="22"/>
                <w:lang w:eastAsia="en-US" w:bidi="hi-IN"/>
              </w:rPr>
              <w:lastRenderedPageBreak/>
              <w:t>Демонстрация работы программы.</w:t>
            </w:r>
          </w:p>
          <w:p w14:paraId="1DAA42F8" w14:textId="77777777" w:rsidR="0036646E" w:rsidRPr="0036646E" w:rsidRDefault="0036646E" w:rsidP="0036646E">
            <w:pPr>
              <w:spacing w:line="240" w:lineRule="auto"/>
              <w:ind w:left="107" w:firstLine="0"/>
              <w:jc w:val="both"/>
              <w:rPr>
                <w:rFonts w:eastAsia="Calibri"/>
                <w:color w:val="000000"/>
                <w:kern w:val="2"/>
                <w:sz w:val="22"/>
                <w:szCs w:val="22"/>
                <w:lang w:eastAsia="en-US" w:bidi="hi-IN"/>
              </w:rPr>
            </w:pPr>
            <w:r>
              <w:rPr>
                <w:rFonts w:eastAsia="Calibri"/>
                <w:color w:val="000000"/>
                <w:kern w:val="2"/>
                <w:sz w:val="22"/>
                <w:szCs w:val="22"/>
                <w:lang w:eastAsia="en-US" w:bidi="hi-IN"/>
              </w:rPr>
              <w:t>Оформление и защита отчета о практике</w:t>
            </w:r>
          </w:p>
        </w:tc>
        <w:tc>
          <w:tcPr>
            <w:tcW w:w="3538" w:type="dxa"/>
            <w:tcBorders>
              <w:top w:val="single" w:sz="4" w:space="0" w:color="auto"/>
              <w:left w:val="single" w:sz="4" w:space="0" w:color="auto"/>
              <w:bottom w:val="single" w:sz="4" w:space="0" w:color="auto"/>
              <w:right w:val="single" w:sz="4" w:space="0" w:color="auto"/>
            </w:tcBorders>
            <w:vAlign w:val="center"/>
            <w:hideMark/>
          </w:tcPr>
          <w:p w14:paraId="27D7E5BC" w14:textId="77777777" w:rsidR="0036646E" w:rsidRPr="0036646E" w:rsidRDefault="0036646E" w:rsidP="0036646E">
            <w:pPr>
              <w:spacing w:line="240" w:lineRule="auto"/>
              <w:ind w:firstLine="0"/>
              <w:jc w:val="both"/>
              <w:rPr>
                <w:rFonts w:eastAsia="Calibri"/>
                <w:color w:val="000000"/>
                <w:kern w:val="2"/>
                <w:sz w:val="22"/>
                <w:szCs w:val="22"/>
                <w:lang w:eastAsia="en-US" w:bidi="hi-IN"/>
              </w:rPr>
            </w:pPr>
            <w:r>
              <w:rPr>
                <w:rFonts w:eastAsia="Calibri"/>
                <w:color w:val="000000"/>
                <w:kern w:val="2"/>
                <w:sz w:val="22"/>
                <w:szCs w:val="22"/>
                <w:lang w:eastAsia="en-US" w:bidi="hi-IN"/>
              </w:rPr>
              <w:t>Экспертная оценка навыков оформления документации в соответствии с ЕСПД.</w:t>
            </w:r>
          </w:p>
        </w:tc>
        <w:tc>
          <w:tcPr>
            <w:tcW w:w="1565" w:type="dxa"/>
            <w:tcBorders>
              <w:top w:val="single" w:sz="4" w:space="0" w:color="auto"/>
              <w:left w:val="single" w:sz="4" w:space="0" w:color="auto"/>
              <w:bottom w:val="single" w:sz="4" w:space="0" w:color="auto"/>
              <w:right w:val="single" w:sz="4" w:space="0" w:color="auto"/>
            </w:tcBorders>
            <w:vAlign w:val="center"/>
          </w:tcPr>
          <w:p w14:paraId="20951545" w14:textId="77777777" w:rsidR="0036646E" w:rsidRPr="0036646E" w:rsidRDefault="0036646E" w:rsidP="0036646E">
            <w:pPr>
              <w:spacing w:after="160" w:line="276" w:lineRule="auto"/>
              <w:ind w:firstLine="0"/>
              <w:jc w:val="center"/>
              <w:rPr>
                <w:rFonts w:eastAsia="Calibri"/>
                <w:kern w:val="2"/>
                <w:sz w:val="22"/>
                <w:szCs w:val="22"/>
                <w:lang w:eastAsia="en-US" w:bidi="hi-IN"/>
              </w:rPr>
            </w:pPr>
          </w:p>
        </w:tc>
      </w:tr>
    </w:tbl>
    <w:p w14:paraId="327BB7C7" w14:textId="77777777" w:rsidR="0036646E" w:rsidRPr="0036646E" w:rsidRDefault="0036646E" w:rsidP="0036646E">
      <w:pPr>
        <w:spacing w:line="240" w:lineRule="auto"/>
        <w:ind w:firstLine="0"/>
        <w:rPr>
          <w:sz w:val="24"/>
          <w:szCs w:val="24"/>
        </w:rPr>
      </w:pPr>
      <w:r>
        <w:rPr>
          <w:color w:val="000000"/>
          <w:sz w:val="24"/>
          <w:szCs w:val="24"/>
        </w:rPr>
        <w:t>Характеристика профессиональной деятельности обучающегося во время учебной практики</w:t>
      </w:r>
      <w:r>
        <w:rPr>
          <w:color w:val="000000"/>
          <w:sz w:val="24"/>
          <w:szCs w:val="24"/>
          <w:vertAlign w:val="superscript"/>
        </w:rPr>
        <w:footnoteReference w:id="4"/>
      </w:r>
    </w:p>
    <w:p w14:paraId="4F460BA2" w14:textId="77777777" w:rsidR="0036646E" w:rsidRPr="0036646E" w:rsidRDefault="0036646E" w:rsidP="0036646E">
      <w:pPr>
        <w:spacing w:line="240" w:lineRule="auto"/>
        <w:ind w:firstLine="0"/>
        <w:jc w:val="both"/>
        <w:rPr>
          <w:sz w:val="24"/>
          <w:szCs w:val="24"/>
        </w:rPr>
      </w:pPr>
      <w:r>
        <w:rPr>
          <w:color w:val="000000"/>
          <w:sz w:val="24"/>
          <w:szCs w:val="24"/>
        </w:rPr>
        <w:t>Приобретён практический опыт:</w:t>
      </w:r>
    </w:p>
    <w:p w14:paraId="4D39247C" w14:textId="77777777" w:rsidR="0036646E" w:rsidRPr="0036646E" w:rsidRDefault="0036646E" w:rsidP="00C8005E">
      <w:pPr>
        <w:numPr>
          <w:ilvl w:val="0"/>
          <w:numId w:val="1"/>
        </w:numPr>
        <w:tabs>
          <w:tab w:val="num" w:pos="284"/>
        </w:tabs>
        <w:spacing w:after="160" w:line="240" w:lineRule="auto"/>
        <w:ind w:hanging="720"/>
        <w:jc w:val="both"/>
        <w:textAlignment w:val="baseline"/>
        <w:rPr>
          <w:color w:val="000000"/>
          <w:sz w:val="24"/>
          <w:szCs w:val="24"/>
        </w:rPr>
      </w:pPr>
      <w:r>
        <w:rPr>
          <w:color w:val="000000"/>
          <w:sz w:val="24"/>
          <w:szCs w:val="24"/>
        </w:rPr>
        <w:t>моделирования процесса разработки программного обеспечения;</w:t>
      </w:r>
    </w:p>
    <w:p w14:paraId="243992B3" w14:textId="77777777" w:rsidR="0036646E" w:rsidRPr="0036646E" w:rsidRDefault="0036646E" w:rsidP="00C8005E">
      <w:pPr>
        <w:numPr>
          <w:ilvl w:val="0"/>
          <w:numId w:val="1"/>
        </w:numPr>
        <w:tabs>
          <w:tab w:val="num" w:pos="284"/>
        </w:tabs>
        <w:spacing w:after="160" w:line="240" w:lineRule="auto"/>
        <w:ind w:hanging="720"/>
        <w:jc w:val="both"/>
        <w:textAlignment w:val="baseline"/>
        <w:rPr>
          <w:color w:val="000000"/>
          <w:sz w:val="24"/>
          <w:szCs w:val="24"/>
        </w:rPr>
      </w:pPr>
      <w:r>
        <w:rPr>
          <w:color w:val="000000"/>
          <w:sz w:val="24"/>
          <w:szCs w:val="24"/>
        </w:rPr>
        <w:t>применения основных принципов процесса разработки программного обеспечения;</w:t>
      </w:r>
    </w:p>
    <w:p w14:paraId="4FBD94D9" w14:textId="77777777" w:rsidR="0036646E" w:rsidRPr="0036646E" w:rsidRDefault="0036646E" w:rsidP="00C8005E">
      <w:pPr>
        <w:numPr>
          <w:ilvl w:val="0"/>
          <w:numId w:val="1"/>
        </w:numPr>
        <w:tabs>
          <w:tab w:val="num" w:pos="284"/>
        </w:tabs>
        <w:spacing w:after="160" w:line="240" w:lineRule="auto"/>
        <w:ind w:hanging="720"/>
        <w:jc w:val="both"/>
        <w:textAlignment w:val="baseline"/>
        <w:rPr>
          <w:color w:val="000000"/>
          <w:sz w:val="24"/>
          <w:szCs w:val="24"/>
        </w:rPr>
      </w:pPr>
      <w:r>
        <w:rPr>
          <w:color w:val="000000"/>
          <w:sz w:val="24"/>
          <w:szCs w:val="24"/>
        </w:rPr>
        <w:t>использования основных подходов к интегрированию программных модулей;</w:t>
      </w:r>
    </w:p>
    <w:p w14:paraId="37042F09" w14:textId="77777777" w:rsidR="0036646E" w:rsidRPr="0036646E" w:rsidRDefault="0036646E" w:rsidP="00C8005E">
      <w:pPr>
        <w:numPr>
          <w:ilvl w:val="0"/>
          <w:numId w:val="1"/>
        </w:numPr>
        <w:tabs>
          <w:tab w:val="num" w:pos="284"/>
        </w:tabs>
        <w:spacing w:after="160" w:line="240" w:lineRule="auto"/>
        <w:ind w:hanging="720"/>
        <w:jc w:val="both"/>
        <w:textAlignment w:val="baseline"/>
        <w:rPr>
          <w:color w:val="000000"/>
          <w:sz w:val="24"/>
          <w:szCs w:val="24"/>
        </w:rPr>
      </w:pPr>
      <w:r>
        <w:rPr>
          <w:color w:val="000000"/>
          <w:sz w:val="24"/>
          <w:szCs w:val="24"/>
        </w:rPr>
        <w:t>применения основ верификации и аттестации программного обеспечения.</w:t>
      </w:r>
    </w:p>
    <w:p w14:paraId="368D3CD1" w14:textId="77777777" w:rsidR="0036646E" w:rsidRPr="0036646E" w:rsidRDefault="0036646E" w:rsidP="0036646E">
      <w:pPr>
        <w:spacing w:line="240" w:lineRule="auto"/>
        <w:ind w:firstLine="0"/>
        <w:rPr>
          <w:sz w:val="24"/>
          <w:szCs w:val="24"/>
        </w:rPr>
      </w:pPr>
    </w:p>
    <w:p w14:paraId="636301E1" w14:textId="77777777" w:rsidR="0036646E" w:rsidRPr="0036646E" w:rsidRDefault="0036646E" w:rsidP="0036646E">
      <w:pPr>
        <w:spacing w:line="240" w:lineRule="auto"/>
        <w:ind w:firstLine="0"/>
        <w:rPr>
          <w:color w:val="000000"/>
          <w:sz w:val="24"/>
          <w:szCs w:val="24"/>
        </w:rPr>
      </w:pPr>
      <w:r>
        <w:rPr>
          <w:color w:val="000000"/>
          <w:sz w:val="24"/>
          <w:szCs w:val="24"/>
        </w:rPr>
        <w:t>Характеристика на обучающегося по освоению профессиональных компетенций в период прохождения практики</w:t>
      </w:r>
      <w:r>
        <w:rPr>
          <w:color w:val="000000"/>
          <w:sz w:val="24"/>
          <w:szCs w:val="24"/>
          <w:vertAlign w:val="superscript"/>
        </w:rPr>
        <w:footnoteReference w:id="5"/>
      </w:r>
    </w:p>
    <w:p w14:paraId="684BFA6A" w14:textId="77777777" w:rsidR="0036646E" w:rsidRPr="0036646E" w:rsidRDefault="0036646E" w:rsidP="0036646E">
      <w:pPr>
        <w:spacing w:line="240" w:lineRule="auto"/>
        <w:ind w:firstLine="0"/>
        <w:rPr>
          <w:sz w:val="24"/>
          <w:szCs w:val="24"/>
        </w:rPr>
      </w:pPr>
    </w:p>
    <w:p w14:paraId="45D2A101" w14:textId="77777777" w:rsidR="0036646E" w:rsidRPr="0036646E" w:rsidRDefault="0036646E" w:rsidP="0036646E">
      <w:pPr>
        <w:shd w:val="clear" w:color="auto" w:fill="FFFFFF"/>
        <w:spacing w:line="240" w:lineRule="auto"/>
        <w:ind w:firstLine="0"/>
        <w:jc w:val="both"/>
        <w:rPr>
          <w:sz w:val="24"/>
          <w:szCs w:val="24"/>
        </w:rPr>
      </w:pPr>
      <w:r>
        <w:rPr>
          <w:sz w:val="24"/>
          <w:szCs w:val="24"/>
          <w:shd w:val="clear" w:color="auto" w:fill="FFFFFF"/>
        </w:rPr>
        <w:t xml:space="preserve">проявлен </w:t>
      </w:r>
      <w:r>
        <w:rPr>
          <w:color w:val="EE0000"/>
          <w:sz w:val="24"/>
          <w:szCs w:val="24"/>
          <w:highlight w:val="yellow"/>
          <w:shd w:val="clear" w:color="auto" w:fill="FFFFFF"/>
        </w:rPr>
        <w:t>необходимый/достаточный/высокий</w:t>
      </w:r>
      <w:r>
        <w:rPr>
          <w:color w:val="EE0000"/>
          <w:sz w:val="24"/>
          <w:szCs w:val="24"/>
          <w:shd w:val="clear" w:color="auto" w:fill="FFFFFF"/>
        </w:rPr>
        <w:t xml:space="preserve"> </w:t>
      </w:r>
      <w:r>
        <w:rPr>
          <w:sz w:val="24"/>
          <w:szCs w:val="24"/>
          <w:shd w:val="clear" w:color="auto" w:fill="FFFFFF"/>
        </w:rPr>
        <w:t xml:space="preserve">уровень самостоятельности, </w:t>
      </w:r>
      <w:r>
        <w:rPr>
          <w:color w:val="EE0000"/>
          <w:sz w:val="24"/>
          <w:szCs w:val="24"/>
          <w:highlight w:val="yellow"/>
          <w:shd w:val="clear" w:color="auto" w:fill="FFFFFF"/>
        </w:rPr>
        <w:t>грамотное</w:t>
      </w:r>
      <w:r>
        <w:rPr>
          <w:color w:val="EE0000"/>
          <w:sz w:val="24"/>
          <w:szCs w:val="24"/>
          <w:shd w:val="clear" w:color="auto" w:fill="FFFFFF"/>
        </w:rPr>
        <w:t xml:space="preserve"> </w:t>
      </w:r>
      <w:r>
        <w:rPr>
          <w:sz w:val="24"/>
          <w:szCs w:val="24"/>
          <w:shd w:val="clear" w:color="auto" w:fill="FFFFFF"/>
        </w:rPr>
        <w:t xml:space="preserve">и </w:t>
      </w:r>
      <w:r>
        <w:rPr>
          <w:color w:val="EE0000"/>
          <w:sz w:val="24"/>
          <w:szCs w:val="24"/>
          <w:highlight w:val="yellow"/>
          <w:shd w:val="clear" w:color="auto" w:fill="FFFFFF"/>
        </w:rPr>
        <w:t>ответственное</w:t>
      </w:r>
      <w:r>
        <w:rPr>
          <w:color w:val="EE0000"/>
          <w:sz w:val="24"/>
          <w:szCs w:val="24"/>
          <w:shd w:val="clear" w:color="auto" w:fill="FFFFFF"/>
        </w:rPr>
        <w:t xml:space="preserve"> </w:t>
      </w:r>
      <w:r>
        <w:rPr>
          <w:sz w:val="24"/>
          <w:szCs w:val="24"/>
          <w:shd w:val="clear" w:color="auto" w:fill="FFFFFF"/>
        </w:rPr>
        <w:t>отношение к выполнению заданий практики, работа выполнялась равномерно в течение всего периода учебной практики</w:t>
      </w:r>
    </w:p>
    <w:p w14:paraId="3C777DCD" w14:textId="77777777" w:rsidR="0036646E" w:rsidRPr="0036646E" w:rsidRDefault="0036646E" w:rsidP="0036646E">
      <w:pPr>
        <w:spacing w:line="240" w:lineRule="auto"/>
        <w:ind w:firstLine="0"/>
        <w:rPr>
          <w:sz w:val="24"/>
          <w:szCs w:val="24"/>
        </w:rPr>
      </w:pPr>
      <w:r>
        <w:rPr>
          <w:color w:val="000000"/>
          <w:sz w:val="24"/>
          <w:szCs w:val="24"/>
        </w:rPr>
        <w:t>_____________________________________________________________________________</w:t>
      </w:r>
    </w:p>
    <w:p w14:paraId="4F220487" w14:textId="77777777" w:rsidR="0036646E" w:rsidRPr="0036646E" w:rsidRDefault="0036646E" w:rsidP="0036646E">
      <w:pPr>
        <w:spacing w:line="240" w:lineRule="auto"/>
        <w:ind w:firstLine="0"/>
        <w:jc w:val="center"/>
        <w:rPr>
          <w:sz w:val="24"/>
          <w:szCs w:val="24"/>
        </w:rPr>
      </w:pPr>
      <w:r>
        <w:rPr>
          <w:i/>
          <w:iCs/>
          <w:color w:val="000000"/>
          <w:sz w:val="20"/>
          <w:szCs w:val="20"/>
        </w:rPr>
        <w:t>посещаемость, самостоятельность, инициативность, добросовестность</w:t>
      </w:r>
    </w:p>
    <w:p w14:paraId="67148DD3" w14:textId="77777777" w:rsidR="0036646E" w:rsidRPr="0036646E" w:rsidRDefault="0036646E" w:rsidP="0036646E">
      <w:pPr>
        <w:spacing w:after="240" w:line="240" w:lineRule="auto"/>
        <w:ind w:firstLine="0"/>
        <w:rPr>
          <w:sz w:val="24"/>
          <w:szCs w:val="24"/>
        </w:rPr>
      </w:pPr>
    </w:p>
    <w:p w14:paraId="1A91CF3E" w14:textId="77777777" w:rsidR="0036646E" w:rsidRPr="0036646E" w:rsidRDefault="0036646E" w:rsidP="0036646E">
      <w:pPr>
        <w:spacing w:after="360" w:line="240" w:lineRule="auto"/>
        <w:rPr>
          <w:sz w:val="24"/>
          <w:szCs w:val="24"/>
        </w:rPr>
      </w:pPr>
      <w:r>
        <w:rPr>
          <w:color w:val="000000"/>
          <w:sz w:val="24"/>
          <w:szCs w:val="24"/>
        </w:rPr>
        <w:t>Руководитель практики от факультета СПО:</w:t>
      </w:r>
    </w:p>
    <w:p w14:paraId="66C82D1A" w14:textId="77777777" w:rsidR="0036646E" w:rsidRPr="0036646E" w:rsidRDefault="0036646E" w:rsidP="0036646E">
      <w:pPr>
        <w:spacing w:after="120" w:line="240" w:lineRule="auto"/>
        <w:rPr>
          <w:sz w:val="24"/>
          <w:szCs w:val="24"/>
        </w:rPr>
      </w:pPr>
      <w:r>
        <w:rPr>
          <w:color w:val="000000"/>
          <w:sz w:val="24"/>
          <w:szCs w:val="24"/>
        </w:rPr>
        <w:tab/>
        <w:tab/>
        <w:tab/>
        <w:tab/>
        <w:tab/>
        <w:tab/>
        <w:tab/>
        <w:tab/>
        <w:tab/>
        <w:tab/>
        <w:t>У.С. Опалева</w:t>
      </w:r>
    </w:p>
    <w:p w14:paraId="28772566" w14:textId="77777777" w:rsidR="0036646E" w:rsidRPr="0036646E" w:rsidRDefault="0036646E" w:rsidP="0036646E">
      <w:pPr>
        <w:pBdr>
          <w:bottom w:val="single" w:sz="4" w:space="1" w:color="000000"/>
        </w:pBdr>
        <w:spacing w:line="240" w:lineRule="auto"/>
        <w:ind w:firstLine="709"/>
        <w:rPr>
          <w:sz w:val="24"/>
          <w:szCs w:val="24"/>
        </w:rPr>
      </w:pPr>
      <w:r>
        <w:rPr>
          <w:color w:val="000000"/>
          <w:sz w:val="24"/>
          <w:szCs w:val="24"/>
        </w:rPr>
        <w:t>преподаватель                                                                                И. Г. Бартасевич</w:t>
      </w:r>
    </w:p>
    <w:p w14:paraId="7DE2838E" w14:textId="77777777" w:rsidR="0036646E" w:rsidRPr="0036646E" w:rsidRDefault="0036646E" w:rsidP="0036646E">
      <w:pPr>
        <w:spacing w:line="240" w:lineRule="auto"/>
        <w:ind w:firstLine="0"/>
        <w:jc w:val="center"/>
        <w:rPr>
          <w:sz w:val="24"/>
          <w:szCs w:val="24"/>
        </w:rPr>
      </w:pPr>
      <w:r>
        <w:rPr>
          <w:color w:val="000000"/>
          <w:sz w:val="20"/>
          <w:szCs w:val="20"/>
        </w:rPr>
        <w:t>должность, ученая степень, звание                       подпись                                   инициалы, фамилия</w:t>
      </w:r>
    </w:p>
    <w:p w14:paraId="75DDE60E" w14:textId="77777777" w:rsidR="0036646E" w:rsidRPr="0036646E" w:rsidRDefault="0036646E" w:rsidP="0036646E">
      <w:pPr>
        <w:spacing w:after="240" w:line="240" w:lineRule="auto"/>
        <w:ind w:firstLine="0"/>
        <w:rPr>
          <w:sz w:val="24"/>
          <w:szCs w:val="24"/>
        </w:rPr>
      </w:pPr>
    </w:p>
    <w:p w14:paraId="5CCF9082" w14:textId="77777777" w:rsidR="0036646E" w:rsidRPr="0036646E" w:rsidRDefault="0036646E" w:rsidP="0036646E">
      <w:pPr>
        <w:spacing w:line="240" w:lineRule="auto"/>
        <w:ind w:firstLine="0"/>
        <w:rPr>
          <w:sz w:val="24"/>
          <w:szCs w:val="24"/>
        </w:rPr>
      </w:pPr>
      <w:r>
        <w:rPr>
          <w:color w:val="000000"/>
          <w:sz w:val="24"/>
          <w:szCs w:val="24"/>
        </w:rPr>
        <w:t>Дифференцированный зачёт по учебной практике «________________»</w:t>
      </w:r>
    </w:p>
    <w:p w14:paraId="21E7BAF2" w14:textId="77777777" w:rsidR="0036646E" w:rsidRPr="0036646E" w:rsidRDefault="0036646E" w:rsidP="0036646E">
      <w:pPr>
        <w:spacing w:after="240" w:line="240" w:lineRule="auto"/>
        <w:ind w:firstLine="0"/>
        <w:rPr>
          <w:sz w:val="24"/>
          <w:szCs w:val="24"/>
        </w:rPr>
      </w:pPr>
    </w:p>
    <w:p w14:paraId="51FBA915" w14:textId="77777777" w:rsidR="0036646E" w:rsidRPr="0036646E" w:rsidRDefault="0036646E" w:rsidP="0036646E">
      <w:pPr>
        <w:spacing w:line="240" w:lineRule="auto"/>
        <w:ind w:firstLine="560"/>
        <w:rPr>
          <w:sz w:val="24"/>
          <w:szCs w:val="24"/>
        </w:rPr>
      </w:pPr>
      <w:r>
        <w:rPr>
          <w:color w:val="000000"/>
          <w:sz w:val="24"/>
          <w:szCs w:val="24"/>
        </w:rPr>
        <w:t>Дата «</w:t>
      </w:r>
      <w:r>
        <w:rPr>
          <w:color w:val="000000"/>
          <w:sz w:val="24"/>
          <w:szCs w:val="24"/>
          <w:u w:val="single"/>
        </w:rPr>
        <w:t>06</w:t>
      </w:r>
      <w:r>
        <w:rPr>
          <w:color w:val="000000"/>
          <w:sz w:val="24"/>
          <w:szCs w:val="24"/>
        </w:rPr>
        <w:t xml:space="preserve">» </w:t>
      </w:r>
      <w:r>
        <w:rPr>
          <w:color w:val="000000"/>
          <w:sz w:val="24"/>
          <w:szCs w:val="24"/>
          <w:u w:val="single"/>
        </w:rPr>
        <w:t xml:space="preserve">июня </w:t>
      </w:r>
      <w:r>
        <w:rPr>
          <w:color w:val="000000"/>
          <w:sz w:val="24"/>
          <w:szCs w:val="24"/>
        </w:rPr>
        <w:t>20</w:t>
      </w:r>
      <w:r>
        <w:rPr>
          <w:color w:val="000000"/>
          <w:sz w:val="24"/>
          <w:szCs w:val="24"/>
          <w:u w:val="single"/>
        </w:rPr>
        <w:t>26</w:t>
      </w:r>
      <w:r>
        <w:rPr>
          <w:color w:val="000000"/>
          <w:sz w:val="24"/>
          <w:szCs w:val="24"/>
        </w:rPr>
        <w:t xml:space="preserve"> г.</w:t>
      </w:r>
    </w:p>
    <w:p w14:paraId="3E927C4C" w14:textId="77777777" w:rsidR="0036646E" w:rsidRPr="0036646E" w:rsidRDefault="0036646E" w:rsidP="0036646E">
      <w:pPr>
        <w:spacing w:after="160" w:line="256" w:lineRule="auto"/>
        <w:ind w:firstLine="0"/>
        <w:rPr>
          <w:rFonts w:eastAsia="Calibri" w:cs="Mangal"/>
          <w:szCs w:val="22"/>
          <w:lang w:eastAsia="en-US"/>
        </w:rPr>
      </w:pPr>
      <w:r>
        <w:rPr>
          <w:sz w:val="24"/>
          <w:szCs w:val="24"/>
        </w:rPr>
        <w:br w:type="page"/>
      </w:r>
    </w:p>
    <w:p w14:paraId="14B73825" w14:textId="77777777" w:rsidR="0036646E" w:rsidRPr="0036646E" w:rsidRDefault="0036646E" w:rsidP="0036646E">
      <w:pPr>
        <w:widowControl w:val="0"/>
        <w:autoSpaceDE w:val="0"/>
        <w:autoSpaceDN w:val="0"/>
        <w:spacing w:line="240" w:lineRule="auto"/>
        <w:ind w:firstLine="0"/>
        <w:jc w:val="center"/>
        <w:rPr>
          <w:rFonts w:eastAsia="Calibri"/>
          <w:sz w:val="24"/>
          <w:szCs w:val="24"/>
          <w:lang w:eastAsia="en-US"/>
        </w:rPr>
      </w:pPr>
      <w:r>
        <w:rPr>
          <w:rFonts w:eastAsia="Calibri"/>
          <w:noProof/>
          <w:sz w:val="24"/>
          <w:szCs w:val="24"/>
          <w:lang w:eastAsia="en-US"/>
        </w:rPr>
        <w:lastRenderedPageBreak/>
        <w:t xml:space="preserve">МИНИСТЕРСТВО </w:t>
      </w:r>
      <w:r>
        <w:rPr>
          <w:rFonts w:eastAsia="Calibri"/>
          <w:sz w:val="24"/>
          <w:szCs w:val="24"/>
          <w:lang w:eastAsia="en-US"/>
        </w:rPr>
        <w:t>НАУКИ И ВЫСШЕГО ОБРАЗОВАНИЯ РФ</w:t>
      </w:r>
    </w:p>
    <w:p w14:paraId="53F19053" w14:textId="77777777" w:rsidR="0036646E" w:rsidRPr="0036646E" w:rsidRDefault="0036646E" w:rsidP="0036646E">
      <w:pPr>
        <w:widowControl w:val="0"/>
        <w:autoSpaceDE w:val="0"/>
        <w:autoSpaceDN w:val="0"/>
        <w:spacing w:line="240" w:lineRule="auto"/>
        <w:ind w:hanging="360"/>
        <w:jc w:val="center"/>
        <w:rPr>
          <w:rFonts w:eastAsia="Calibri"/>
          <w:noProof/>
          <w:sz w:val="24"/>
          <w:szCs w:val="24"/>
          <w:lang w:eastAsia="en-US"/>
        </w:rPr>
      </w:pPr>
      <w:r>
        <w:rPr>
          <w:rFonts w:eastAsia="Calibri"/>
          <w:noProof/>
          <w:sz w:val="24"/>
          <w:szCs w:val="24"/>
          <w:lang w:eastAsia="en-US"/>
        </w:rPr>
        <w:t>федеральное государственное автономное образовательное учреждение высшего образования</w:t>
      </w:r>
    </w:p>
    <w:p w14:paraId="753A926C" w14:textId="77777777" w:rsidR="0036646E" w:rsidRPr="0036646E" w:rsidRDefault="0036646E" w:rsidP="0036646E">
      <w:pPr>
        <w:widowControl w:val="0"/>
        <w:autoSpaceDE w:val="0"/>
        <w:autoSpaceDN w:val="0"/>
        <w:spacing w:line="240" w:lineRule="auto"/>
        <w:ind w:firstLine="0"/>
        <w:jc w:val="center"/>
        <w:rPr>
          <w:rFonts w:eastAsia="Calibri"/>
          <w:noProof/>
          <w:sz w:val="24"/>
          <w:szCs w:val="24"/>
          <w:lang w:eastAsia="en-US"/>
        </w:rPr>
      </w:pPr>
      <w:r>
        <w:rPr>
          <w:rFonts w:eastAsia="Calibri"/>
          <w:noProof/>
          <w:sz w:val="24"/>
          <w:szCs w:val="24"/>
          <w:lang w:eastAsia="en-US"/>
        </w:rPr>
        <w:t>«Санкт–Петербургский государственный университет</w:t>
        <w:br/>
        <w:t>аэрокосмического приборостроения»</w:t>
      </w:r>
    </w:p>
    <w:p w14:paraId="63102401" w14:textId="77777777" w:rsidR="0036646E" w:rsidRPr="0036646E" w:rsidRDefault="0036646E" w:rsidP="0036646E">
      <w:pPr>
        <w:widowControl w:val="0"/>
        <w:autoSpaceDE w:val="0"/>
        <w:autoSpaceDN w:val="0"/>
        <w:adjustRightInd w:val="0"/>
        <w:spacing w:before="480"/>
        <w:ind w:firstLine="0"/>
        <w:jc w:val="center"/>
        <w:rPr>
          <w:rFonts w:eastAsia="Calibri"/>
          <w:sz w:val="24"/>
          <w:szCs w:val="24"/>
          <w:lang w:eastAsia="en-US"/>
        </w:rPr>
      </w:pPr>
      <w:r>
        <w:rPr>
          <w:rFonts w:eastAsia="Calibri"/>
          <w:sz w:val="24"/>
          <w:szCs w:val="24"/>
          <w:lang w:eastAsia="en-US"/>
        </w:rPr>
        <w:t>ФАКУЛЬТЕТ СРЕДНЕГО ПРОФЕССИОНАЛЬНОГО ОБРАЗОВАНИЯ</w:t>
      </w:r>
    </w:p>
    <w:p w14:paraId="7D42346B" w14:textId="77777777" w:rsidR="0036646E" w:rsidRPr="0036646E" w:rsidRDefault="0036646E" w:rsidP="0036646E">
      <w:pPr>
        <w:widowControl w:val="0"/>
        <w:autoSpaceDE w:val="0"/>
        <w:autoSpaceDN w:val="0"/>
        <w:adjustRightInd w:val="0"/>
        <w:ind w:firstLine="0"/>
        <w:rPr>
          <w:rFonts w:eastAsia="Calibri"/>
          <w:sz w:val="24"/>
          <w:szCs w:val="24"/>
          <w:lang w:eastAsia="en-US"/>
        </w:rPr>
      </w:pPr>
    </w:p>
    <w:p w14:paraId="6FE1E8F3" w14:textId="77777777" w:rsidR="0036646E" w:rsidRPr="0036646E" w:rsidRDefault="0036646E" w:rsidP="0036646E">
      <w:pPr>
        <w:widowControl w:val="0"/>
        <w:tabs>
          <w:tab w:val="left" w:pos="4019"/>
        </w:tabs>
        <w:autoSpaceDE w:val="0"/>
        <w:autoSpaceDN w:val="0"/>
        <w:adjustRightInd w:val="0"/>
        <w:ind w:firstLine="0"/>
        <w:rPr>
          <w:rFonts w:eastAsia="Calibri"/>
          <w:b/>
          <w:sz w:val="24"/>
          <w:szCs w:val="24"/>
          <w:lang w:eastAsia="en-US"/>
        </w:rPr>
      </w:pPr>
      <w:r>
        <w:rPr>
          <w:rFonts w:eastAsia="Calibri"/>
          <w:sz w:val="24"/>
          <w:szCs w:val="24"/>
          <w:lang w:eastAsia="en-US"/>
        </w:rPr>
        <w:t xml:space="preserve">ОТЧЕТ О ПРАКТИКЕ </w:t>
        <w:tab/>
        <w:br/>
        <w:t>ЗАЩИЩЕН С ОЦЕНКОЙ ______________________</w:t>
        <w:tab/>
      </w:r>
    </w:p>
    <w:p w14:paraId="48B2AAB0" w14:textId="77777777" w:rsidR="0036646E" w:rsidRPr="0036646E" w:rsidRDefault="0036646E" w:rsidP="0036646E">
      <w:pPr>
        <w:widowControl w:val="0"/>
        <w:autoSpaceDE w:val="0"/>
        <w:autoSpaceDN w:val="0"/>
        <w:adjustRightInd w:val="0"/>
        <w:spacing w:after="160" w:line="276" w:lineRule="auto"/>
        <w:ind w:firstLine="0"/>
        <w:rPr>
          <w:rFonts w:eastAsia="Calibri"/>
          <w:sz w:val="24"/>
          <w:szCs w:val="24"/>
          <w:lang w:eastAsia="en-US"/>
        </w:rPr>
      </w:pPr>
    </w:p>
    <w:p w14:paraId="094AF7E2" w14:textId="77777777" w:rsidR="0036646E" w:rsidRPr="0036646E" w:rsidRDefault="0036646E" w:rsidP="0036646E">
      <w:pPr>
        <w:widowControl w:val="0"/>
        <w:autoSpaceDE w:val="0"/>
        <w:autoSpaceDN w:val="0"/>
        <w:adjustRightInd w:val="0"/>
        <w:spacing w:after="160" w:line="240" w:lineRule="auto"/>
        <w:ind w:firstLine="0"/>
        <w:rPr>
          <w:rFonts w:eastAsia="Calibri"/>
          <w:sz w:val="24"/>
          <w:szCs w:val="24"/>
          <w:lang w:eastAsia="en-US"/>
        </w:rPr>
      </w:pPr>
      <w:r>
        <w:rPr>
          <w:rFonts w:eastAsia="Calibri"/>
          <w:sz w:val="24"/>
          <w:szCs w:val="24"/>
          <w:lang w:eastAsia="en-US"/>
        </w:rPr>
        <w:t>РУКОВОДИТЕЛЬ</w:t>
      </w: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3031"/>
      </w:tblGrid>
      <w:tr w:rsidR="0036646E" w:rsidRPr="0036646E" w14:paraId="38F636F6" w14:textId="77777777" w:rsidTr="00BC2C43">
        <w:tc>
          <w:tcPr>
            <w:tcW w:w="3261" w:type="dxa"/>
            <w:tcBorders>
              <w:top w:val="nil"/>
              <w:left w:val="nil"/>
              <w:bottom w:val="single" w:sz="4" w:space="0" w:color="auto"/>
              <w:right w:val="nil"/>
            </w:tcBorders>
            <w:vAlign w:val="bottom"/>
            <w:hideMark/>
          </w:tcPr>
          <w:p w14:paraId="1C1459B1" w14:textId="77777777"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r>
              <w:rPr>
                <w:rFonts w:eastAsia="Calibri"/>
                <w:kern w:val="2"/>
                <w:sz w:val="24"/>
                <w:szCs w:val="24"/>
                <w:lang w:eastAsia="en-US" w:bidi="hi-IN"/>
              </w:rPr>
              <w:t>преподаватель</w:t>
            </w:r>
          </w:p>
        </w:tc>
        <w:tc>
          <w:tcPr>
            <w:tcW w:w="283" w:type="dxa"/>
            <w:tcBorders>
              <w:top w:val="nil"/>
              <w:left w:val="nil"/>
              <w:bottom w:val="nil"/>
              <w:right w:val="nil"/>
            </w:tcBorders>
            <w:vAlign w:val="center"/>
          </w:tcPr>
          <w:p w14:paraId="53C1A4CE" w14:textId="77777777" w:rsidR="0036646E" w:rsidRPr="0036646E" w:rsidRDefault="0036646E" w:rsidP="0036646E">
            <w:pPr>
              <w:widowControl w:val="0"/>
              <w:autoSpaceDE w:val="0"/>
              <w:autoSpaceDN w:val="0"/>
              <w:adjustRightInd w:val="0"/>
              <w:spacing w:after="160" w:line="240" w:lineRule="auto"/>
              <w:ind w:firstLine="0"/>
              <w:jc w:val="center"/>
              <w:rPr>
                <w:rFonts w:eastAsia="Calibri"/>
                <w:kern w:val="2"/>
                <w:sz w:val="24"/>
                <w:szCs w:val="24"/>
                <w:lang w:eastAsia="en-US" w:bidi="hi-IN"/>
              </w:rPr>
            </w:pPr>
          </w:p>
        </w:tc>
        <w:tc>
          <w:tcPr>
            <w:tcW w:w="2833" w:type="dxa"/>
            <w:tcBorders>
              <w:top w:val="nil"/>
              <w:left w:val="nil"/>
              <w:bottom w:val="single" w:sz="4" w:space="0" w:color="auto"/>
              <w:right w:val="nil"/>
            </w:tcBorders>
            <w:vAlign w:val="center"/>
          </w:tcPr>
          <w:p w14:paraId="46DC53F1" w14:textId="77777777"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p>
          <w:p w14:paraId="0D8D2DFA" w14:textId="7CF47DEF"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r>
              <w:rPr>
                <w:rFonts w:eastAsia="Calibri"/>
                <w:kern w:val="2"/>
                <w:sz w:val="24"/>
                <w:szCs w:val="24"/>
                <w:lang w:eastAsia="en-US" w:bidi="hi-IN"/>
              </w:rPr>
              <w:t>06.06.2026</w:t>
            </w:r>
          </w:p>
        </w:tc>
        <w:tc>
          <w:tcPr>
            <w:tcW w:w="236" w:type="dxa"/>
            <w:tcBorders>
              <w:top w:val="nil"/>
              <w:left w:val="nil"/>
              <w:bottom w:val="nil"/>
              <w:right w:val="nil"/>
            </w:tcBorders>
            <w:vAlign w:val="center"/>
          </w:tcPr>
          <w:p w14:paraId="7C299919" w14:textId="77777777" w:rsidR="0036646E" w:rsidRPr="0036646E" w:rsidRDefault="0036646E" w:rsidP="0036646E">
            <w:pPr>
              <w:widowControl w:val="0"/>
              <w:autoSpaceDE w:val="0"/>
              <w:autoSpaceDN w:val="0"/>
              <w:adjustRightInd w:val="0"/>
              <w:spacing w:after="160" w:line="240" w:lineRule="auto"/>
              <w:ind w:firstLine="0"/>
              <w:rPr>
                <w:rFonts w:eastAsia="Calibri"/>
                <w:kern w:val="2"/>
                <w:sz w:val="24"/>
                <w:szCs w:val="24"/>
                <w:lang w:eastAsia="en-US" w:bidi="hi-IN"/>
              </w:rPr>
            </w:pPr>
          </w:p>
        </w:tc>
        <w:tc>
          <w:tcPr>
            <w:tcW w:w="3026" w:type="dxa"/>
            <w:tcBorders>
              <w:top w:val="nil"/>
              <w:left w:val="nil"/>
              <w:bottom w:val="single" w:sz="4" w:space="0" w:color="auto"/>
              <w:right w:val="nil"/>
            </w:tcBorders>
            <w:vAlign w:val="bottom"/>
            <w:hideMark/>
          </w:tcPr>
          <w:p w14:paraId="62E346A5" w14:textId="77777777"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r>
              <w:rPr>
                <w:rFonts w:eastAsia="Calibri"/>
                <w:kern w:val="2"/>
                <w:sz w:val="24"/>
                <w:szCs w:val="24"/>
                <w:lang w:eastAsia="en-US" w:bidi="hi-IN"/>
              </w:rPr>
              <w:t>У.С. Опалева</w:t>
            </w:r>
          </w:p>
          <w:p w14:paraId="441A1DCE" w14:textId="77777777" w:rsidR="0036646E" w:rsidRPr="0036646E" w:rsidRDefault="0036646E" w:rsidP="00BC2C43">
            <w:pPr>
              <w:widowControl w:val="0"/>
              <w:autoSpaceDE w:val="0"/>
              <w:autoSpaceDN w:val="0"/>
              <w:adjustRightInd w:val="0"/>
              <w:spacing w:after="160" w:line="240" w:lineRule="auto"/>
              <w:ind w:firstLine="0"/>
              <w:jc w:val="center"/>
              <w:rPr>
                <w:rFonts w:eastAsia="Calibri"/>
                <w:kern w:val="2"/>
                <w:sz w:val="24"/>
                <w:szCs w:val="24"/>
                <w:lang w:eastAsia="en-US" w:bidi="hi-IN"/>
              </w:rPr>
            </w:pPr>
            <w:r>
              <w:rPr>
                <w:rFonts w:eastAsia="Calibri"/>
                <w:kern w:val="2"/>
                <w:sz w:val="24"/>
                <w:szCs w:val="24"/>
                <w:lang w:eastAsia="en-US" w:bidi="hi-IN"/>
              </w:rPr>
              <w:t>И. Г. Бартасевич</w:t>
            </w:r>
          </w:p>
        </w:tc>
      </w:tr>
      <w:tr w:rsidR="0036646E" w:rsidRPr="0036646E" w14:paraId="0B85AC0E" w14:textId="77777777">
        <w:tc>
          <w:tcPr>
            <w:tcW w:w="3261" w:type="dxa"/>
            <w:tcBorders>
              <w:top w:val="nil"/>
              <w:left w:val="nil"/>
              <w:bottom w:val="nil"/>
              <w:right w:val="nil"/>
            </w:tcBorders>
            <w:vAlign w:val="center"/>
            <w:hideMark/>
          </w:tcPr>
          <w:p w14:paraId="58A74E03" w14:textId="77777777"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r>
              <w:rPr>
                <w:rFonts w:eastAsia="Calibri"/>
                <w:kern w:val="2"/>
                <w:sz w:val="24"/>
                <w:szCs w:val="24"/>
                <w:lang w:eastAsia="en-US" w:bidi="hi-IN"/>
              </w:rPr>
              <w:t>должность, уч. степень, звание</w:t>
            </w:r>
          </w:p>
        </w:tc>
        <w:tc>
          <w:tcPr>
            <w:tcW w:w="283" w:type="dxa"/>
            <w:tcBorders>
              <w:top w:val="nil"/>
              <w:left w:val="nil"/>
              <w:bottom w:val="nil"/>
              <w:right w:val="nil"/>
            </w:tcBorders>
            <w:vAlign w:val="center"/>
          </w:tcPr>
          <w:p w14:paraId="2568B058" w14:textId="77777777"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2833" w:type="dxa"/>
            <w:tcBorders>
              <w:top w:val="nil"/>
              <w:left w:val="nil"/>
              <w:bottom w:val="nil"/>
              <w:right w:val="nil"/>
            </w:tcBorders>
            <w:vAlign w:val="center"/>
            <w:hideMark/>
          </w:tcPr>
          <w:p w14:paraId="3C41DEFC" w14:textId="77777777"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r>
              <w:rPr>
                <w:rFonts w:eastAsia="Calibri"/>
                <w:kern w:val="2"/>
                <w:sz w:val="24"/>
                <w:szCs w:val="24"/>
                <w:lang w:eastAsia="en-US" w:bidi="hi-IN"/>
              </w:rPr>
              <w:t>подпись, дата</w:t>
            </w:r>
          </w:p>
        </w:tc>
        <w:tc>
          <w:tcPr>
            <w:tcW w:w="236" w:type="dxa"/>
            <w:tcBorders>
              <w:top w:val="nil"/>
              <w:left w:val="nil"/>
              <w:bottom w:val="nil"/>
              <w:right w:val="nil"/>
            </w:tcBorders>
            <w:vAlign w:val="center"/>
          </w:tcPr>
          <w:p w14:paraId="46143A2B" w14:textId="77777777"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3031" w:type="dxa"/>
            <w:tcBorders>
              <w:top w:val="nil"/>
              <w:left w:val="nil"/>
              <w:bottom w:val="nil"/>
              <w:right w:val="nil"/>
            </w:tcBorders>
            <w:vAlign w:val="center"/>
            <w:hideMark/>
          </w:tcPr>
          <w:p w14:paraId="11086E8C" w14:textId="77777777"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r>
              <w:rPr>
                <w:rFonts w:eastAsia="Calibri"/>
                <w:kern w:val="2"/>
                <w:sz w:val="24"/>
                <w:szCs w:val="24"/>
                <w:lang w:eastAsia="en-US" w:bidi="hi-IN"/>
              </w:rPr>
              <w:t>инициалы, фамилия</w:t>
            </w:r>
          </w:p>
        </w:tc>
      </w:tr>
    </w:tbl>
    <w:p w14:paraId="22265B98" w14:textId="77777777" w:rsidR="0036646E" w:rsidRPr="0036646E" w:rsidRDefault="0036646E" w:rsidP="0036646E">
      <w:pPr>
        <w:ind w:firstLine="560"/>
        <w:rPr>
          <w:sz w:val="24"/>
          <w:szCs w:val="24"/>
        </w:rPr>
      </w:pPr>
    </w:p>
    <w:tbl>
      <w:tblPr>
        <w:tblW w:w="9775" w:type="dxa"/>
        <w:tblInd w:w="108" w:type="dxa"/>
        <w:tblLook w:val="04A0" w:firstRow="1" w:lastRow="0" w:firstColumn="1" w:lastColumn="0" w:noHBand="0" w:noVBand="1"/>
      </w:tblPr>
      <w:tblGrid>
        <w:gridCol w:w="9775"/>
      </w:tblGrid>
      <w:tr w:rsidR="0036646E" w:rsidRPr="0036646E" w14:paraId="565D2BFC" w14:textId="77777777">
        <w:trPr>
          <w:trHeight w:val="680"/>
        </w:trPr>
        <w:tc>
          <w:tcPr>
            <w:tcW w:w="9775" w:type="dxa"/>
          </w:tcPr>
          <w:p w14:paraId="3494AD23" w14:textId="77777777" w:rsidR="0036646E" w:rsidRPr="0036646E" w:rsidRDefault="0036646E" w:rsidP="0036646E">
            <w:pPr>
              <w:ind w:firstLine="0"/>
              <w:rPr>
                <w:kern w:val="2"/>
                <w:sz w:val="24"/>
                <w:szCs w:val="24"/>
                <w:lang w:eastAsia="en-US" w:bidi="hi-IN"/>
              </w:rPr>
            </w:pPr>
          </w:p>
          <w:p w14:paraId="46C2E62A" w14:textId="77777777" w:rsidR="0036646E" w:rsidRPr="0036646E" w:rsidRDefault="0036646E" w:rsidP="0036646E">
            <w:pPr>
              <w:ind w:firstLine="0"/>
              <w:jc w:val="center"/>
              <w:rPr>
                <w:kern w:val="2"/>
                <w:sz w:val="24"/>
                <w:szCs w:val="24"/>
                <w:lang w:eastAsia="en-US" w:bidi="hi-IN"/>
              </w:rPr>
            </w:pPr>
            <w:r>
              <w:rPr>
                <w:kern w:val="2"/>
                <w:sz w:val="24"/>
                <w:szCs w:val="24"/>
                <w:lang w:eastAsia="en-US" w:bidi="hi-IN"/>
              </w:rPr>
              <w:t>ОТЧЕТ ПО УЧЕБНОЙ ПРАКТИКЕ</w:t>
            </w:r>
          </w:p>
          <w:p w14:paraId="3E04B9EA" w14:textId="77777777" w:rsidR="0036646E" w:rsidRPr="0036646E" w:rsidRDefault="0036646E" w:rsidP="0036646E">
            <w:pPr>
              <w:ind w:firstLine="560"/>
              <w:jc w:val="center"/>
              <w:rPr>
                <w:kern w:val="2"/>
                <w:sz w:val="24"/>
                <w:szCs w:val="24"/>
                <w:lang w:eastAsia="en-US" w:bidi="hi-IN"/>
              </w:rPr>
            </w:pPr>
          </w:p>
        </w:tc>
      </w:tr>
      <w:tr w:rsidR="0036646E" w:rsidRPr="0036646E" w14:paraId="1FAA0D76" w14:textId="77777777">
        <w:trPr>
          <w:trHeight w:val="2359"/>
        </w:trPr>
        <w:tc>
          <w:tcPr>
            <w:tcW w:w="9775" w:type="dxa"/>
          </w:tcPr>
          <w:p w14:paraId="4F6D448D" w14:textId="77777777" w:rsidR="0036646E" w:rsidRPr="0036646E" w:rsidRDefault="0036646E" w:rsidP="0036646E">
            <w:pPr>
              <w:spacing w:after="160" w:line="256" w:lineRule="auto"/>
              <w:ind w:firstLine="0"/>
              <w:jc w:val="center"/>
              <w:rPr>
                <w:rFonts w:eastAsia="Calibri"/>
                <w:kern w:val="2"/>
                <w:lang w:eastAsia="en-US" w:bidi="hi-IN"/>
              </w:rPr>
            </w:pPr>
            <w:r>
              <w:rPr>
                <w:rFonts w:eastAsia="Calibri"/>
                <w:kern w:val="2"/>
                <w:lang w:eastAsia="en-US" w:bidi="hi-IN"/>
              </w:rPr>
              <w:t>В СОСТАВЕ ПРОФЕССИОНАЛЬНОГО МОДУЛЯ</w:t>
            </w:r>
          </w:p>
          <w:p w14:paraId="2DEBC58B" w14:textId="77777777" w:rsidR="0036646E" w:rsidRPr="0036646E" w:rsidRDefault="0036646E" w:rsidP="0036646E">
            <w:pPr>
              <w:spacing w:after="160" w:line="276" w:lineRule="auto"/>
              <w:ind w:firstLine="0"/>
              <w:rPr>
                <w:rFonts w:eastAsia="Calibri"/>
                <w:kern w:val="2"/>
                <w:sz w:val="24"/>
                <w:szCs w:val="24"/>
                <w:lang w:eastAsia="en-US" w:bidi="hi-IN"/>
              </w:rPr>
            </w:pPr>
          </w:p>
          <w:p w14:paraId="490623B0" w14:textId="77777777" w:rsidR="0036646E" w:rsidRPr="0036646E" w:rsidRDefault="0036646E" w:rsidP="0036646E">
            <w:pPr>
              <w:spacing w:after="160" w:line="276" w:lineRule="auto"/>
              <w:ind w:firstLine="0"/>
              <w:jc w:val="center"/>
              <w:rPr>
                <w:rFonts w:eastAsia="Calibri"/>
                <w:kern w:val="2"/>
                <w:sz w:val="24"/>
                <w:szCs w:val="22"/>
                <w:lang w:eastAsia="en-US" w:bidi="hi-IN"/>
              </w:rPr>
            </w:pPr>
            <w:r>
              <w:rPr>
                <w:rFonts w:eastAsia="Calibri"/>
                <w:kern w:val="2"/>
                <w:sz w:val="24"/>
                <w:szCs w:val="22"/>
                <w:u w:val="single"/>
                <w:lang w:eastAsia="en-US" w:bidi="hi-IN"/>
              </w:rPr>
              <w:t xml:space="preserve">              ПМ 02 </w:t>
            </w:r>
            <w:bookmarkStart w:id="0" w:name="_Hlk197954707"/>
            <w:r>
              <w:rPr>
                <w:rFonts w:eastAsia="Calibri"/>
                <w:kern w:val="2"/>
                <w:sz w:val="24"/>
                <w:szCs w:val="22"/>
                <w:u w:val="single"/>
                <w:lang w:eastAsia="en-US" w:bidi="hi-IN"/>
              </w:rPr>
              <w:t>Осуществление интеграции программных модулей</w:t>
            </w:r>
            <w:bookmarkEnd w:id="0"/>
            <w:r>
              <w:rPr>
                <w:rFonts w:eastAsia="Calibri"/>
                <w:kern w:val="2"/>
                <w:sz w:val="24"/>
                <w:szCs w:val="22"/>
                <w:lang w:eastAsia="en-US" w:bidi="hi-IN"/>
              </w:rPr>
              <w:t>______</w:t>
            </w:r>
          </w:p>
          <w:p w14:paraId="0B93E7A4" w14:textId="77777777" w:rsidR="0036646E" w:rsidRPr="0036646E" w:rsidRDefault="0036646E" w:rsidP="0036646E">
            <w:pPr>
              <w:spacing w:after="160" w:line="276" w:lineRule="auto"/>
              <w:ind w:firstLine="0"/>
              <w:jc w:val="center"/>
              <w:rPr>
                <w:rFonts w:eastAsia="Calibri"/>
                <w:i/>
                <w:kern w:val="2"/>
                <w:sz w:val="24"/>
                <w:szCs w:val="24"/>
                <w:lang w:eastAsia="en-US" w:bidi="hi-IN"/>
              </w:rPr>
            </w:pPr>
            <w:r>
              <w:rPr>
                <w:rFonts w:eastAsia="Calibri"/>
                <w:i/>
                <w:kern w:val="2"/>
                <w:sz w:val="24"/>
                <w:szCs w:val="24"/>
                <w:lang w:eastAsia="en-US" w:bidi="hi-IN"/>
              </w:rPr>
              <w:t>код и наименование профессионального модуля</w:t>
            </w:r>
          </w:p>
          <w:p w14:paraId="442A23BE" w14:textId="77777777" w:rsidR="0036646E" w:rsidRPr="0036646E" w:rsidRDefault="0036646E" w:rsidP="0036646E">
            <w:pPr>
              <w:spacing w:before="240" w:after="160" w:line="256" w:lineRule="auto"/>
              <w:ind w:firstLine="0"/>
              <w:jc w:val="center"/>
              <w:rPr>
                <w:rFonts w:eastAsia="Calibri"/>
                <w:kern w:val="2"/>
                <w:sz w:val="22"/>
                <w:szCs w:val="22"/>
                <w:u w:val="single"/>
                <w:lang w:eastAsia="en-US" w:bidi="hi-IN"/>
              </w:rPr>
            </w:pPr>
          </w:p>
        </w:tc>
      </w:tr>
      <w:tr w:rsidR="0036646E" w:rsidRPr="0036646E" w14:paraId="15B54F26" w14:textId="77777777">
        <w:trPr>
          <w:trHeight w:val="191"/>
        </w:trPr>
        <w:tc>
          <w:tcPr>
            <w:tcW w:w="9775" w:type="dxa"/>
          </w:tcPr>
          <w:p w14:paraId="59D32EC0" w14:textId="77777777" w:rsidR="0036646E" w:rsidRPr="0036646E" w:rsidRDefault="0036646E" w:rsidP="0036646E">
            <w:pPr>
              <w:keepNext/>
              <w:keepLines/>
              <w:spacing w:line="256" w:lineRule="auto"/>
              <w:ind w:firstLine="0"/>
              <w:outlineLvl w:val="2"/>
              <w:rPr>
                <w:rFonts w:eastAsia="DengXian"/>
                <w:color w:val="1F3763"/>
                <w:kern w:val="2"/>
                <w:sz w:val="24"/>
                <w:szCs w:val="24"/>
                <w:lang w:eastAsia="en-US" w:bidi="hi-IN"/>
              </w:rPr>
            </w:pPr>
          </w:p>
        </w:tc>
      </w:tr>
      <w:tr w:rsidR="0036646E" w:rsidRPr="0036646E" w14:paraId="0466A8D7" w14:textId="77777777">
        <w:trPr>
          <w:trHeight w:val="305"/>
        </w:trPr>
        <w:tc>
          <w:tcPr>
            <w:tcW w:w="9775" w:type="dxa"/>
          </w:tcPr>
          <w:p w14:paraId="67AA1EA6" w14:textId="77777777" w:rsidR="0036646E" w:rsidRPr="0036646E" w:rsidRDefault="0036646E" w:rsidP="0036646E">
            <w:pPr>
              <w:widowControl w:val="0"/>
              <w:autoSpaceDE w:val="0"/>
              <w:autoSpaceDN w:val="0"/>
              <w:adjustRightInd w:val="0"/>
              <w:spacing w:after="160" w:line="256" w:lineRule="auto"/>
              <w:ind w:firstLine="0"/>
              <w:rPr>
                <w:rFonts w:eastAsia="Calibri"/>
                <w:kern w:val="2"/>
                <w:sz w:val="24"/>
                <w:szCs w:val="24"/>
                <w:lang w:eastAsia="en-US" w:bidi="hi-IN"/>
              </w:rPr>
            </w:pPr>
          </w:p>
        </w:tc>
      </w:tr>
    </w:tbl>
    <w:p w14:paraId="7167EE1C" w14:textId="054F1DC0" w:rsidR="0036646E" w:rsidRPr="0036646E" w:rsidRDefault="0036646E" w:rsidP="0036646E">
      <w:pPr>
        <w:widowControl w:val="0"/>
        <w:tabs>
          <w:tab w:val="left" w:pos="4186"/>
        </w:tabs>
        <w:autoSpaceDE w:val="0"/>
        <w:autoSpaceDN w:val="0"/>
        <w:adjustRightInd w:val="0"/>
        <w:spacing w:after="160" w:line="360" w:lineRule="auto"/>
        <w:ind w:firstLine="0"/>
        <w:rPr>
          <w:rFonts w:eastAsia="Calibri" w:cs="Mangal"/>
          <w:szCs w:val="22"/>
          <w:lang w:eastAsia="en-US"/>
        </w:rPr>
      </w:pPr>
      <w:r>
        <w:rPr>
          <w:rFonts w:eastAsia="Calibri"/>
          <w:sz w:val="24"/>
          <w:szCs w:val="24"/>
          <w:lang w:eastAsia="en-US"/>
        </w:rPr>
        <w:t>ОТЧЕТ ВЫПОЛНИ</w:t>
        <w:tab/>
      </w:r>
    </w:p>
    <w:tbl>
      <w:tblPr>
        <w:tblW w:w="9639" w:type="dxa"/>
        <w:tblInd w:w="108" w:type="dxa"/>
        <w:tblLook w:val="04A0" w:firstRow="1" w:lastRow="0" w:firstColumn="1" w:lastColumn="0" w:noHBand="0" w:noVBand="1"/>
      </w:tblPr>
      <w:tblGrid>
        <w:gridCol w:w="2410"/>
        <w:gridCol w:w="1134"/>
        <w:gridCol w:w="236"/>
        <w:gridCol w:w="2639"/>
        <w:gridCol w:w="236"/>
        <w:gridCol w:w="2984"/>
      </w:tblGrid>
      <w:tr w:rsidR="0036646E" w:rsidRPr="0036646E" w14:paraId="44101739" w14:textId="77777777" w:rsidTr="00BC2C43">
        <w:tc>
          <w:tcPr>
            <w:tcW w:w="2410" w:type="dxa"/>
            <w:vAlign w:val="center"/>
            <w:hideMark/>
          </w:tcPr>
          <w:p w14:paraId="3B26963E" w14:textId="59AE6534" w:rsidR="0036646E" w:rsidRPr="0036646E" w:rsidRDefault="0036646E" w:rsidP="0036646E">
            <w:pPr>
              <w:widowControl w:val="0"/>
              <w:autoSpaceDE w:val="0"/>
              <w:autoSpaceDN w:val="0"/>
              <w:adjustRightInd w:val="0"/>
              <w:spacing w:after="160" w:line="256" w:lineRule="auto"/>
              <w:ind w:left="-108" w:firstLine="0"/>
              <w:rPr>
                <w:rFonts w:eastAsia="Calibri"/>
                <w:kern w:val="2"/>
                <w:sz w:val="24"/>
                <w:szCs w:val="24"/>
                <w:lang w:eastAsia="en-US" w:bidi="hi-IN"/>
              </w:rPr>
            </w:pPr>
            <w:r>
              <w:rPr>
                <w:rFonts w:eastAsia="Calibri"/>
                <w:kern w:val="2"/>
                <w:sz w:val="24"/>
                <w:szCs w:val="24"/>
                <w:lang w:eastAsia="en-US" w:bidi="hi-IN"/>
              </w:rPr>
              <w:t>СТУДЕНТ ГР. №</w:t>
            </w:r>
          </w:p>
        </w:tc>
        <w:tc>
          <w:tcPr>
            <w:tcW w:w="1134" w:type="dxa"/>
            <w:tcBorders>
              <w:top w:val="nil"/>
              <w:left w:val="nil"/>
              <w:bottom w:val="single" w:sz="4" w:space="0" w:color="auto"/>
              <w:right w:val="nil"/>
            </w:tcBorders>
            <w:hideMark/>
          </w:tcPr>
          <w:p w14:paraId="525E9BEB" w14:textId="77777777" w:rsidR="0036646E" w:rsidRPr="0036646E" w:rsidRDefault="0036646E" w:rsidP="0036646E">
            <w:pPr>
              <w:widowControl w:val="0"/>
              <w:autoSpaceDE w:val="0"/>
              <w:autoSpaceDN w:val="0"/>
              <w:adjustRightInd w:val="0"/>
              <w:spacing w:after="160" w:line="256" w:lineRule="auto"/>
              <w:ind w:firstLine="176"/>
              <w:rPr>
                <w:rFonts w:eastAsia="Calibri"/>
                <w:kern w:val="2"/>
                <w:sz w:val="24"/>
                <w:szCs w:val="24"/>
                <w:lang w:eastAsia="en-US" w:bidi="hi-IN"/>
              </w:rPr>
            </w:pPr>
            <w:r>
              <w:rPr>
                <w:rFonts w:eastAsia="Calibri"/>
                <w:kern w:val="2"/>
                <w:sz w:val="24"/>
                <w:szCs w:val="24"/>
                <w:lang w:eastAsia="en-US" w:bidi="hi-IN"/>
              </w:rPr>
              <w:t>С326</w:t>
            </w:r>
          </w:p>
        </w:tc>
        <w:tc>
          <w:tcPr>
            <w:tcW w:w="236" w:type="dxa"/>
            <w:vAlign w:val="center"/>
          </w:tcPr>
          <w:p w14:paraId="12906695" w14:textId="77777777" w:rsidR="0036646E" w:rsidRPr="0036646E" w:rsidRDefault="0036646E" w:rsidP="0036646E">
            <w:pPr>
              <w:widowControl w:val="0"/>
              <w:autoSpaceDE w:val="0"/>
              <w:autoSpaceDN w:val="0"/>
              <w:adjustRightInd w:val="0"/>
              <w:spacing w:after="160" w:line="256" w:lineRule="auto"/>
              <w:ind w:firstLine="0"/>
              <w:jc w:val="center"/>
              <w:rPr>
                <w:rFonts w:eastAsia="Calibri"/>
                <w:kern w:val="2"/>
                <w:sz w:val="24"/>
                <w:szCs w:val="24"/>
                <w:lang w:eastAsia="en-US" w:bidi="hi-IN"/>
              </w:rPr>
            </w:pPr>
          </w:p>
        </w:tc>
        <w:tc>
          <w:tcPr>
            <w:tcW w:w="2639" w:type="dxa"/>
            <w:tcBorders>
              <w:top w:val="nil"/>
              <w:left w:val="nil"/>
              <w:bottom w:val="single" w:sz="4" w:space="0" w:color="auto"/>
              <w:right w:val="nil"/>
            </w:tcBorders>
            <w:vAlign w:val="bottom"/>
            <w:hideMark/>
          </w:tcPr>
          <w:p w14:paraId="48BC1E4C" w14:textId="4A902E30" w:rsidR="0036646E" w:rsidRPr="0036646E" w:rsidRDefault="0036646E" w:rsidP="00BC2C43">
            <w:pPr>
              <w:widowControl w:val="0"/>
              <w:autoSpaceDE w:val="0"/>
              <w:autoSpaceDN w:val="0"/>
              <w:adjustRightInd w:val="0"/>
              <w:spacing w:after="160" w:line="256" w:lineRule="auto"/>
              <w:ind w:firstLine="0"/>
              <w:jc w:val="center"/>
              <w:rPr>
                <w:rFonts w:eastAsia="Calibri"/>
                <w:kern w:val="2"/>
                <w:sz w:val="24"/>
                <w:szCs w:val="24"/>
                <w:lang w:eastAsia="en-US" w:bidi="hi-IN"/>
              </w:rPr>
            </w:pPr>
            <w:r>
              <w:rPr>
                <w:rFonts w:eastAsia="Calibri"/>
                <w:kern w:val="2"/>
                <w:sz w:val="24"/>
                <w:szCs w:val="24"/>
                <w:lang w:eastAsia="en-US" w:bidi="hi-IN"/>
              </w:rPr>
              <w:t>06.06.2026</w:t>
            </w:r>
          </w:p>
        </w:tc>
        <w:tc>
          <w:tcPr>
            <w:tcW w:w="236" w:type="dxa"/>
            <w:vAlign w:val="center"/>
          </w:tcPr>
          <w:p w14:paraId="73E31DFA" w14:textId="77777777" w:rsidR="0036646E" w:rsidRPr="0036646E" w:rsidRDefault="0036646E" w:rsidP="0036646E">
            <w:pPr>
              <w:widowControl w:val="0"/>
              <w:autoSpaceDE w:val="0"/>
              <w:autoSpaceDN w:val="0"/>
              <w:adjustRightInd w:val="0"/>
              <w:spacing w:after="160" w:line="256" w:lineRule="auto"/>
              <w:ind w:firstLine="0"/>
              <w:jc w:val="center"/>
              <w:rPr>
                <w:rFonts w:eastAsia="Calibri"/>
                <w:kern w:val="2"/>
                <w:sz w:val="24"/>
                <w:szCs w:val="24"/>
                <w:lang w:eastAsia="en-US" w:bidi="hi-IN"/>
              </w:rPr>
            </w:pPr>
          </w:p>
        </w:tc>
        <w:tc>
          <w:tcPr>
            <w:tcW w:w="2984" w:type="dxa"/>
            <w:tcBorders>
              <w:top w:val="nil"/>
              <w:left w:val="nil"/>
              <w:bottom w:val="single" w:sz="4" w:space="0" w:color="auto"/>
              <w:right w:val="nil"/>
            </w:tcBorders>
            <w:vAlign w:val="bottom"/>
            <w:hideMark/>
          </w:tcPr>
          <w:p w14:paraId="6B01EDE3" w14:textId="1EDE2125" w:rsidR="0036646E" w:rsidRPr="0036646E" w:rsidRDefault="00BC2C43" w:rsidP="00BC2C43">
            <w:pPr>
              <w:widowControl w:val="0"/>
              <w:autoSpaceDE w:val="0"/>
              <w:autoSpaceDN w:val="0"/>
              <w:adjustRightInd w:val="0"/>
              <w:spacing w:after="160" w:line="256" w:lineRule="auto"/>
              <w:ind w:firstLine="0"/>
              <w:jc w:val="center"/>
              <w:rPr>
                <w:rFonts w:eastAsia="Calibri"/>
                <w:kern w:val="2"/>
                <w:sz w:val="24"/>
                <w:szCs w:val="24"/>
                <w:lang w:eastAsia="en-US" w:bidi="hi-IN"/>
              </w:rPr>
            </w:pPr>
            <w:r>
              <w:rPr>
                <w:rFonts w:eastAsia="Calibri"/>
                <w:kern w:val="2"/>
                <w:sz w:val="24"/>
                <w:szCs w:val="24"/>
                <w:lang w:eastAsia="en-US" w:bidi="hi-IN"/>
              </w:rPr>
              <w:t>Э. Тигранян</w:t>
            </w:r>
          </w:p>
        </w:tc>
      </w:tr>
      <w:tr w:rsidR="0036646E" w:rsidRPr="0036646E" w14:paraId="64BB0A33" w14:textId="77777777">
        <w:tc>
          <w:tcPr>
            <w:tcW w:w="2410" w:type="dxa"/>
            <w:vAlign w:val="center"/>
          </w:tcPr>
          <w:p w14:paraId="3857C5FE" w14:textId="77777777"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p>
        </w:tc>
        <w:tc>
          <w:tcPr>
            <w:tcW w:w="1134" w:type="dxa"/>
            <w:tcBorders>
              <w:top w:val="single" w:sz="4" w:space="0" w:color="auto"/>
              <w:left w:val="nil"/>
              <w:bottom w:val="nil"/>
              <w:right w:val="nil"/>
            </w:tcBorders>
          </w:tcPr>
          <w:p w14:paraId="1A536469" w14:textId="77777777"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236" w:type="dxa"/>
            <w:vAlign w:val="center"/>
          </w:tcPr>
          <w:p w14:paraId="0C3FE065" w14:textId="77777777"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2639" w:type="dxa"/>
            <w:tcBorders>
              <w:top w:val="single" w:sz="4" w:space="0" w:color="auto"/>
              <w:left w:val="nil"/>
              <w:bottom w:val="nil"/>
              <w:right w:val="nil"/>
            </w:tcBorders>
            <w:vAlign w:val="center"/>
            <w:hideMark/>
          </w:tcPr>
          <w:p w14:paraId="09904AC7" w14:textId="77777777" w:rsidR="0036646E" w:rsidRPr="0036646E" w:rsidRDefault="0036646E" w:rsidP="0036646E">
            <w:pPr>
              <w:widowControl w:val="0"/>
              <w:autoSpaceDE w:val="0"/>
              <w:autoSpaceDN w:val="0"/>
              <w:adjustRightInd w:val="0"/>
              <w:spacing w:after="160" w:line="180" w:lineRule="exact"/>
              <w:ind w:hanging="60"/>
              <w:jc w:val="center"/>
              <w:rPr>
                <w:rFonts w:eastAsia="Calibri"/>
                <w:kern w:val="2"/>
                <w:sz w:val="24"/>
                <w:szCs w:val="24"/>
                <w:lang w:eastAsia="en-US" w:bidi="hi-IN"/>
              </w:rPr>
            </w:pPr>
            <w:r>
              <w:rPr>
                <w:rFonts w:eastAsia="Calibri"/>
                <w:kern w:val="2"/>
                <w:sz w:val="24"/>
                <w:szCs w:val="24"/>
                <w:lang w:eastAsia="en-US" w:bidi="hi-IN"/>
              </w:rPr>
              <w:t>подпись, дата</w:t>
            </w:r>
          </w:p>
        </w:tc>
        <w:tc>
          <w:tcPr>
            <w:tcW w:w="236" w:type="dxa"/>
            <w:vAlign w:val="center"/>
          </w:tcPr>
          <w:p w14:paraId="7F915DBA" w14:textId="77777777" w:rsidR="0036646E" w:rsidRPr="0036646E" w:rsidRDefault="0036646E" w:rsidP="0036646E">
            <w:pPr>
              <w:widowControl w:val="0"/>
              <w:autoSpaceDE w:val="0"/>
              <w:autoSpaceDN w:val="0"/>
              <w:adjustRightInd w:val="0"/>
              <w:spacing w:after="160" w:line="180" w:lineRule="exact"/>
              <w:ind w:firstLine="0"/>
              <w:rPr>
                <w:rFonts w:eastAsia="Calibri"/>
                <w:kern w:val="2"/>
                <w:sz w:val="24"/>
                <w:szCs w:val="24"/>
                <w:lang w:eastAsia="en-US" w:bidi="hi-IN"/>
              </w:rPr>
            </w:pPr>
          </w:p>
        </w:tc>
        <w:tc>
          <w:tcPr>
            <w:tcW w:w="2984" w:type="dxa"/>
            <w:vAlign w:val="center"/>
            <w:hideMark/>
          </w:tcPr>
          <w:p w14:paraId="06C59392" w14:textId="77777777" w:rsidR="0036646E" w:rsidRPr="0036646E" w:rsidRDefault="0036646E" w:rsidP="0036646E">
            <w:pPr>
              <w:widowControl w:val="0"/>
              <w:autoSpaceDE w:val="0"/>
              <w:autoSpaceDN w:val="0"/>
              <w:adjustRightInd w:val="0"/>
              <w:spacing w:after="160" w:line="180" w:lineRule="exact"/>
              <w:ind w:firstLine="0"/>
              <w:jc w:val="center"/>
              <w:rPr>
                <w:rFonts w:eastAsia="Calibri"/>
                <w:kern w:val="2"/>
                <w:sz w:val="24"/>
                <w:szCs w:val="24"/>
                <w:lang w:eastAsia="en-US" w:bidi="hi-IN"/>
              </w:rPr>
            </w:pPr>
            <w:r>
              <w:rPr>
                <w:rFonts w:eastAsia="Calibri"/>
                <w:kern w:val="2"/>
                <w:sz w:val="24"/>
                <w:szCs w:val="24"/>
                <w:lang w:eastAsia="en-US" w:bidi="hi-IN"/>
              </w:rPr>
              <w:t>инициалы, фамилия</w:t>
            </w:r>
          </w:p>
        </w:tc>
      </w:tr>
    </w:tbl>
    <w:p w14:paraId="76832F46" w14:textId="77777777" w:rsidR="0036646E" w:rsidRPr="0036646E" w:rsidRDefault="0036646E" w:rsidP="0036646E">
      <w:pPr>
        <w:widowControl w:val="0"/>
        <w:autoSpaceDE w:val="0"/>
        <w:autoSpaceDN w:val="0"/>
        <w:adjustRightInd w:val="0"/>
        <w:spacing w:after="160" w:line="256" w:lineRule="auto"/>
        <w:ind w:firstLine="0"/>
        <w:rPr>
          <w:rFonts w:eastAsia="Calibri"/>
          <w:sz w:val="24"/>
          <w:szCs w:val="24"/>
          <w:lang w:eastAsia="en-US"/>
        </w:rPr>
      </w:pPr>
    </w:p>
    <w:p w14:paraId="21B98E16" w14:textId="77777777" w:rsidR="0036646E" w:rsidRPr="0036646E" w:rsidRDefault="0036646E" w:rsidP="0036646E">
      <w:pPr>
        <w:widowControl w:val="0"/>
        <w:autoSpaceDE w:val="0"/>
        <w:autoSpaceDN w:val="0"/>
        <w:adjustRightInd w:val="0"/>
        <w:spacing w:after="160" w:line="256" w:lineRule="auto"/>
        <w:ind w:firstLine="0"/>
        <w:jc w:val="center"/>
        <w:rPr>
          <w:rFonts w:eastAsia="Calibri"/>
          <w:sz w:val="24"/>
          <w:szCs w:val="24"/>
          <w:lang w:eastAsia="en-US"/>
        </w:rPr>
      </w:pPr>
    </w:p>
    <w:p w14:paraId="3DD585A8" w14:textId="77777777" w:rsidR="0036646E" w:rsidRPr="0036646E" w:rsidRDefault="0036646E" w:rsidP="0036646E">
      <w:pPr>
        <w:widowControl w:val="0"/>
        <w:autoSpaceDE w:val="0"/>
        <w:autoSpaceDN w:val="0"/>
        <w:adjustRightInd w:val="0"/>
        <w:spacing w:after="160" w:line="256" w:lineRule="auto"/>
        <w:ind w:firstLine="0"/>
        <w:rPr>
          <w:rFonts w:eastAsia="Calibri"/>
          <w:sz w:val="24"/>
          <w:szCs w:val="24"/>
          <w:lang w:val="en-US" w:eastAsia="en-US"/>
        </w:rPr>
      </w:pPr>
    </w:p>
    <w:p w14:paraId="437561C3" w14:textId="77777777" w:rsidR="0036646E" w:rsidRPr="0036646E" w:rsidRDefault="0036646E" w:rsidP="0036646E">
      <w:pPr>
        <w:widowControl w:val="0"/>
        <w:autoSpaceDE w:val="0"/>
        <w:autoSpaceDN w:val="0"/>
        <w:adjustRightInd w:val="0"/>
        <w:spacing w:after="160" w:line="256" w:lineRule="auto"/>
        <w:ind w:firstLine="0"/>
        <w:jc w:val="center"/>
        <w:rPr>
          <w:rFonts w:eastAsia="Calibri"/>
          <w:sz w:val="24"/>
          <w:szCs w:val="24"/>
          <w:lang w:eastAsia="en-US"/>
        </w:rPr>
      </w:pPr>
    </w:p>
    <w:p w14:paraId="0934469E" w14:textId="77777777" w:rsidR="0036646E" w:rsidRPr="0036646E" w:rsidRDefault="0036646E" w:rsidP="0036646E">
      <w:pPr>
        <w:widowControl w:val="0"/>
        <w:autoSpaceDE w:val="0"/>
        <w:autoSpaceDN w:val="0"/>
        <w:adjustRightInd w:val="0"/>
        <w:spacing w:after="160" w:line="256" w:lineRule="auto"/>
        <w:ind w:firstLine="0"/>
        <w:jc w:val="center"/>
        <w:rPr>
          <w:rFonts w:eastAsia="Calibri"/>
          <w:sz w:val="24"/>
          <w:szCs w:val="24"/>
          <w:lang w:eastAsia="en-US"/>
        </w:rPr>
      </w:pPr>
    </w:p>
    <w:p w14:paraId="3585C788" w14:textId="77777777" w:rsidR="0036646E" w:rsidRPr="0036646E" w:rsidRDefault="0036646E" w:rsidP="0036646E">
      <w:pPr>
        <w:spacing w:line="240" w:lineRule="auto"/>
        <w:ind w:firstLine="560"/>
        <w:jc w:val="center"/>
        <w:rPr>
          <w:sz w:val="24"/>
          <w:szCs w:val="24"/>
        </w:rPr>
      </w:pPr>
      <w:r>
        <w:rPr>
          <w:rFonts w:eastAsia="Calibri"/>
          <w:sz w:val="24"/>
          <w:szCs w:val="24"/>
          <w:lang w:eastAsia="en-US"/>
        </w:rPr>
        <w:t>Санкт-Петербург 2026</w:t>
      </w:r>
      <w:r>
        <w:rPr>
          <w:sz w:val="24"/>
          <w:szCs w:val="24"/>
        </w:rPr>
        <w:br w:type="page"/>
      </w:r>
    </w:p>
    <w:p w14:paraId="684485B8" w14:textId="77777777" w:rsidR="0036646E" w:rsidRPr="0036646E" w:rsidRDefault="0036646E" w:rsidP="0036646E">
      <w:pPr>
        <w:spacing w:line="240" w:lineRule="auto"/>
        <w:ind w:firstLine="0"/>
        <w:jc w:val="center"/>
        <w:rPr>
          <w:sz w:val="24"/>
          <w:szCs w:val="24"/>
        </w:rPr>
      </w:pPr>
      <w:r>
        <w:rPr>
          <w:color w:val="000000"/>
          <w:sz w:val="24"/>
          <w:szCs w:val="24"/>
        </w:rPr>
        <w:lastRenderedPageBreak/>
        <w:t>ИНДИВИДУАЛЬНОЕ ЗАДАНИЕ</w:t>
      </w:r>
    </w:p>
    <w:p w14:paraId="27CAD177" w14:textId="284631C8" w:rsidR="0036646E" w:rsidRPr="0036646E" w:rsidRDefault="0036646E" w:rsidP="0036646E">
      <w:pPr>
        <w:spacing w:line="240" w:lineRule="auto"/>
        <w:ind w:firstLine="0"/>
        <w:jc w:val="center"/>
        <w:rPr>
          <w:color w:val="000000"/>
          <w:sz w:val="24"/>
          <w:szCs w:val="24"/>
        </w:rPr>
      </w:pPr>
      <w:r>
        <w:rPr>
          <w:color w:val="000000"/>
          <w:sz w:val="24"/>
          <w:szCs w:val="24"/>
        </w:rPr>
        <w:t xml:space="preserve">на прохождение </w:t>
      </w:r>
      <w:r>
        <w:rPr>
          <w:color w:val="000000"/>
          <w:sz w:val="24"/>
          <w:szCs w:val="24"/>
          <w:u w:val="single"/>
        </w:rPr>
        <w:t>учебной</w:t>
      </w:r>
      <w:r>
        <w:rPr>
          <w:color w:val="000000"/>
          <w:sz w:val="24"/>
          <w:szCs w:val="24"/>
        </w:rPr>
        <w:t xml:space="preserve"> практики </w:t>
      </w:r>
      <w:r>
        <w:rPr>
          <w:sz w:val="24"/>
          <w:szCs w:val="24"/>
        </w:rPr>
        <w:t>обучающийся</w:t>
      </w:r>
      <w:r>
        <w:rPr>
          <w:color w:val="000000"/>
          <w:sz w:val="24"/>
          <w:szCs w:val="24"/>
        </w:rPr>
        <w:t xml:space="preserve"> по специальности </w:t>
      </w:r>
    </w:p>
    <w:p w14:paraId="2AD2921B" w14:textId="77777777" w:rsidR="0036646E" w:rsidRPr="0036646E" w:rsidRDefault="0036646E" w:rsidP="0036646E">
      <w:pPr>
        <w:spacing w:line="240" w:lineRule="auto"/>
        <w:ind w:firstLine="0"/>
        <w:jc w:val="center"/>
        <w:rPr>
          <w:color w:val="000000"/>
          <w:sz w:val="24"/>
          <w:szCs w:val="24"/>
        </w:rPr>
      </w:pPr>
    </w:p>
    <w:p w14:paraId="6B3BE169" w14:textId="77777777" w:rsidR="0036646E" w:rsidRPr="0036646E" w:rsidRDefault="0036646E" w:rsidP="0036646E">
      <w:pPr>
        <w:pBdr>
          <w:bottom w:val="single" w:sz="4" w:space="1" w:color="auto"/>
        </w:pBdr>
        <w:spacing w:line="240" w:lineRule="auto"/>
        <w:ind w:firstLine="0"/>
        <w:jc w:val="center"/>
        <w:rPr>
          <w:sz w:val="24"/>
          <w:szCs w:val="24"/>
        </w:rPr>
      </w:pPr>
      <w:r>
        <w:rPr>
          <w:color w:val="000000"/>
          <w:sz w:val="24"/>
          <w:szCs w:val="24"/>
        </w:rPr>
        <w:t>09.02.07 Информационные системы и программирование</w:t>
      </w:r>
    </w:p>
    <w:p w14:paraId="73435D8C" w14:textId="77777777" w:rsidR="0036646E" w:rsidRPr="0036646E" w:rsidRDefault="0036646E" w:rsidP="0036646E">
      <w:pPr>
        <w:spacing w:line="240" w:lineRule="auto"/>
        <w:ind w:firstLine="0"/>
        <w:jc w:val="center"/>
        <w:rPr>
          <w:i/>
          <w:iCs/>
          <w:sz w:val="24"/>
          <w:szCs w:val="24"/>
        </w:rPr>
      </w:pPr>
      <w:r>
        <w:rPr>
          <w:i/>
          <w:iCs/>
          <w:color w:val="000000"/>
          <w:sz w:val="20"/>
          <w:szCs w:val="20"/>
        </w:rPr>
        <w:t>код и наименование специальности</w:t>
      </w:r>
    </w:p>
    <w:p w14:paraId="7A68ACFB" w14:textId="12822515" w:rsidR="0036646E" w:rsidRPr="0036646E" w:rsidRDefault="0036646E" w:rsidP="0036646E">
      <w:pPr>
        <w:spacing w:line="240" w:lineRule="auto"/>
        <w:ind w:firstLine="0"/>
        <w:jc w:val="both"/>
        <w:rPr>
          <w:sz w:val="24"/>
          <w:szCs w:val="24"/>
        </w:rPr>
      </w:pPr>
      <w:r>
        <w:rPr>
          <w:color w:val="000000"/>
          <w:sz w:val="24"/>
          <w:szCs w:val="24"/>
        </w:rPr>
        <w:t>1.</w:t>
        <w:tab/>
        <w:t xml:space="preserve">Фамилия, имя, отчество </w:t>
      </w:r>
      <w:r>
        <w:rPr>
          <w:sz w:val="24"/>
          <w:szCs w:val="24"/>
        </w:rPr>
        <w:t>обучающийся</w:t>
      </w:r>
      <w:r>
        <w:rPr>
          <w:color w:val="000000"/>
          <w:sz w:val="24"/>
          <w:szCs w:val="24"/>
        </w:rPr>
        <w:t xml:space="preserve">: </w:t>
      </w:r>
      <w:r>
        <w:rPr>
          <w:sz w:val="24"/>
          <w:szCs w:val="24"/>
          <w:shd w:val="clear" w:color="auto" w:fill="FFFFFF"/>
        </w:rPr>
        <w:t>Тигранян Эдуард</w:t>
      </w:r>
    </w:p>
    <w:p w14:paraId="1CC11365" w14:textId="77777777" w:rsidR="0036646E" w:rsidRPr="0036646E" w:rsidRDefault="0036646E" w:rsidP="0036646E">
      <w:pPr>
        <w:spacing w:line="240" w:lineRule="auto"/>
        <w:ind w:firstLine="0"/>
        <w:jc w:val="both"/>
        <w:rPr>
          <w:sz w:val="24"/>
          <w:szCs w:val="24"/>
        </w:rPr>
      </w:pPr>
      <w:r>
        <w:rPr>
          <w:color w:val="000000"/>
          <w:sz w:val="24"/>
          <w:szCs w:val="24"/>
        </w:rPr>
        <w:t>2.</w:t>
        <w:tab/>
        <w:t xml:space="preserve">Группа: </w:t>
      </w:r>
      <w:r>
        <w:rPr>
          <w:color w:val="000000"/>
          <w:sz w:val="24"/>
          <w:szCs w:val="24"/>
          <w:u w:val="single"/>
        </w:rPr>
        <w:t>С326</w:t>
      </w:r>
      <w:r>
        <w:rPr>
          <w:color w:val="000000"/>
          <w:sz w:val="24"/>
          <w:szCs w:val="24"/>
        </w:rPr>
        <w:t xml:space="preserve"> Сроки проведения практики: </w:t>
      </w:r>
      <w:r>
        <w:rPr>
          <w:color w:val="000000"/>
          <w:sz w:val="24"/>
          <w:szCs w:val="24"/>
          <w:u w:val="single"/>
        </w:rPr>
        <w:t>с «25» мая по «06» июня 2026 г</w:t>
      </w:r>
    </w:p>
    <w:p w14:paraId="3611C70F" w14:textId="77777777" w:rsidR="0036646E" w:rsidRPr="0036646E" w:rsidRDefault="0036646E" w:rsidP="0036646E">
      <w:pPr>
        <w:spacing w:line="240" w:lineRule="auto"/>
        <w:ind w:firstLine="0"/>
        <w:jc w:val="both"/>
        <w:rPr>
          <w:color w:val="000000"/>
          <w:sz w:val="24"/>
          <w:szCs w:val="24"/>
        </w:rPr>
      </w:pPr>
      <w:r>
        <w:rPr>
          <w:color w:val="000000"/>
          <w:sz w:val="24"/>
          <w:szCs w:val="24"/>
        </w:rPr>
        <w:t>3.</w:t>
        <w:tab/>
        <w:t>Тема задания:</w:t>
      </w:r>
      <w:r>
        <w:rPr>
          <w:rFonts w:ascii="Calibri" w:eastAsia="Calibri" w:hAnsi="Calibri" w:cs="Mangal"/>
          <w:color w:val="000000"/>
          <w:lang w:eastAsia="en-US"/>
        </w:rPr>
        <w:t xml:space="preserve"> </w:t>
      </w:r>
      <w:r>
        <w:rPr>
          <w:color w:val="000000"/>
          <w:sz w:val="24"/>
          <w:szCs w:val="24"/>
        </w:rPr>
        <w:t>приобретение первичных профессиональных умений и навыков, начального опыта практической деятельности, овладение необходимыми компетенциями по профессиональному модулю:</w:t>
      </w:r>
    </w:p>
    <w:p w14:paraId="630E5B38" w14:textId="77777777" w:rsidR="0036646E" w:rsidRPr="0036646E" w:rsidRDefault="0036646E" w:rsidP="0036646E">
      <w:pPr>
        <w:pBdr>
          <w:bottom w:val="single" w:sz="4" w:space="1" w:color="auto"/>
        </w:pBdr>
        <w:spacing w:line="240" w:lineRule="auto"/>
        <w:ind w:firstLine="0"/>
        <w:jc w:val="center"/>
        <w:rPr>
          <w:sz w:val="24"/>
          <w:szCs w:val="24"/>
        </w:rPr>
      </w:pPr>
      <w:r>
        <w:rPr>
          <w:color w:val="000000"/>
          <w:sz w:val="24"/>
          <w:szCs w:val="24"/>
        </w:rPr>
        <w:t>ПМ 02 Осуществление интеграции программных модулей</w:t>
      </w:r>
    </w:p>
    <w:p w14:paraId="38CE6C34" w14:textId="77777777" w:rsidR="0036646E" w:rsidRPr="0036646E" w:rsidRDefault="0036646E" w:rsidP="0036646E">
      <w:pPr>
        <w:spacing w:line="240" w:lineRule="auto"/>
        <w:ind w:firstLine="0"/>
        <w:jc w:val="both"/>
        <w:rPr>
          <w:sz w:val="24"/>
          <w:szCs w:val="24"/>
        </w:rPr>
      </w:pPr>
      <w:r>
        <w:rPr>
          <w:color w:val="000000"/>
          <w:sz w:val="24"/>
          <w:szCs w:val="24"/>
        </w:rPr>
        <w:t>4.</w:t>
        <w:tab/>
        <w:t>Вопросы, подлежащие изучению:</w:t>
      </w:r>
    </w:p>
    <w:p w14:paraId="6219E034" w14:textId="77777777"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разработка структуры проекта, построение диаграмм UML;</w:t>
      </w:r>
    </w:p>
    <w:p w14:paraId="15BB1883" w14:textId="77777777"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решение задачи математического моделирования;</w:t>
      </w:r>
    </w:p>
    <w:p w14:paraId="45A82977" w14:textId="77777777"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подключение системы контроля версий Git;</w:t>
      </w:r>
    </w:p>
    <w:p w14:paraId="5F4B85D5" w14:textId="77777777"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выполнение интеграции программных модулей;</w:t>
      </w:r>
    </w:p>
    <w:p w14:paraId="6F5A20C8" w14:textId="77777777" w:rsidR="0036646E" w:rsidRPr="0036646E" w:rsidRDefault="0036646E" w:rsidP="00C8005E">
      <w:pPr>
        <w:numPr>
          <w:ilvl w:val="0"/>
          <w:numId w:val="2"/>
        </w:numPr>
        <w:tabs>
          <w:tab w:val="num" w:pos="993"/>
        </w:tabs>
        <w:spacing w:line="240" w:lineRule="auto"/>
        <w:ind w:hanging="11"/>
        <w:jc w:val="both"/>
        <w:rPr>
          <w:color w:val="000000"/>
          <w:sz w:val="24"/>
          <w:szCs w:val="24"/>
        </w:rPr>
      </w:pPr>
      <w:r>
        <w:rPr>
          <w:color w:val="000000"/>
          <w:sz w:val="24"/>
          <w:szCs w:val="24"/>
        </w:rPr>
        <w:t>написание модульных тестов.</w:t>
      </w:r>
    </w:p>
    <w:p w14:paraId="6FA881C7" w14:textId="77777777" w:rsidR="0036646E" w:rsidRPr="0036646E" w:rsidRDefault="0036646E" w:rsidP="0036646E">
      <w:pPr>
        <w:spacing w:line="240" w:lineRule="auto"/>
        <w:ind w:firstLine="0"/>
        <w:jc w:val="both"/>
        <w:rPr>
          <w:sz w:val="24"/>
          <w:szCs w:val="24"/>
        </w:rPr>
      </w:pPr>
      <w:r>
        <w:rPr>
          <w:color w:val="000000"/>
          <w:sz w:val="24"/>
          <w:szCs w:val="24"/>
        </w:rPr>
        <w:t>5.</w:t>
        <w:tab/>
        <w:t>Выполнение комплексных работ по созданию проекта на основе фреймворка Bottle, выполнению интеграции шаблонов, обработчиков форм и файлов данных, использованию методов для получения кода на языке Python с заданной функциональностью и степенью качества, автоматизации тестирования посредством платформы unittest.</w:t>
      </w:r>
    </w:p>
    <w:p w14:paraId="2E87A981" w14:textId="77777777" w:rsidR="0036646E" w:rsidRPr="0036646E" w:rsidRDefault="0036646E" w:rsidP="0036646E">
      <w:pPr>
        <w:spacing w:line="240" w:lineRule="auto"/>
        <w:ind w:firstLine="0"/>
        <w:jc w:val="both"/>
        <w:rPr>
          <w:sz w:val="24"/>
          <w:szCs w:val="24"/>
        </w:rPr>
      </w:pPr>
      <w:r>
        <w:rPr>
          <w:color w:val="000000"/>
          <w:sz w:val="24"/>
          <w:szCs w:val="24"/>
        </w:rPr>
        <w:t>6.</w:t>
        <w:tab/>
        <w:t>Содержание отчетной документации:</w:t>
      </w:r>
    </w:p>
    <w:p w14:paraId="257E773B" w14:textId="77777777" w:rsidR="0036646E" w:rsidRPr="0036646E" w:rsidRDefault="0036646E" w:rsidP="0036646E">
      <w:pPr>
        <w:spacing w:line="240" w:lineRule="auto"/>
        <w:ind w:firstLine="0"/>
        <w:jc w:val="both"/>
        <w:rPr>
          <w:sz w:val="24"/>
          <w:szCs w:val="24"/>
        </w:rPr>
      </w:pPr>
      <w:r>
        <w:rPr>
          <w:color w:val="000000"/>
          <w:sz w:val="24"/>
          <w:szCs w:val="24"/>
        </w:rPr>
        <w:t>6.1.</w:t>
        <w:tab/>
        <w:t>Отчёт, включающий в себя:</w:t>
      </w:r>
    </w:p>
    <w:p w14:paraId="7FB0E334" w14:textId="77777777" w:rsidR="0036646E" w:rsidRPr="0036646E" w:rsidRDefault="0036646E" w:rsidP="00C8005E">
      <w:pPr>
        <w:numPr>
          <w:ilvl w:val="0"/>
          <w:numId w:val="3"/>
        </w:numPr>
        <w:tabs>
          <w:tab w:val="num" w:pos="993"/>
        </w:tabs>
        <w:spacing w:after="160" w:line="240" w:lineRule="auto"/>
        <w:ind w:hanging="11"/>
        <w:jc w:val="both"/>
        <w:textAlignment w:val="baseline"/>
        <w:rPr>
          <w:color w:val="000000"/>
          <w:sz w:val="24"/>
          <w:szCs w:val="24"/>
        </w:rPr>
      </w:pPr>
      <w:r>
        <w:rPr>
          <w:color w:val="000000"/>
          <w:sz w:val="24"/>
          <w:szCs w:val="24"/>
        </w:rPr>
        <w:t>титульный лист;</w:t>
      </w:r>
    </w:p>
    <w:p w14:paraId="40093AC0" w14:textId="77777777" w:rsidR="0036646E" w:rsidRPr="0036646E" w:rsidRDefault="0036646E" w:rsidP="00C8005E">
      <w:pPr>
        <w:numPr>
          <w:ilvl w:val="0"/>
          <w:numId w:val="3"/>
        </w:numPr>
        <w:tabs>
          <w:tab w:val="num" w:pos="993"/>
        </w:tabs>
        <w:spacing w:after="160" w:line="240" w:lineRule="auto"/>
        <w:ind w:hanging="11"/>
        <w:jc w:val="both"/>
        <w:textAlignment w:val="baseline"/>
        <w:rPr>
          <w:color w:val="000000"/>
          <w:sz w:val="24"/>
          <w:szCs w:val="24"/>
        </w:rPr>
      </w:pPr>
      <w:r>
        <w:rPr>
          <w:color w:val="000000"/>
          <w:sz w:val="24"/>
          <w:szCs w:val="24"/>
        </w:rPr>
        <w:t>индивидуальное задание;</w:t>
      </w:r>
    </w:p>
    <w:p w14:paraId="3D1FB124" w14:textId="77777777" w:rsidR="0036646E" w:rsidRPr="0036646E" w:rsidRDefault="0036646E" w:rsidP="00C8005E">
      <w:pPr>
        <w:numPr>
          <w:ilvl w:val="0"/>
          <w:numId w:val="3"/>
        </w:numPr>
        <w:tabs>
          <w:tab w:val="num" w:pos="993"/>
        </w:tabs>
        <w:spacing w:after="160" w:line="240" w:lineRule="auto"/>
        <w:ind w:hanging="11"/>
        <w:jc w:val="both"/>
        <w:textAlignment w:val="baseline"/>
        <w:rPr>
          <w:color w:val="000000"/>
          <w:sz w:val="24"/>
          <w:szCs w:val="24"/>
        </w:rPr>
      </w:pPr>
      <w:r>
        <w:rPr>
          <w:color w:val="000000"/>
          <w:sz w:val="24"/>
          <w:szCs w:val="24"/>
        </w:rPr>
        <w:t>материалы о выполнении индивидуального задания;</w:t>
      </w:r>
    </w:p>
    <w:p w14:paraId="03DB804F" w14:textId="77777777" w:rsidR="0036646E" w:rsidRPr="0036646E" w:rsidRDefault="0036646E" w:rsidP="00C8005E">
      <w:pPr>
        <w:numPr>
          <w:ilvl w:val="0"/>
          <w:numId w:val="3"/>
        </w:numPr>
        <w:tabs>
          <w:tab w:val="num" w:pos="993"/>
        </w:tabs>
        <w:spacing w:after="160" w:line="240" w:lineRule="auto"/>
        <w:ind w:hanging="11"/>
        <w:jc w:val="both"/>
        <w:textAlignment w:val="baseline"/>
        <w:rPr>
          <w:color w:val="000000"/>
          <w:sz w:val="24"/>
          <w:szCs w:val="24"/>
        </w:rPr>
      </w:pPr>
      <w:r>
        <w:rPr>
          <w:color w:val="000000"/>
          <w:sz w:val="24"/>
          <w:szCs w:val="24"/>
        </w:rPr>
        <w:t>список использованных источников. </w:t>
      </w:r>
    </w:p>
    <w:p w14:paraId="16D5FC17" w14:textId="77777777" w:rsidR="0036646E" w:rsidRPr="0036646E" w:rsidRDefault="0036646E" w:rsidP="0036646E">
      <w:pPr>
        <w:spacing w:line="240" w:lineRule="auto"/>
        <w:ind w:firstLine="0"/>
        <w:jc w:val="both"/>
        <w:rPr>
          <w:sz w:val="24"/>
          <w:szCs w:val="24"/>
        </w:rPr>
      </w:pPr>
      <w:r>
        <w:rPr>
          <w:color w:val="000000"/>
          <w:sz w:val="24"/>
          <w:szCs w:val="24"/>
        </w:rPr>
        <w:t>6.2.</w:t>
        <w:tab/>
        <w:t>Аттестационный лист.</w:t>
      </w:r>
    </w:p>
    <w:p w14:paraId="2A34CA56" w14:textId="77777777" w:rsidR="0036646E" w:rsidRPr="0036646E" w:rsidRDefault="0036646E" w:rsidP="0036646E">
      <w:pPr>
        <w:spacing w:line="240" w:lineRule="auto"/>
        <w:ind w:firstLine="0"/>
        <w:jc w:val="both"/>
        <w:rPr>
          <w:sz w:val="24"/>
          <w:szCs w:val="24"/>
        </w:rPr>
      </w:pPr>
      <w:r>
        <w:rPr>
          <w:color w:val="000000"/>
          <w:sz w:val="24"/>
          <w:szCs w:val="24"/>
        </w:rPr>
        <w:t>7.</w:t>
        <w:tab/>
        <w:t>Срок представления отчета заместителю декана по учебно-производственной работе: «_____»______________202_ г.</w:t>
      </w:r>
    </w:p>
    <w:p w14:paraId="4642FFC3" w14:textId="77777777" w:rsidR="0036646E" w:rsidRPr="0036646E" w:rsidRDefault="0036646E" w:rsidP="0036646E">
      <w:pPr>
        <w:spacing w:after="240" w:line="240" w:lineRule="auto"/>
        <w:ind w:firstLine="0"/>
        <w:rPr>
          <w:sz w:val="24"/>
          <w:szCs w:val="24"/>
        </w:rPr>
      </w:pPr>
    </w:p>
    <w:p w14:paraId="135AB05D" w14:textId="77777777" w:rsidR="0036646E" w:rsidRPr="0036646E" w:rsidRDefault="0036646E" w:rsidP="0036646E">
      <w:pPr>
        <w:spacing w:line="240" w:lineRule="auto"/>
        <w:ind w:firstLine="0"/>
        <w:jc w:val="both"/>
        <w:rPr>
          <w:color w:val="000000"/>
          <w:sz w:val="24"/>
          <w:szCs w:val="24"/>
        </w:rPr>
      </w:pPr>
      <w:r>
        <w:rPr>
          <w:color w:val="000000"/>
          <w:sz w:val="24"/>
          <w:szCs w:val="24"/>
        </w:rPr>
        <w:t>Руководитель практики от факультета СПО:</w:t>
      </w:r>
    </w:p>
    <w:p w14:paraId="192C8F11" w14:textId="77777777" w:rsidR="0036646E" w:rsidRPr="0036646E" w:rsidRDefault="0036646E" w:rsidP="0036646E">
      <w:pPr>
        <w:spacing w:line="240" w:lineRule="auto"/>
        <w:ind w:firstLine="0"/>
        <w:jc w:val="both"/>
        <w:rPr>
          <w:color w:val="000000"/>
          <w:sz w:val="24"/>
          <w:szCs w:val="24"/>
        </w:rPr>
      </w:pPr>
    </w:p>
    <w:p w14:paraId="5D794A41" w14:textId="77777777" w:rsidR="0036646E" w:rsidRPr="0036646E" w:rsidRDefault="0036646E" w:rsidP="0036646E">
      <w:pPr>
        <w:spacing w:line="240" w:lineRule="auto"/>
        <w:ind w:firstLine="0"/>
        <w:jc w:val="both"/>
        <w:rPr>
          <w:sz w:val="24"/>
          <w:szCs w:val="24"/>
        </w:rPr>
      </w:pPr>
      <w:r>
        <w:rPr>
          <w:color w:val="000000"/>
          <w:sz w:val="24"/>
          <w:szCs w:val="24"/>
        </w:rPr>
        <w:tab/>
      </w:r>
      <w:r>
        <w:rPr>
          <w:color w:val="000000"/>
          <w:sz w:val="22"/>
          <w:szCs w:val="22"/>
        </w:rPr>
        <w:tab/>
        <w:tab/>
        <w:tab/>
        <w:tab/>
        <w:tab/>
        <w:tab/>
        <w:tab/>
        <w:tab/>
        <w:tab/>
        <w:t>И. Г. Бартасевич</w:t>
      </w:r>
    </w:p>
    <w:p w14:paraId="1122799B" w14:textId="59A3DD63" w:rsidR="0036646E" w:rsidRPr="0036646E" w:rsidRDefault="0036646E" w:rsidP="0036646E">
      <w:pPr>
        <w:spacing w:line="240" w:lineRule="auto"/>
        <w:ind w:firstLine="0"/>
        <w:jc w:val="both"/>
        <w:rPr>
          <w:sz w:val="24"/>
          <w:szCs w:val="24"/>
        </w:rPr>
      </w:pPr>
      <w:r>
        <w:rPr>
          <w:color w:val="000000"/>
          <w:sz w:val="24"/>
          <w:szCs w:val="24"/>
          <w:u w:val="single"/>
        </w:rPr>
        <w:t xml:space="preserve">         преподаватель</w:t>
      </w:r>
      <w:r>
        <w:rPr>
          <w:color w:val="000000"/>
          <w:sz w:val="22"/>
          <w:szCs w:val="22"/>
          <w:u w:val="single"/>
        </w:rPr>
        <w:tab/>
        <w:t xml:space="preserve">         </w:t>
      </w:r>
      <w:r>
        <w:rPr>
          <w:color w:val="000000"/>
          <w:sz w:val="22"/>
          <w:szCs w:val="22"/>
        </w:rPr>
        <w:t xml:space="preserve">                          </w:t>
      </w:r>
      <w:r>
        <w:rPr>
          <w:color w:val="000000"/>
          <w:sz w:val="22"/>
          <w:szCs w:val="22"/>
          <w:u w:val="single"/>
        </w:rPr>
        <w:t xml:space="preserve">            25.05.2026 </w:t>
        <w:tab/>
        <w:t xml:space="preserve">               </w:t>
      </w:r>
      <w:bookmarkStart w:id="1" w:name="_Hlk230691299"/>
      <w:r>
        <w:rPr>
          <w:color w:val="000000"/>
          <w:sz w:val="22"/>
          <w:szCs w:val="22"/>
          <w:u w:val="single"/>
        </w:rPr>
        <w:t xml:space="preserve">       </w:t>
      </w:r>
      <w:bookmarkEnd w:id="1"/>
      <w:r>
        <w:rPr>
          <w:color w:val="000000"/>
          <w:sz w:val="22"/>
          <w:szCs w:val="22"/>
          <w:u w:val="single"/>
          <w:shd w:val="clear" w:color="auto" w:fill="FFFFFF"/>
        </w:rPr>
        <w:t xml:space="preserve">У.С. Опалева </w:t>
      </w:r>
    </w:p>
    <w:p w14:paraId="729FE88D" w14:textId="77777777" w:rsidR="0036646E" w:rsidRPr="0036646E" w:rsidRDefault="0036646E" w:rsidP="0036646E">
      <w:pPr>
        <w:spacing w:line="240" w:lineRule="auto"/>
        <w:ind w:firstLine="0"/>
        <w:jc w:val="both"/>
        <w:rPr>
          <w:sz w:val="24"/>
          <w:szCs w:val="24"/>
        </w:rPr>
      </w:pPr>
      <w:r>
        <w:rPr>
          <w:color w:val="000000"/>
          <w:sz w:val="20"/>
          <w:szCs w:val="20"/>
        </w:rPr>
        <w:t>должность, уч. степень, звание</w:t>
        <w:tab/>
        <w:tab/>
        <w:tab/>
        <w:t xml:space="preserve">   подпись, дата</w:t>
        <w:tab/>
        <w:tab/>
        <w:tab/>
        <w:t>инициалы, фамилия</w:t>
      </w:r>
    </w:p>
    <w:p w14:paraId="7BA960BB" w14:textId="77777777" w:rsidR="0036646E" w:rsidRPr="0036646E" w:rsidRDefault="0036646E" w:rsidP="0036646E">
      <w:pPr>
        <w:spacing w:line="240" w:lineRule="auto"/>
        <w:ind w:firstLine="0"/>
        <w:rPr>
          <w:sz w:val="24"/>
          <w:szCs w:val="24"/>
        </w:rPr>
      </w:pPr>
    </w:p>
    <w:p w14:paraId="2BF0DB59" w14:textId="77777777" w:rsidR="0036646E" w:rsidRPr="0036646E" w:rsidRDefault="0036646E" w:rsidP="0036646E">
      <w:pPr>
        <w:spacing w:line="240" w:lineRule="auto"/>
        <w:ind w:firstLine="0"/>
        <w:jc w:val="both"/>
        <w:rPr>
          <w:sz w:val="24"/>
          <w:szCs w:val="24"/>
        </w:rPr>
      </w:pPr>
      <w:r>
        <w:rPr>
          <w:color w:val="000000"/>
          <w:sz w:val="24"/>
          <w:szCs w:val="24"/>
        </w:rPr>
        <w:t>Обучающийся </w:t>
      </w:r>
    </w:p>
    <w:p w14:paraId="521BB115" w14:textId="25B3057F" w:rsidR="0036646E" w:rsidRPr="0036646E" w:rsidRDefault="0036646E" w:rsidP="0036646E">
      <w:pPr>
        <w:shd w:val="clear" w:color="auto" w:fill="FFFFFF"/>
        <w:spacing w:line="240" w:lineRule="auto"/>
        <w:ind w:firstLine="0"/>
        <w:jc w:val="both"/>
        <w:rPr>
          <w:sz w:val="24"/>
          <w:szCs w:val="24"/>
        </w:rPr>
      </w:pPr>
      <w:r>
        <w:rPr>
          <w:color w:val="000000"/>
          <w:sz w:val="22"/>
          <w:szCs w:val="22"/>
        </w:rPr>
        <w:t>______</w:t>
      </w:r>
      <w:r>
        <w:rPr>
          <w:color w:val="000000"/>
          <w:sz w:val="24"/>
          <w:szCs w:val="24"/>
          <w:u w:val="single"/>
        </w:rPr>
        <w:t>25.05.2026</w:t>
      </w:r>
      <w:r>
        <w:rPr>
          <w:color w:val="000000"/>
          <w:sz w:val="22"/>
          <w:szCs w:val="22"/>
        </w:rPr>
        <w:t>_______</w:t>
        <w:tab/>
        <w:tab/>
        <w:t xml:space="preserve">        ____________________            ____</w:t>
      </w:r>
      <w:r>
        <w:rPr>
          <w:sz w:val="22"/>
          <w:szCs w:val="22"/>
          <w:u w:val="single"/>
          <w:shd w:val="clear" w:color="auto" w:fill="FFFFFF"/>
        </w:rPr>
        <w:t>Э. Тигранян</w:t>
      </w:r>
      <w:r>
        <w:rPr>
          <w:color w:val="000000"/>
          <w:sz w:val="22"/>
          <w:szCs w:val="22"/>
          <w:shd w:val="clear" w:color="auto" w:fill="FFFFFF"/>
        </w:rPr>
        <w:t>__</w:t>
      </w:r>
    </w:p>
    <w:p w14:paraId="0B6564F9" w14:textId="77777777" w:rsidR="0036646E" w:rsidRPr="0036646E" w:rsidRDefault="0036646E" w:rsidP="0036646E">
      <w:pPr>
        <w:spacing w:line="240" w:lineRule="auto"/>
        <w:ind w:firstLine="708"/>
        <w:jc w:val="both"/>
        <w:rPr>
          <w:color w:val="000000"/>
          <w:sz w:val="20"/>
          <w:szCs w:val="20"/>
        </w:rPr>
      </w:pPr>
      <w:r>
        <w:rPr>
          <w:color w:val="000000"/>
          <w:sz w:val="20"/>
          <w:szCs w:val="20"/>
        </w:rPr>
        <w:t>дата</w:t>
        <w:tab/>
        <w:tab/>
        <w:tab/>
        <w:tab/>
        <w:tab/>
        <w:t>    подпись</w:t>
        <w:tab/>
        <w:tab/>
        <w:t xml:space="preserve">  </w:t>
        <w:tab/>
        <w:t>инициалы, фамилия</w:t>
      </w:r>
    </w:p>
    <w:p w14:paraId="4BDF5EFA" w14:textId="77777777" w:rsidR="0036646E" w:rsidRPr="0036646E" w:rsidRDefault="0036646E" w:rsidP="0036646E">
      <w:pPr>
        <w:spacing w:line="240" w:lineRule="auto"/>
        <w:ind w:firstLine="708"/>
        <w:jc w:val="both"/>
        <w:rPr>
          <w:rFonts w:eastAsia="Calibri" w:cs="Mangal"/>
          <w:szCs w:val="22"/>
          <w:lang w:eastAsia="en-US"/>
        </w:rPr>
      </w:pPr>
      <w:r>
        <w:rPr>
          <w:rFonts w:eastAsia="Calibri" w:cs="Mangal"/>
          <w:szCs w:val="22"/>
          <w:lang w:eastAsia="en-US"/>
        </w:rPr>
        <w:br w:type="page"/>
      </w:r>
    </w:p>
    <w:p w14:paraId="494374A2" w14:textId="2B73F33D" w:rsidR="006C5526" w:rsidRDefault="006C5526" w:rsidP="006C5526">
      <w:pPr>
        <w:sectPr w:rsidR="006C5526" w:rsidSect="009C78A6">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pPr>
    </w:p>
    <w:p w14:paraId="613AD625" w14:textId="5B776B92" w:rsidR="006C5526" w:rsidRPr="00C56E7F" w:rsidRDefault="009C04C5" w:rsidP="009C04C5">
      <w:pPr>
        <w:ind w:firstLine="0"/>
        <w:jc w:val="center"/>
        <w:rPr>
          <w:b/>
          <w:bCs/>
        </w:rPr>
      </w:pPr>
      <w:r>
        <w:rPr>
          <w:b/>
          <w:bCs/>
        </w:rPr>
        <w:lastRenderedPageBreak/>
        <w:t>СОДЕРЖАНИЕ</w:t>
      </w:r>
    </w:p>
    <w:sdt>
      <w:sdtPr>
        <w:id w:val="-7064693"/>
        <w:docPartObj>
          <w:docPartGallery w:val="Table of Contents"/>
          <w:docPartUnique/>
        </w:docPartObj>
      </w:sdtPr>
      <w:sdtEndPr>
        <w:rPr>
          <w:b/>
          <w:bCs/>
        </w:rPr>
      </w:sdtEndPr>
      <w:sdtContent>
        <w:p w14:paraId="2F9B4990" w14:textId="0E01F9CD" w:rsidR="00203324" w:rsidRDefault="00C26882">
          <w:pPr>
            <w:pStyle w:val="11"/>
            <w:tabs>
              <w:tab w:val="right" w:leader="dot" w:pos="9345"/>
            </w:tabs>
            <w:rPr>
              <w:rFonts w:asciiTheme="minorHAnsi" w:eastAsiaTheme="minorEastAsia" w:hAnsiTheme="minorHAnsi" w:cstheme="minorBidi"/>
              <w:noProof/>
              <w:sz w:val="22"/>
              <w:szCs w:val="22"/>
              <w:lang w:val="en-GB" w:eastAsia="en-GB"/>
            </w:rPr>
          </w:pPr>
          <w:r>
            <w:fldChar w:fldCharType="begin"/>
            <w:instrText xml:space="preserve"> TOC \o "1-3" \h \z \u </w:instrText>
            <w:fldChar w:fldCharType="separate"/>
          </w:r>
          <w:hyperlink w:anchor="_Toc231024694" w:history="1">
            <w:r>
              <w:rPr>
                <w:rStyle w:val="ae"/>
                <w:noProof/>
              </w:rPr>
              <w:t>ВВЕДЕНИЕ</w:t>
            </w:r>
            <w:r>
              <w:rPr>
                <w:noProof/>
                <w:webHidden/>
              </w:rPr>
              <w:tab/>
              <w:fldChar w:fldCharType="begin"/>
              <w:instrText xml:space="preserve"> PAGEREF _Toc231024694 \h </w:instrText>
              <w:fldChar w:fldCharType="separate"/>
              <w:t>4</w:t>
              <w:fldChar w:fldCharType="end"/>
            </w:r>
          </w:hyperlink>
        </w:p>
        <w:p w14:paraId="7361EA62" w14:textId="52553D24" w:rsidR="00203324" w:rsidRDefault="00203324">
          <w:pPr>
            <w:pStyle w:val="21"/>
            <w:tabs>
              <w:tab w:val="right" w:leader="dot" w:pos="9345"/>
            </w:tabs>
            <w:rPr>
              <w:rFonts w:asciiTheme="minorHAnsi" w:eastAsiaTheme="minorEastAsia" w:hAnsiTheme="minorHAnsi" w:cstheme="minorBidi"/>
              <w:noProof/>
              <w:sz w:val="22"/>
              <w:szCs w:val="22"/>
              <w:lang w:val="en-GB" w:eastAsia="en-GB"/>
            </w:rPr>
          </w:pPr>
          <w:hyperlink w:anchor="_Toc231024695" w:history="1">
            <w:r>
              <w:rPr>
                <w:rStyle w:val="ae"/>
                <w:noProof/>
              </w:rPr>
              <w:t>1 Техническое задание</w:t>
            </w:r>
            <w:r>
              <w:rPr>
                <w:noProof/>
                <w:webHidden/>
              </w:rPr>
              <w:tab/>
              <w:fldChar w:fldCharType="begin"/>
              <w:instrText xml:space="preserve"> PAGEREF _Toc231024695 \h </w:instrText>
              <w:fldChar w:fldCharType="separate"/>
              <w:t>5</w:t>
              <w:fldChar w:fldCharType="end"/>
            </w:r>
          </w:hyperlink>
        </w:p>
        <w:p w14:paraId="0E699FF9" w14:textId="57E8ABCF" w:rsidR="00203324" w:rsidRDefault="00203324">
          <w:pPr>
            <w:pStyle w:val="21"/>
            <w:tabs>
              <w:tab w:val="right" w:leader="dot" w:pos="9345"/>
            </w:tabs>
            <w:rPr>
              <w:rFonts w:asciiTheme="minorHAnsi" w:eastAsiaTheme="minorEastAsia" w:hAnsiTheme="minorHAnsi" w:cstheme="minorBidi"/>
              <w:noProof/>
              <w:sz w:val="22"/>
              <w:szCs w:val="22"/>
              <w:lang w:val="en-GB" w:eastAsia="en-GB"/>
            </w:rPr>
          </w:pPr>
          <w:hyperlink w:anchor="_Toc231024696" w:history="1">
            <w:r>
              <w:rPr>
                <w:rStyle w:val="ae"/>
                <w:noProof/>
              </w:rPr>
              <w:t>1.1 Введение</w:t>
            </w:r>
            <w:r>
              <w:rPr>
                <w:noProof/>
                <w:webHidden/>
              </w:rPr>
              <w:tab/>
              <w:fldChar w:fldCharType="begin"/>
              <w:instrText xml:space="preserve"> PAGEREF _Toc231024696 \h </w:instrText>
              <w:fldChar w:fldCharType="separate"/>
              <w:t>5</w:t>
              <w:fldChar w:fldCharType="end"/>
            </w:r>
          </w:hyperlink>
        </w:p>
        <w:p w14:paraId="052ADC5E" w14:textId="4AAD8E3E" w:rsidR="00203324" w:rsidRDefault="00203324">
          <w:pPr>
            <w:pStyle w:val="21"/>
            <w:tabs>
              <w:tab w:val="right" w:leader="dot" w:pos="9345"/>
            </w:tabs>
            <w:rPr>
              <w:rFonts w:asciiTheme="minorHAnsi" w:eastAsiaTheme="minorEastAsia" w:hAnsiTheme="minorHAnsi" w:cstheme="minorBidi"/>
              <w:noProof/>
              <w:sz w:val="22"/>
              <w:szCs w:val="22"/>
              <w:lang w:val="en-GB" w:eastAsia="en-GB"/>
            </w:rPr>
          </w:pPr>
          <w:hyperlink w:anchor="_Toc231024697" w:history="1">
            <w:r>
              <w:rPr>
                <w:rStyle w:val="ae"/>
                <w:noProof/>
              </w:rPr>
              <w:t>1.2 Основания для разработки</w:t>
            </w:r>
            <w:r>
              <w:rPr>
                <w:noProof/>
                <w:webHidden/>
              </w:rPr>
              <w:tab/>
              <w:fldChar w:fldCharType="begin"/>
              <w:instrText xml:space="preserve"> PAGEREF _Toc231024697 \h </w:instrText>
              <w:fldChar w:fldCharType="separate"/>
              <w:t>6</w:t>
              <w:fldChar w:fldCharType="end"/>
            </w:r>
          </w:hyperlink>
        </w:p>
        <w:p w14:paraId="5854AB82" w14:textId="3701D417" w:rsidR="00203324" w:rsidRDefault="00203324">
          <w:pPr>
            <w:pStyle w:val="21"/>
            <w:tabs>
              <w:tab w:val="right" w:leader="dot" w:pos="9345"/>
            </w:tabs>
            <w:rPr>
              <w:rFonts w:asciiTheme="minorHAnsi" w:eastAsiaTheme="minorEastAsia" w:hAnsiTheme="minorHAnsi" w:cstheme="minorBidi"/>
              <w:noProof/>
              <w:sz w:val="22"/>
              <w:szCs w:val="22"/>
              <w:lang w:val="en-GB" w:eastAsia="en-GB"/>
            </w:rPr>
          </w:pPr>
          <w:hyperlink w:anchor="_Toc231024698" w:history="1">
            <w:r>
              <w:rPr>
                <w:rStyle w:val="ae"/>
                <w:noProof/>
              </w:rPr>
              <w:t>1.3 Назначение и цели создания проекта</w:t>
            </w:r>
            <w:r>
              <w:rPr>
                <w:noProof/>
                <w:webHidden/>
              </w:rPr>
              <w:tab/>
              <w:fldChar w:fldCharType="begin"/>
              <w:instrText xml:space="preserve"> PAGEREF _Toc231024698 \h </w:instrText>
              <w:fldChar w:fldCharType="separate"/>
              <w:t>7</w:t>
              <w:fldChar w:fldCharType="end"/>
            </w:r>
          </w:hyperlink>
        </w:p>
        <w:p w14:paraId="43447E42" w14:textId="0FCC1D5E" w:rsidR="00203324" w:rsidRDefault="00203324">
          <w:pPr>
            <w:pStyle w:val="21"/>
            <w:tabs>
              <w:tab w:val="right" w:leader="dot" w:pos="9345"/>
            </w:tabs>
            <w:rPr>
              <w:rFonts w:asciiTheme="minorHAnsi" w:eastAsiaTheme="minorEastAsia" w:hAnsiTheme="minorHAnsi" w:cstheme="minorBidi"/>
              <w:noProof/>
              <w:sz w:val="22"/>
              <w:szCs w:val="22"/>
              <w:lang w:val="en-GB" w:eastAsia="en-GB"/>
            </w:rPr>
          </w:pPr>
          <w:hyperlink w:anchor="_Toc231024699" w:history="1">
            <w:r>
              <w:rPr>
                <w:rStyle w:val="ae"/>
                <w:noProof/>
              </w:rPr>
              <w:t>1.4 Требования к программе</w:t>
            </w:r>
            <w:r>
              <w:rPr>
                <w:noProof/>
                <w:webHidden/>
              </w:rPr>
              <w:tab/>
              <w:fldChar w:fldCharType="begin"/>
              <w:instrText xml:space="preserve"> PAGEREF _Toc231024699 \h </w:instrText>
              <w:fldChar w:fldCharType="separate"/>
              <w:t>8</w:t>
              <w:fldChar w:fldCharType="end"/>
            </w:r>
          </w:hyperlink>
        </w:p>
        <w:p w14:paraId="35AC7043" w14:textId="10318E27" w:rsidR="00203324" w:rsidRDefault="00203324">
          <w:pPr>
            <w:pStyle w:val="21"/>
            <w:tabs>
              <w:tab w:val="right" w:leader="dot" w:pos="9345"/>
            </w:tabs>
            <w:rPr>
              <w:rFonts w:asciiTheme="minorHAnsi" w:eastAsiaTheme="minorEastAsia" w:hAnsiTheme="minorHAnsi" w:cstheme="minorBidi"/>
              <w:noProof/>
              <w:sz w:val="22"/>
              <w:szCs w:val="22"/>
              <w:lang w:val="en-GB" w:eastAsia="en-GB"/>
            </w:rPr>
          </w:pPr>
          <w:hyperlink w:anchor="_Toc231024700" w:history="1">
            <w:r>
              <w:rPr>
                <w:rStyle w:val="ae"/>
                <w:noProof/>
              </w:rPr>
              <w:t>1.5 Требования к программной документации</w:t>
            </w:r>
            <w:r>
              <w:rPr>
                <w:noProof/>
                <w:webHidden/>
              </w:rPr>
              <w:tab/>
              <w:fldChar w:fldCharType="begin"/>
              <w:instrText xml:space="preserve"> PAGEREF _Toc231024700 \h </w:instrText>
              <w:fldChar w:fldCharType="separate"/>
              <w:t>15</w:t>
              <w:fldChar w:fldCharType="end"/>
            </w:r>
          </w:hyperlink>
        </w:p>
        <w:p w14:paraId="335B7C5A" w14:textId="106C2E6A" w:rsidR="00203324" w:rsidRDefault="00203324">
          <w:pPr>
            <w:pStyle w:val="21"/>
            <w:tabs>
              <w:tab w:val="right" w:leader="dot" w:pos="9345"/>
            </w:tabs>
            <w:rPr>
              <w:rFonts w:asciiTheme="minorHAnsi" w:eastAsiaTheme="minorEastAsia" w:hAnsiTheme="minorHAnsi" w:cstheme="minorBidi"/>
              <w:noProof/>
              <w:sz w:val="22"/>
              <w:szCs w:val="22"/>
              <w:lang w:val="en-GB" w:eastAsia="en-GB"/>
            </w:rPr>
          </w:pPr>
          <w:hyperlink w:anchor="_Toc231024701" w:history="1">
            <w:r>
              <w:rPr>
                <w:rStyle w:val="ae"/>
                <w:noProof/>
              </w:rPr>
              <w:t>1.6 Стадии и этапы разработки</w:t>
            </w:r>
            <w:r>
              <w:rPr>
                <w:noProof/>
                <w:webHidden/>
              </w:rPr>
              <w:tab/>
              <w:fldChar w:fldCharType="begin"/>
              <w:instrText xml:space="preserve"> PAGEREF _Toc231024701 \h </w:instrText>
              <w:fldChar w:fldCharType="separate"/>
              <w:t>16</w:t>
              <w:fldChar w:fldCharType="end"/>
            </w:r>
          </w:hyperlink>
        </w:p>
        <w:p w14:paraId="57BE6382" w14:textId="06C27EDC" w:rsidR="00203324" w:rsidRDefault="00203324">
          <w:pPr>
            <w:pStyle w:val="21"/>
            <w:tabs>
              <w:tab w:val="right" w:leader="dot" w:pos="9345"/>
            </w:tabs>
            <w:rPr>
              <w:rFonts w:asciiTheme="minorHAnsi" w:eastAsiaTheme="minorEastAsia" w:hAnsiTheme="minorHAnsi" w:cstheme="minorBidi"/>
              <w:noProof/>
              <w:sz w:val="22"/>
              <w:szCs w:val="22"/>
              <w:lang w:val="en-GB" w:eastAsia="en-GB"/>
            </w:rPr>
          </w:pPr>
          <w:hyperlink w:anchor="_Toc231024702" w:history="1">
            <w:r>
              <w:rPr>
                <w:rStyle w:val="ae"/>
                <w:noProof/>
              </w:rPr>
              <w:t>1.7 Порядок контроля и приёмки</w:t>
            </w:r>
            <w:r>
              <w:rPr>
                <w:noProof/>
                <w:webHidden/>
              </w:rPr>
              <w:tab/>
              <w:fldChar w:fldCharType="begin"/>
              <w:instrText xml:space="preserve"> PAGEREF _Toc231024702 \h </w:instrText>
              <w:fldChar w:fldCharType="separate"/>
              <w:t>17</w:t>
              <w:fldChar w:fldCharType="end"/>
            </w:r>
          </w:hyperlink>
        </w:p>
        <w:p w14:paraId="3DFC51C3" w14:textId="0BB12642"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03" w:history="1">
            <w:r>
              <w:rPr>
                <w:rStyle w:val="ae"/>
                <w:noProof/>
              </w:rPr>
              <w:t>2.1 Описание понятий алгоритма</w:t>
            </w:r>
            <w:r>
              <w:rPr>
                <w:noProof/>
                <w:webHidden/>
              </w:rPr>
              <w:tab/>
              <w:fldChar w:fldCharType="begin"/>
              <w:instrText xml:space="preserve"> PAGEREF _Toc231024703 \h </w:instrText>
              <w:fldChar w:fldCharType="separate"/>
              <w:t>18</w:t>
              <w:fldChar w:fldCharType="end"/>
            </w:r>
          </w:hyperlink>
        </w:p>
        <w:p w14:paraId="13D97006" w14:textId="25FD16F2"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04" w:history="1">
            <w:r>
              <w:rPr>
                <w:rStyle w:val="ae"/>
                <w:noProof/>
              </w:rPr>
              <w:t>2.2 Этапы алгоритма</w:t>
            </w:r>
            <w:r>
              <w:rPr>
                <w:noProof/>
                <w:webHidden/>
              </w:rPr>
              <w:tab/>
              <w:fldChar w:fldCharType="begin"/>
              <w:instrText xml:space="preserve"> PAGEREF _Toc231024704 \h </w:instrText>
              <w:fldChar w:fldCharType="separate"/>
              <w:t>19</w:t>
              <w:fldChar w:fldCharType="end"/>
            </w:r>
          </w:hyperlink>
        </w:p>
        <w:p w14:paraId="17AB42EA" w14:textId="536C8994"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05" w:history="1">
            <w:r>
              <w:rPr>
                <w:rStyle w:val="ae"/>
                <w:noProof/>
              </w:rPr>
              <w:t>2.2.1 Алгоритм поиска мостов (Тарьян)</w:t>
            </w:r>
            <w:r>
              <w:rPr>
                <w:noProof/>
                <w:webHidden/>
              </w:rPr>
              <w:tab/>
              <w:fldChar w:fldCharType="begin"/>
              <w:instrText xml:space="preserve"> PAGEREF _Toc231024705 \h </w:instrText>
              <w:fldChar w:fldCharType="separate"/>
              <w:t>19</w:t>
              <w:fldChar w:fldCharType="end"/>
            </w:r>
          </w:hyperlink>
        </w:p>
        <w:p w14:paraId="2032CF58" w14:textId="65CA7C38"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06" w:history="1">
            <w:r>
              <w:rPr>
                <w:rStyle w:val="ae"/>
                <w:noProof/>
              </w:rPr>
              <w:t>2.2.2 Вычисление суммарной длины путей (алгоритм Флойда-Уоршелла)</w:t>
            </w:r>
            <w:r>
              <w:rPr>
                <w:noProof/>
                <w:webHidden/>
              </w:rPr>
              <w:tab/>
              <w:fldChar w:fldCharType="begin"/>
              <w:instrText xml:space="preserve"> PAGEREF _Toc231024706 \h </w:instrText>
              <w:fldChar w:fldCharType="separate"/>
              <w:t>19</w:t>
              <w:fldChar w:fldCharType="end"/>
            </w:r>
          </w:hyperlink>
        </w:p>
        <w:p w14:paraId="58492F9F" w14:textId="689F1C39"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07" w:history="1">
            <w:r>
              <w:rPr>
                <w:rStyle w:val="ae"/>
                <w:noProof/>
              </w:rPr>
              <w:t>2.2.3 Построение матриц для каждого графа</w:t>
            </w:r>
            <w:r>
              <w:rPr>
                <w:noProof/>
                <w:webHidden/>
              </w:rPr>
              <w:tab/>
              <w:fldChar w:fldCharType="begin"/>
              <w:instrText xml:space="preserve"> PAGEREF _Toc231024707 \h </w:instrText>
              <w:fldChar w:fldCharType="separate"/>
              <w:t>20</w:t>
              <w:fldChar w:fldCharType="end"/>
            </w:r>
          </w:hyperlink>
        </w:p>
        <w:p w14:paraId="0AB4B9A3" w14:textId="110F0F2E"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08" w:history="1">
            <w:r>
              <w:rPr>
                <w:rStyle w:val="ae"/>
                <w:noProof/>
              </w:rPr>
              <w:t>2.2.4 Формирование результата</w:t>
            </w:r>
            <w:r>
              <w:rPr>
                <w:noProof/>
                <w:webHidden/>
              </w:rPr>
              <w:tab/>
              <w:fldChar w:fldCharType="begin"/>
              <w:instrText xml:space="preserve"> PAGEREF _Toc231024708 \h </w:instrText>
              <w:fldChar w:fldCharType="separate"/>
              <w:t>20</w:t>
              <w:fldChar w:fldCharType="end"/>
            </w:r>
          </w:hyperlink>
        </w:p>
        <w:p w14:paraId="524251A5" w14:textId="1FE2A9B1"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09" w:history="1">
            <w:r>
              <w:rPr>
                <w:rStyle w:val="ae"/>
                <w:noProof/>
              </w:rPr>
              <w:t>2.2.5 Генерация случайных данных</w:t>
            </w:r>
            <w:r>
              <w:rPr>
                <w:noProof/>
                <w:webHidden/>
              </w:rPr>
              <w:tab/>
              <w:fldChar w:fldCharType="begin"/>
              <w:instrText xml:space="preserve"> PAGEREF _Toc231024709 \h </w:instrText>
              <w:fldChar w:fldCharType="separate"/>
              <w:t>20</w:t>
              <w:fldChar w:fldCharType="end"/>
            </w:r>
          </w:hyperlink>
        </w:p>
        <w:p w14:paraId="5542FFF5" w14:textId="0AAD4F2B"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10" w:history="1">
            <w:r>
              <w:rPr>
                <w:rStyle w:val="ae"/>
                <w:noProof/>
              </w:rPr>
              <w:t>2.3 Блок-схема алгоритма</w:t>
            </w:r>
            <w:r>
              <w:rPr>
                <w:noProof/>
                <w:webHidden/>
              </w:rPr>
              <w:tab/>
              <w:fldChar w:fldCharType="begin"/>
              <w:instrText xml:space="preserve"> PAGEREF _Toc231024710 \h </w:instrText>
              <w:fldChar w:fldCharType="separate"/>
              <w:t>21</w:t>
              <w:fldChar w:fldCharType="end"/>
            </w:r>
          </w:hyperlink>
        </w:p>
        <w:p w14:paraId="06622BC1" w14:textId="13FED596"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11" w:history="1">
            <w:r>
              <w:rPr>
                <w:rStyle w:val="ae"/>
                <w:noProof/>
              </w:rPr>
              <w:t>2.3.1 Легенда переменных блок-схемы</w:t>
            </w:r>
            <w:r>
              <w:rPr>
                <w:noProof/>
                <w:webHidden/>
              </w:rPr>
              <w:tab/>
              <w:fldChar w:fldCharType="begin"/>
              <w:instrText xml:space="preserve"> PAGEREF _Toc231024711 \h </w:instrText>
              <w:fldChar w:fldCharType="separate"/>
              <w:t>21</w:t>
              <w:fldChar w:fldCharType="end"/>
            </w:r>
          </w:hyperlink>
        </w:p>
        <w:p w14:paraId="7F35451B" w14:textId="694765C0" w:rsidR="00203324" w:rsidRDefault="00203324">
          <w:pPr>
            <w:pStyle w:val="11"/>
            <w:tabs>
              <w:tab w:val="right" w:leader="dot" w:pos="9345"/>
            </w:tabs>
            <w:rPr>
              <w:rFonts w:asciiTheme="minorHAnsi" w:eastAsiaTheme="minorEastAsia" w:hAnsiTheme="minorHAnsi" w:cstheme="minorBidi"/>
              <w:noProof/>
              <w:sz w:val="22"/>
              <w:szCs w:val="22"/>
              <w:lang w:val="en-GB" w:eastAsia="en-GB"/>
            </w:rPr>
          </w:pPr>
          <w:hyperlink w:anchor="_Toc231024712" w:history="1">
            <w:r>
              <w:rPr>
                <w:rStyle w:val="ae"/>
                <w:noProof/>
              </w:rPr>
              <w:t>2.3.2 Общий ход алгоритма</w:t>
            </w:r>
            <w:r>
              <w:rPr>
                <w:noProof/>
                <w:webHidden/>
              </w:rPr>
              <w:tab/>
              <w:fldChar w:fldCharType="begin"/>
              <w:instrText xml:space="preserve"> PAGEREF _Toc231024712 \h </w:instrText>
              <w:fldChar w:fldCharType="separate"/>
              <w:t>22</w:t>
              <w:fldChar w:fldCharType="end"/>
            </w:r>
          </w:hyperlink>
        </w:p>
        <w:p w14:paraId="65C682C6" w14:textId="39A90D47" w:rsidR="00C26882" w:rsidRDefault="00C26882">
          <w:r>
            <w:rPr>
              <w:b/>
              <w:bCs/>
            </w:rPr>
            <w:fldChar w:fldCharType="end"/>
          </w:r>
        </w:p>
      </w:sdtContent>
    </w:sdt>
    <w:p w14:paraId="0F66B2C2" w14:textId="1DDF3361" w:rsidR="009C04C5" w:rsidRPr="009C04C5" w:rsidRDefault="009C04C5" w:rsidP="009C04C5">
      <w:pPr>
        <w:ind w:firstLine="0"/>
        <w:jc w:val="both"/>
      </w:pPr>
    </w:p>
    <w:p w14:paraId="1F9214B3" w14:textId="01ECBFC8" w:rsidR="009C04C5" w:rsidRDefault="009C04C5" w:rsidP="009C04C5">
      <w:pPr>
        <w:ind w:firstLine="0"/>
      </w:pPr>
    </w:p>
    <w:p w14:paraId="09BA7143" w14:textId="24CC0A31" w:rsidR="009C04C5" w:rsidRDefault="009C04C5" w:rsidP="009C04C5">
      <w:pPr>
        <w:ind w:firstLine="0"/>
        <w:sectPr w:rsidR="009C04C5" w:rsidSect="009F3674">
          <w:headerReference w:type="default" r:id="rId14"/>
          <w:pgSz w:w="11906" w:h="16838"/>
          <w:pgMar w:top="1134" w:right="850" w:bottom="1134" w:left="1701" w:header="708" w:footer="708" w:gutter="0"/>
          <w:pgNumType w:start="3"/>
          <w:cols w:space="708"/>
          <w:titlePg/>
          <w:docGrid w:linePitch="381"/>
        </w:sectPr>
      </w:pPr>
    </w:p>
    <w:p w14:paraId="40E292CC" w14:textId="77777777" w:rsidR="00DF51E7" w:rsidRDefault="00DF51E7" w:rsidP="00DF583C">
      <w:pPr>
        <w:pStyle w:val="1"/>
        <w:ind w:firstLine="0"/>
        <w:jc w:val="center"/>
      </w:pPr>
      <w:bookmarkStart w:id="6" w:name="_Toc230687746"/>
      <w:bookmarkStart w:id="7" w:name="_Toc231024694"/>
      <w:r>
        <w:lastRenderedPageBreak/>
        <w:t>ВВЕДЕНИЕ</w:t>
      </w:r>
      <w:bookmarkEnd w:id="6"/>
      <w:bookmarkEnd w:id="7"/>
    </w:p>
    <w:p w14:paraId="36F8DFA5" w14:textId="77777777" w:rsidR="00D4285F" w:rsidRPr="00D4285F" w:rsidRDefault="00D4285F" w:rsidP="00D4285F">
      <w:pPr>
        <w:pStyle w:val="af"/>
      </w:pPr>
      <w:r>
        <w:t xml:space="preserve">Основной задачей учебной практики является создание веб-приложения по решению задач анализа графов. Приложение представляет собой многостраничный сайт на основе фреймворка </w:t>
      </w:r>
      <w:r>
        <w:rPr>
          <w:lang w:val="en-GB"/>
        </w:rPr>
        <w:t>Bottle</w:t>
      </w:r>
      <w:r>
        <w:t xml:space="preserve"> и разрабатывается в процессе учебной практики по интеграции программных модулей в рамках дисциплин МДК 02.02 «Инструментальные средства разработки программного обеспечения» и МДК 02.03 «Математическое моделирование».</w:t>
      </w:r>
    </w:p>
    <w:p w14:paraId="04A889D2" w14:textId="77777777" w:rsidR="00D4285F" w:rsidRPr="00D4285F" w:rsidRDefault="00D4285F" w:rsidP="00D4285F">
      <w:pPr>
        <w:pStyle w:val="af"/>
      </w:pPr>
      <w:r>
        <w:t xml:space="preserve">Выполняемая работа способствует закреплению теоретического материала, изученного в курсах, а также получению практических навыков по проектированию и разработке веб-приложений, реализации алгоритмов на языке </w:t>
      </w:r>
      <w:r>
        <w:rPr>
          <w:lang w:val="en-GB"/>
        </w:rPr>
        <w:t>Python</w:t>
      </w:r>
      <w:r>
        <w:t>, интеграции программных модулей и применению системы контроля версий.</w:t>
      </w:r>
    </w:p>
    <w:p w14:paraId="50BBFEB3" w14:textId="4179D946" w:rsidR="00D4285F" w:rsidRPr="00D4285F" w:rsidRDefault="00D4285F" w:rsidP="00D4285F">
      <w:pPr>
        <w:pStyle w:val="af"/>
      </w:pPr>
      <w:r>
        <w:t>Тематика проекта - задачи теории графов. Сайт включает главную страницу с кратким описанием проекта и навигацией к страницам методов, страницы четырёх алгоритмов решения задач на графах (каждую разрабатывает отдельный участник команды), страницы вывода результатов и страницу «Об авторах».</w:t>
      </w:r>
    </w:p>
    <w:p w14:paraId="572708D2" w14:textId="77777777" w:rsidR="00D4285F" w:rsidRPr="00D4285F" w:rsidRDefault="00D4285F" w:rsidP="00D4285F">
      <w:pPr>
        <w:pStyle w:val="af"/>
      </w:pPr>
      <w:r>
        <w:t>Согласно индивидуальному заданию (вариант 2), в рамках данной практики реализован алгоритм</w:t>
      </w:r>
      <w:r>
        <w:rPr>
          <w:lang w:val="en-GB"/>
        </w:rPr>
        <w:t> </w:t>
      </w:r>
      <w:r>
        <w:t>анализа устойчивости транспортной сети: по заданному взвешенному неориентированному графу находятся все мосты (рёбра, удаление которых увеличивает число компонент связности) с использованием алгоритма Тарьяна; для каждого обнаруженного моста оценивается изменение суммарной длины кратчайших путей между всеми парами вершин с применением алгоритма Флойда–Уоршелла.</w:t>
      </w:r>
    </w:p>
    <w:p w14:paraId="26ED53C1" w14:textId="0EEB09FE" w:rsidR="00DF51E7" w:rsidRDefault="00D4285F" w:rsidP="00DF583C">
      <w:pPr>
        <w:pStyle w:val="af"/>
      </w:pPr>
      <w:r>
        <w:t xml:space="preserve">Для программной реализации использованы: язык программирования </w:t>
      </w:r>
      <w:r>
        <w:rPr>
          <w:lang w:val="en-GB"/>
        </w:rPr>
        <w:t>Python</w:t>
      </w:r>
      <w:r>
        <w:t xml:space="preserve">, веб-фреймворк </w:t>
      </w:r>
      <w:r>
        <w:rPr>
          <w:lang w:val="en-GB"/>
        </w:rPr>
        <w:t>Bottle</w:t>
      </w:r>
      <w:r>
        <w:t xml:space="preserve">, среда разработки </w:t>
      </w:r>
      <w:r>
        <w:rPr>
          <w:lang w:val="en-GB"/>
        </w:rPr>
        <w:t>Visual</w:t>
      </w:r>
      <w:r>
        <w:t xml:space="preserve"> </w:t>
      </w:r>
      <w:r>
        <w:rPr>
          <w:lang w:val="en-GB"/>
        </w:rPr>
        <w:t>Studio</w:t>
      </w:r>
      <w:r>
        <w:t xml:space="preserve">, система контроля версий </w:t>
      </w:r>
      <w:r>
        <w:rPr>
          <w:lang w:val="en-GB"/>
        </w:rPr>
        <w:t>Git</w:t>
      </w:r>
      <w:r>
        <w:t xml:space="preserve"> с удалённым репозиторием на </w:t>
      </w:r>
      <w:r>
        <w:rPr>
          <w:lang w:val="en-GB"/>
        </w:rPr>
        <w:t>GitHub</w:t>
      </w:r>
      <w:r>
        <w:t xml:space="preserve">, библиотека </w:t>
      </w:r>
      <w:r>
        <w:rPr>
          <w:lang w:val="en-GB"/>
        </w:rPr>
        <w:t>vis</w:t>
      </w:r>
      <w:r>
        <w:t>.</w:t>
      </w:r>
      <w:r>
        <w:rPr>
          <w:lang w:val="en-GB"/>
        </w:rPr>
        <w:t>js</w:t>
      </w:r>
      <w:r>
        <w:t xml:space="preserve"> для визуализации графов, платформа </w:t>
      </w:r>
      <w:r>
        <w:rPr>
          <w:lang w:val="en-GB"/>
        </w:rPr>
        <w:t>unittest</w:t>
      </w:r>
      <w:r>
        <w:t xml:space="preserve"> для написания автоматизированных модульных тестов.</w:t>
        <w:br w:type="page"/>
      </w:r>
    </w:p>
    <w:p w14:paraId="22CBE6FA" w14:textId="249944B3" w:rsidR="0077247A" w:rsidRPr="00C26882" w:rsidRDefault="0077247A" w:rsidP="0077247A">
      <w:pPr>
        <w:pStyle w:val="2"/>
      </w:pPr>
      <w:bookmarkStart w:id="8" w:name="_Toc230687747"/>
      <w:bookmarkStart w:id="9" w:name="_Toc231024695"/>
      <w:r>
        <w:lastRenderedPageBreak/>
        <w:t>1 Техническое задание</w:t>
      </w:r>
      <w:bookmarkEnd w:id="8"/>
      <w:bookmarkEnd w:id="9"/>
    </w:p>
    <w:p w14:paraId="7F173208" w14:textId="61443293" w:rsidR="0077247A" w:rsidRPr="0077247A" w:rsidRDefault="0077247A" w:rsidP="0077247A">
      <w:pPr>
        <w:pStyle w:val="2"/>
      </w:pPr>
      <w:bookmarkStart w:id="10" w:name="_Toc230687748"/>
      <w:bookmarkStart w:id="11" w:name="_Toc231024696"/>
      <w:r>
        <w:t>1.1 Введение</w:t>
      </w:r>
      <w:bookmarkEnd w:id="10"/>
      <w:bookmarkEnd w:id="11"/>
    </w:p>
    <w:p w14:paraId="1B07ACF3" w14:textId="7618C885" w:rsidR="0077247A" w:rsidRPr="0077247A" w:rsidRDefault="0077247A" w:rsidP="0077247A">
      <w:pPr>
        <w:pStyle w:val="af"/>
      </w:pPr>
      <w:r>
        <w:t>1.1.1 Общие сведения о продукте</w:t>
      </w:r>
    </w:p>
    <w:p w14:paraId="1082A931" w14:textId="77777777" w:rsidR="0077247A" w:rsidRPr="0077247A" w:rsidRDefault="0077247A" w:rsidP="0077247A">
      <w:pPr>
        <w:pStyle w:val="af"/>
      </w:pPr>
      <w:r>
        <w:t>Полное наименование: Многостраничное веб-приложение для решения задач математического моделирования на графах.</w:t>
      </w:r>
    </w:p>
    <w:p w14:paraId="7FA17824" w14:textId="77777777" w:rsidR="0077247A" w:rsidRPr="0077247A" w:rsidRDefault="0077247A" w:rsidP="0077247A">
      <w:pPr>
        <w:pStyle w:val="af"/>
      </w:pPr>
      <w:r>
        <w:t xml:space="preserve">Краткое название: </w:t>
      </w:r>
      <w:r>
        <w:rPr>
          <w:lang w:val="en-US"/>
        </w:rPr>
        <w:t>BottleWebProject</w:t>
      </w:r>
      <w:r>
        <w:t>_С326_1_</w:t>
      </w:r>
      <w:r>
        <w:rPr>
          <w:lang w:val="en-US"/>
        </w:rPr>
        <w:t>STEP</w:t>
      </w:r>
      <w:r>
        <w:t>.</w:t>
      </w:r>
    </w:p>
    <w:p w14:paraId="708AF7E2" w14:textId="77777777" w:rsidR="0077247A" w:rsidRPr="0077247A" w:rsidRDefault="0077247A" w:rsidP="0077247A">
      <w:pPr>
        <w:pStyle w:val="af"/>
      </w:pPr>
      <w:r>
        <w:t>Продукт является командным проектом, выполняемым в рамках учебной практики УП02 по ПМ02 «Осуществление интеграции программных модулей». Веб-приложение представляет собой многостраничный сайт, реализованный на веб-фреймворке Bottle (Python), и предназначен для решения четырёх различных задач теории графов.</w:t>
      </w:r>
    </w:p>
    <w:p w14:paraId="1E548E38" w14:textId="5A516C9C" w:rsidR="0077247A" w:rsidRPr="0077247A" w:rsidRDefault="0077247A" w:rsidP="0077247A">
      <w:pPr>
        <w:pStyle w:val="af"/>
      </w:pPr>
      <w:r>
        <w:t>1.1.2 Краткая характеристика области применения</w:t>
      </w:r>
    </w:p>
    <w:p w14:paraId="2CE0AA39" w14:textId="10BACD1B" w:rsidR="0077247A" w:rsidRDefault="0077247A" w:rsidP="0077247A">
      <w:pPr>
        <w:pStyle w:val="af"/>
      </w:pPr>
      <w:r>
        <w:t>Продукт предназначен для учебного использования в рамках дисциплин «Математическое моделирование» и «Инструментальные средства разработки ПО». Приложение позволяет наглядно демонстрировать работу различных алгоритмов на графах: построение критического пути, маршрутизация, анализ устойчивости, поиск Эйлеровых/Гамильтоновых циклов и др. Область практического применения – изучение методов оптимизации проектов (CPM), управления сетевыми задержками и других задач.</w:t>
      </w:r>
    </w:p>
    <w:p w14:paraId="695B2EEB" w14:textId="77777777" w:rsidR="0077247A" w:rsidRDefault="0077247A">
      <w:pPr>
        <w:spacing w:after="200" w:line="276" w:lineRule="auto"/>
        <w:ind w:firstLine="0"/>
      </w:pPr>
      <w:r>
        <w:br w:type="page"/>
      </w:r>
    </w:p>
    <w:p w14:paraId="41EF292B" w14:textId="20CF8884" w:rsidR="0077247A" w:rsidRPr="0077247A" w:rsidRDefault="0077247A" w:rsidP="0077247A">
      <w:pPr>
        <w:pStyle w:val="2"/>
      </w:pPr>
      <w:bookmarkStart w:id="12" w:name="_Toc230687749"/>
      <w:bookmarkStart w:id="13" w:name="_Toc231024697"/>
      <w:r>
        <w:lastRenderedPageBreak/>
        <w:t>1.2 Основания для разработки</w:t>
      </w:r>
      <w:bookmarkEnd w:id="12"/>
      <w:bookmarkEnd w:id="13"/>
    </w:p>
    <w:p w14:paraId="0F0B3602" w14:textId="77777777" w:rsidR="0077247A" w:rsidRPr="0077247A" w:rsidRDefault="0077247A" w:rsidP="0077247A">
      <w:pPr>
        <w:pStyle w:val="af"/>
      </w:pPr>
      <w:r>
        <w:t>Разработка выполняется в рамках учебной практики УП02 по ПМ02 «Осуществление интеграции программных модулей» для специальности 09.02.07 «Информационные системы и программирование» на основе индивидуальных заданий участников команды.</w:t>
      </w:r>
    </w:p>
    <w:p w14:paraId="3C23A6F8" w14:textId="6A23CA5B" w:rsidR="0077247A" w:rsidRDefault="0077247A">
      <w:pPr>
        <w:spacing w:after="200" w:line="276" w:lineRule="auto"/>
        <w:ind w:firstLine="0"/>
      </w:pPr>
      <w:r>
        <w:br w:type="page"/>
      </w:r>
    </w:p>
    <w:p w14:paraId="3EC9536F" w14:textId="4F19A959" w:rsidR="0077247A" w:rsidRPr="0077247A" w:rsidRDefault="0077247A" w:rsidP="00DF51E7">
      <w:pPr>
        <w:pStyle w:val="2"/>
      </w:pPr>
      <w:bookmarkStart w:id="14" w:name="_Toc230687750"/>
      <w:bookmarkStart w:id="15" w:name="_Toc231024698"/>
      <w:r>
        <w:lastRenderedPageBreak/>
        <w:t>1.3 Назначение и цели создания проекта</w:t>
      </w:r>
      <w:bookmarkEnd w:id="14"/>
      <w:bookmarkEnd w:id="15"/>
    </w:p>
    <w:p w14:paraId="4C928CE9" w14:textId="7E1F826F" w:rsidR="0077247A" w:rsidRPr="0077247A" w:rsidRDefault="0077247A" w:rsidP="0077247A">
      <w:pPr>
        <w:pStyle w:val="af"/>
      </w:pPr>
      <w:r>
        <w:t>1.3.1 Назначение</w:t>
      </w:r>
    </w:p>
    <w:p w14:paraId="2D349A57" w14:textId="0BBB3A36" w:rsidR="0077247A" w:rsidRPr="0077247A" w:rsidRDefault="0077247A" w:rsidP="0077247A">
      <w:pPr>
        <w:pStyle w:val="af"/>
      </w:pPr>
      <w:r>
        <w:t>Создать веб-приложение, позволяющее пользователю через браузер вводить исходные данные (графы, веса, зависимости) и получать результат решения соответствующей задачи математического моделирования с сохранением истории вычислений.</w:t>
      </w:r>
    </w:p>
    <w:p w14:paraId="5611D153" w14:textId="77777777" w:rsidR="0077247A" w:rsidRPr="0077247A" w:rsidRDefault="0077247A" w:rsidP="0077247A">
      <w:pPr>
        <w:pStyle w:val="af"/>
        <w:rPr>
          <w:b/>
          <w:bCs/>
        </w:rPr>
      </w:pPr>
    </w:p>
    <w:p w14:paraId="04982F34" w14:textId="03DA6F62" w:rsidR="0077247A" w:rsidRPr="0077247A" w:rsidRDefault="0077247A" w:rsidP="0077247A">
      <w:pPr>
        <w:pStyle w:val="af"/>
      </w:pPr>
      <w:r>
        <w:t>1.3.2 Основные задачи</w:t>
      </w:r>
    </w:p>
    <w:p w14:paraId="5D578D65" w14:textId="77777777" w:rsidR="0077247A" w:rsidRPr="0077247A" w:rsidRDefault="0077247A" w:rsidP="00C8005E">
      <w:pPr>
        <w:pStyle w:val="af"/>
        <w:numPr>
          <w:ilvl w:val="0"/>
          <w:numId w:val="6"/>
        </w:numPr>
      </w:pPr>
      <w:r>
        <w:t>Реализовать четыре независимых метода решения графовых задач (каждый метод – отдельная страница и логика):</w:t>
      </w:r>
    </w:p>
    <w:p w14:paraId="02D83BAE" w14:textId="77777777" w:rsidR="0077247A" w:rsidRPr="0077247A" w:rsidRDefault="0077247A" w:rsidP="00C8005E">
      <w:pPr>
        <w:pStyle w:val="af"/>
        <w:numPr>
          <w:ilvl w:val="1"/>
          <w:numId w:val="6"/>
        </w:numPr>
      </w:pPr>
      <w:r>
        <w:t>Маршрутизация с минимальной задержкой (алгоритм Дейкстры, веса на рёбрах).</w:t>
      </w:r>
    </w:p>
    <w:p w14:paraId="3C762979" w14:textId="77777777" w:rsidR="0077247A" w:rsidRPr="0077247A" w:rsidRDefault="0077247A" w:rsidP="00C8005E">
      <w:pPr>
        <w:pStyle w:val="af"/>
        <w:numPr>
          <w:ilvl w:val="1"/>
          <w:numId w:val="6"/>
        </w:numPr>
      </w:pPr>
      <w:r>
        <w:t>Анализ устойчивости транспортной сети (поиск мостов Тарьян + Флойд–Уоршелл).</w:t>
      </w:r>
    </w:p>
    <w:p w14:paraId="1C21E7B2" w14:textId="77777777" w:rsidR="0077247A" w:rsidRPr="0077247A" w:rsidRDefault="0077247A" w:rsidP="00C8005E">
      <w:pPr>
        <w:pStyle w:val="af"/>
        <w:numPr>
          <w:ilvl w:val="1"/>
          <w:numId w:val="6"/>
        </w:numPr>
      </w:pPr>
      <w:r>
        <w:t>Расчёт критического пути проекта (CPM).</w:t>
      </w:r>
    </w:p>
    <w:p w14:paraId="5BC24EE3" w14:textId="77777777" w:rsidR="0077247A" w:rsidRPr="0077247A" w:rsidRDefault="0077247A" w:rsidP="00C8005E">
      <w:pPr>
        <w:pStyle w:val="af"/>
        <w:numPr>
          <w:ilvl w:val="1"/>
          <w:numId w:val="6"/>
        </w:numPr>
      </w:pPr>
      <w:r>
        <w:t>Автоматическое составление расписания (жадная раскраска графа).</w:t>
      </w:r>
    </w:p>
    <w:p w14:paraId="48592F49" w14:textId="77777777" w:rsidR="0077247A" w:rsidRPr="0077247A" w:rsidRDefault="0077247A" w:rsidP="00C8005E">
      <w:pPr>
        <w:pStyle w:val="af"/>
        <w:numPr>
          <w:ilvl w:val="0"/>
          <w:numId w:val="6"/>
        </w:numPr>
      </w:pPr>
      <w:r>
        <w:t>Обеспечить единую навигацию (главная страница, страница «Об авторах»).</w:t>
      </w:r>
    </w:p>
    <w:p w14:paraId="2077CEAD" w14:textId="77777777" w:rsidR="0077247A" w:rsidRPr="0077247A" w:rsidRDefault="0077247A" w:rsidP="00C8005E">
      <w:pPr>
        <w:pStyle w:val="af"/>
        <w:numPr>
          <w:ilvl w:val="0"/>
          <w:numId w:val="6"/>
        </w:numPr>
      </w:pPr>
      <w:r>
        <w:t>Интегрировать все модули в одно приложение Bottle.</w:t>
      </w:r>
    </w:p>
    <w:p w14:paraId="2F407D71" w14:textId="77777777" w:rsidR="0077247A" w:rsidRPr="0077247A" w:rsidRDefault="0077247A" w:rsidP="00C8005E">
      <w:pPr>
        <w:pStyle w:val="af"/>
        <w:numPr>
          <w:ilvl w:val="0"/>
          <w:numId w:val="6"/>
        </w:numPr>
      </w:pPr>
      <w:r>
        <w:t>Подготовить юнит-тесты (не менее 2 на метод) и продемонстрировать их прохождение.</w:t>
      </w:r>
    </w:p>
    <w:p w14:paraId="58193389" w14:textId="77777777" w:rsidR="0077247A" w:rsidRPr="0077247A" w:rsidRDefault="0077247A" w:rsidP="00C8005E">
      <w:pPr>
        <w:pStyle w:val="af"/>
        <w:numPr>
          <w:ilvl w:val="0"/>
          <w:numId w:val="6"/>
        </w:numPr>
      </w:pPr>
      <w:r>
        <w:t>Сохранять в файл дату/время, входные данные и результат каждого расчёта.</w:t>
      </w:r>
    </w:p>
    <w:p w14:paraId="59DB06A7" w14:textId="2E1A0B7A" w:rsidR="00C144AC" w:rsidRDefault="00C144AC">
      <w:pPr>
        <w:spacing w:after="200" w:line="276" w:lineRule="auto"/>
        <w:ind w:firstLine="0"/>
      </w:pPr>
      <w:r>
        <w:br w:type="page"/>
      </w:r>
    </w:p>
    <w:p w14:paraId="429B267C" w14:textId="2A5CB304" w:rsidR="0077247A" w:rsidRPr="0077247A" w:rsidRDefault="0077247A" w:rsidP="00DF51E7">
      <w:pPr>
        <w:pStyle w:val="2"/>
      </w:pPr>
      <w:bookmarkStart w:id="16" w:name="_Toc230687751"/>
      <w:bookmarkStart w:id="17" w:name="_Toc231024699"/>
      <w:r>
        <w:lastRenderedPageBreak/>
        <w:t>1.4 Требования к программе</w:t>
      </w:r>
      <w:bookmarkEnd w:id="16"/>
      <w:bookmarkEnd w:id="17"/>
    </w:p>
    <w:p w14:paraId="55203983" w14:textId="2F2D22E3" w:rsidR="0077247A" w:rsidRPr="0077247A" w:rsidRDefault="0077247A" w:rsidP="0077247A">
      <w:pPr>
        <w:pStyle w:val="af"/>
      </w:pPr>
      <w:r>
        <w:t>1.4.1 Функциональные требования</w:t>
      </w:r>
    </w:p>
    <w:p w14:paraId="504B47F5" w14:textId="77777777" w:rsidR="0077247A" w:rsidRPr="0077247A" w:rsidRDefault="0077247A" w:rsidP="00C8005E">
      <w:pPr>
        <w:pStyle w:val="af"/>
        <w:numPr>
          <w:ilvl w:val="0"/>
          <w:numId w:val="18"/>
        </w:numPr>
      </w:pPr>
      <w:r>
        <w:t>Форма ввода поддерживает: текстовое поле (ручной ввод), загрузку файла (JSON или CSV), кнопку «Сгенерировать случайные данные» (если применимо).</w:t>
      </w:r>
    </w:p>
    <w:p w14:paraId="73145506" w14:textId="77777777" w:rsidR="0077247A" w:rsidRPr="0077247A" w:rsidRDefault="0077247A" w:rsidP="00C8005E">
      <w:pPr>
        <w:pStyle w:val="af"/>
        <w:numPr>
          <w:ilvl w:val="0"/>
          <w:numId w:val="18"/>
        </w:numPr>
      </w:pPr>
      <w:r>
        <w:t>После нажатия кнопки «Рассчитать» данные передаются на сервер (Bottle), выполняется алгоритм, результат отображается на той же странице или на отдельной странице с ссылкой возврата.</w:t>
      </w:r>
    </w:p>
    <w:p w14:paraId="6E0EAAE8" w14:textId="77777777" w:rsidR="0077247A" w:rsidRPr="0077247A" w:rsidRDefault="0077247A" w:rsidP="00C8005E">
      <w:pPr>
        <w:pStyle w:val="af"/>
        <w:numPr>
          <w:ilvl w:val="0"/>
          <w:numId w:val="18"/>
        </w:numPr>
      </w:pPr>
      <w:r>
        <w:t>При каждом успешном расчёте в файл history.txt (или history.json) дописывается запись.</w:t>
      </w:r>
    </w:p>
    <w:p w14:paraId="43BF7D7E" w14:textId="77777777" w:rsidR="0077247A" w:rsidRPr="0077247A" w:rsidRDefault="0077247A" w:rsidP="00C8005E">
      <w:pPr>
        <w:pStyle w:val="af"/>
        <w:numPr>
          <w:ilvl w:val="0"/>
          <w:numId w:val="18"/>
        </w:numPr>
      </w:pPr>
      <w:r>
        <w:t>При некорректных входных данных (синтаксическая ошибка, отрицательные веса, циклы там, где их быть не должно, недоступные вершины и т.п.) выводится сообщение на русском языке с указанием причины. Расчёт не сохраняется.</w:t>
      </w:r>
    </w:p>
    <w:p w14:paraId="243E2451" w14:textId="77777777" w:rsidR="0077247A" w:rsidRPr="0077247A" w:rsidRDefault="0077247A" w:rsidP="00C8005E">
      <w:pPr>
        <w:pStyle w:val="af"/>
        <w:numPr>
          <w:ilvl w:val="0"/>
          <w:numId w:val="18"/>
        </w:numPr>
      </w:pPr>
      <w:r>
        <w:t>При загрузке данных из файла (JSON или CSV) содержимое должно отображаться на странице в виде HTML-таблицы с видимыми границами. Для матриц смежности или списков рёбер таблица строится динамически.</w:t>
      </w:r>
    </w:p>
    <w:p w14:paraId="7F03ED39" w14:textId="77777777" w:rsidR="0077247A" w:rsidRPr="0077247A" w:rsidRDefault="0077247A" w:rsidP="0077247A">
      <w:pPr>
        <w:pStyle w:val="af"/>
      </w:pPr>
    </w:p>
    <w:p w14:paraId="54B08D94" w14:textId="1A5CEF6F" w:rsidR="0077247A" w:rsidRPr="0077247A" w:rsidRDefault="00C144AC" w:rsidP="0077247A">
      <w:pPr>
        <w:pStyle w:val="af"/>
      </w:pPr>
      <w:r>
        <w:t>1.4.1.1 Маршрутизация в компьютерных сетях</w:t>
      </w:r>
    </w:p>
    <w:p w14:paraId="143459EF" w14:textId="77777777" w:rsidR="0077247A" w:rsidRPr="0077247A" w:rsidRDefault="0077247A" w:rsidP="00C8005E">
      <w:pPr>
        <w:pStyle w:val="af"/>
        <w:numPr>
          <w:ilvl w:val="0"/>
          <w:numId w:val="19"/>
        </w:numPr>
      </w:pPr>
      <w:r>
        <w:t>Пользователь задаёт количество вершин N ≤ 20 и узел-назначения (target).</w:t>
      </w:r>
    </w:p>
    <w:p w14:paraId="376AE045" w14:textId="77777777" w:rsidR="0077247A" w:rsidRPr="0077247A" w:rsidRDefault="0077247A" w:rsidP="00C8005E">
      <w:pPr>
        <w:pStyle w:val="af"/>
        <w:numPr>
          <w:ilvl w:val="0"/>
          <w:numId w:val="19"/>
        </w:numPr>
      </w:pPr>
      <w:r>
        <w:t>Поддержка специального значения inf (бесконечность) для обозначения временно недоступного ребра. В форме можно использовать слово inf или очень большое число (например, 999999).</w:t>
      </w:r>
    </w:p>
    <w:p w14:paraId="1A2A849F" w14:textId="77777777" w:rsidR="0077247A" w:rsidRPr="0077247A" w:rsidRDefault="0077247A" w:rsidP="00C8005E">
      <w:pPr>
        <w:pStyle w:val="af"/>
        <w:numPr>
          <w:ilvl w:val="0"/>
          <w:numId w:val="19"/>
        </w:numPr>
      </w:pPr>
      <w:r>
        <w:t>Алгоритм: модифицированный Дейкстра, который корректно обрабатывает рёбра с весом inf (не использует их).</w:t>
      </w:r>
    </w:p>
    <w:p w14:paraId="6C2E7B29" w14:textId="77777777" w:rsidR="0077247A" w:rsidRPr="0077247A" w:rsidRDefault="0077247A" w:rsidP="00C8005E">
      <w:pPr>
        <w:pStyle w:val="af"/>
        <w:numPr>
          <w:ilvl w:val="0"/>
          <w:numId w:val="19"/>
        </w:numPr>
      </w:pPr>
      <w:r>
        <w:t>Результат: таблица для каждой вершины (от 1 до N):</w:t>
      </w:r>
    </w:p>
    <w:p w14:paraId="4E37C4F6" w14:textId="77777777" w:rsidR="0077247A" w:rsidRPr="0077247A" w:rsidRDefault="0077247A" w:rsidP="00C8005E">
      <w:pPr>
        <w:pStyle w:val="af"/>
        <w:numPr>
          <w:ilvl w:val="1"/>
          <w:numId w:val="19"/>
        </w:numPr>
      </w:pPr>
      <w:r>
        <w:lastRenderedPageBreak/>
        <w:t>минимальная задержка от данной вершины до узла-назначения (или "недостижимо").</w:t>
      </w:r>
    </w:p>
    <w:p w14:paraId="4C8BEEF4" w14:textId="77777777" w:rsidR="0077247A" w:rsidRPr="0077247A" w:rsidRDefault="0077247A" w:rsidP="00C8005E">
      <w:pPr>
        <w:pStyle w:val="af"/>
        <w:numPr>
          <w:ilvl w:val="1"/>
          <w:numId w:val="19"/>
        </w:numPr>
      </w:pPr>
      <w:r>
        <w:t>маршрут (последовательность вершин) с минимальной задержкой.</w:t>
      </w:r>
    </w:p>
    <w:p w14:paraId="2F5ADB76" w14:textId="77777777" w:rsidR="0077247A" w:rsidRPr="0077247A" w:rsidRDefault="0077247A" w:rsidP="00C8005E">
      <w:pPr>
        <w:pStyle w:val="af"/>
        <w:numPr>
          <w:ilvl w:val="0"/>
          <w:numId w:val="19"/>
        </w:numPr>
      </w:pPr>
      <w:r>
        <w:t>Если узел-назначения недостижим из какой-то вершины – выводить сообщение "Нет пути".</w:t>
      </w:r>
    </w:p>
    <w:p w14:paraId="4BA20905" w14:textId="77777777" w:rsidR="0077247A" w:rsidRPr="0077247A" w:rsidRDefault="0077247A" w:rsidP="00C8005E">
      <w:pPr>
        <w:pStyle w:val="af"/>
        <w:numPr>
          <w:ilvl w:val="0"/>
          <w:numId w:val="19"/>
        </w:numPr>
      </w:pPr>
      <w:r>
        <w:t>Генерация случайного графа: N вершин, плотность 0.3..0.7, веса от 1 до 100, случайный выбор узла-назначения.</w:t>
      </w:r>
    </w:p>
    <w:p w14:paraId="2240E5C7" w14:textId="77777777" w:rsidR="0077247A" w:rsidRPr="0077247A" w:rsidRDefault="0077247A" w:rsidP="0077247A">
      <w:pPr>
        <w:pStyle w:val="af"/>
      </w:pPr>
    </w:p>
    <w:p w14:paraId="2EBBB86B" w14:textId="7A5A2F8A" w:rsidR="0077247A" w:rsidRPr="0077247A" w:rsidRDefault="00C144AC" w:rsidP="0077247A">
      <w:pPr>
        <w:pStyle w:val="af"/>
      </w:pPr>
      <w:r>
        <w:t>1.4.1.2 Анализ устойчивости транспортной сети</w:t>
      </w:r>
    </w:p>
    <w:p w14:paraId="729EB264" w14:textId="77777777" w:rsidR="0077247A" w:rsidRPr="0077247A" w:rsidRDefault="0077247A" w:rsidP="00C8005E">
      <w:pPr>
        <w:pStyle w:val="af"/>
        <w:numPr>
          <w:ilvl w:val="0"/>
          <w:numId w:val="20"/>
        </w:numPr>
      </w:pPr>
      <w:r>
        <w:t>Граф – неориентированный, взвешенный (веса – положительные числа). Количество вершин N ≤ 20.</w:t>
      </w:r>
    </w:p>
    <w:p w14:paraId="4D2E9825" w14:textId="77777777" w:rsidR="0077247A" w:rsidRPr="0077247A" w:rsidRDefault="0077247A" w:rsidP="00C8005E">
      <w:pPr>
        <w:pStyle w:val="af"/>
        <w:numPr>
          <w:ilvl w:val="0"/>
          <w:numId w:val="20"/>
        </w:numPr>
      </w:pPr>
      <w:r>
        <w:t>Формат ввода: матрица смежности (N×N) или список рёбер: i, j, weight.</w:t>
      </w:r>
    </w:p>
    <w:p w14:paraId="0F8F99FD" w14:textId="77777777" w:rsidR="0077247A" w:rsidRPr="0077247A" w:rsidRDefault="0077247A" w:rsidP="00C8005E">
      <w:pPr>
        <w:pStyle w:val="af"/>
        <w:numPr>
          <w:ilvl w:val="0"/>
          <w:numId w:val="20"/>
        </w:numPr>
      </w:pPr>
      <w:r>
        <w:t>Алгоритм 1: поиск мостов по Тарьяну (используя low и tin).</w:t>
      </w:r>
    </w:p>
    <w:p w14:paraId="13132A86" w14:textId="77777777" w:rsidR="0077247A" w:rsidRPr="0077247A" w:rsidRDefault="0077247A" w:rsidP="00C8005E">
      <w:pPr>
        <w:pStyle w:val="af"/>
        <w:numPr>
          <w:ilvl w:val="0"/>
          <w:numId w:val="20"/>
        </w:numPr>
      </w:pPr>
      <w:r>
        <w:t>Алгоритм 2: Флойд-Уоршелл для нахождения кратчайших путей между всеми парами вершин.</w:t>
      </w:r>
    </w:p>
    <w:p w14:paraId="6152FF37" w14:textId="77777777" w:rsidR="0077247A" w:rsidRPr="0077247A" w:rsidRDefault="0077247A" w:rsidP="00C8005E">
      <w:pPr>
        <w:pStyle w:val="af"/>
        <w:numPr>
          <w:ilvl w:val="0"/>
          <w:numId w:val="20"/>
        </w:numPr>
      </w:pPr>
      <w:r>
        <w:t>Для каждого найденного моста:</w:t>
      </w:r>
    </w:p>
    <w:p w14:paraId="4815C516" w14:textId="77777777" w:rsidR="0077247A" w:rsidRPr="0077247A" w:rsidRDefault="0077247A" w:rsidP="00C8005E">
      <w:pPr>
        <w:pStyle w:val="af"/>
        <w:numPr>
          <w:ilvl w:val="1"/>
          <w:numId w:val="20"/>
        </w:numPr>
      </w:pPr>
      <w:r>
        <w:t>вывести его (i, j, вес).</w:t>
      </w:r>
    </w:p>
    <w:p w14:paraId="0636AA3F" w14:textId="77777777" w:rsidR="0077247A" w:rsidRPr="0077247A" w:rsidRDefault="0077247A" w:rsidP="00C8005E">
      <w:pPr>
        <w:pStyle w:val="af"/>
        <w:numPr>
          <w:ilvl w:val="1"/>
          <w:numId w:val="20"/>
        </w:numPr>
      </w:pPr>
      <w:r>
        <w:t>построить граф без этого ребра.</w:t>
      </w:r>
    </w:p>
    <w:p w14:paraId="7A2DF0C6" w14:textId="77777777" w:rsidR="0077247A" w:rsidRPr="0077247A" w:rsidRDefault="0077247A" w:rsidP="00C8005E">
      <w:pPr>
        <w:pStyle w:val="af"/>
        <w:numPr>
          <w:ilvl w:val="1"/>
          <w:numId w:val="20"/>
        </w:numPr>
      </w:pPr>
      <w:r>
        <w:t>построить для полученного графа матрицы весов, смежности и кратчайших путей.</w:t>
      </w:r>
    </w:p>
    <w:p w14:paraId="4F7ADD7B" w14:textId="77777777" w:rsidR="0077247A" w:rsidRPr="0077247A" w:rsidRDefault="0077247A" w:rsidP="00C8005E">
      <w:pPr>
        <w:pStyle w:val="af"/>
        <w:numPr>
          <w:ilvl w:val="1"/>
          <w:numId w:val="20"/>
        </w:numPr>
      </w:pPr>
      <w:r>
        <w:t>вывести эти матрицы и сам граф.</w:t>
      </w:r>
    </w:p>
    <w:p w14:paraId="378F93C5" w14:textId="77777777" w:rsidR="0077247A" w:rsidRPr="0077247A" w:rsidRDefault="0077247A" w:rsidP="00C8005E">
      <w:pPr>
        <w:pStyle w:val="af"/>
        <w:numPr>
          <w:ilvl w:val="0"/>
          <w:numId w:val="20"/>
        </w:numPr>
      </w:pPr>
      <w:r>
        <w:t>Если мостов нет – вывести сообщение "Граф не имеет мостов, сеть устойчива".</w:t>
      </w:r>
    </w:p>
    <w:p w14:paraId="1A24CF79" w14:textId="77777777" w:rsidR="0077247A" w:rsidRPr="0077247A" w:rsidRDefault="0077247A" w:rsidP="00C8005E">
      <w:pPr>
        <w:pStyle w:val="af"/>
        <w:numPr>
          <w:ilvl w:val="0"/>
          <w:numId w:val="20"/>
        </w:numPr>
      </w:pPr>
      <w:r>
        <w:t xml:space="preserve">Суммарная длина кратчайших путей вычисляется один раз — для исходной сети (по парам i &lt; j). При удалении моста часть пар вершин становится недостижимой: в </w:t>
        <w:lastRenderedPageBreak/>
        <w:t>матрице кратчайших путей такие пары получают значение бесконечности, что наглядно показывает потерю связности сети.</w:t>
      </w:r>
    </w:p>
    <w:p w14:paraId="113825CF" w14:textId="77777777" w:rsidR="0077247A" w:rsidRPr="0077247A" w:rsidRDefault="0077247A" w:rsidP="00C8005E">
      <w:pPr>
        <w:pStyle w:val="af"/>
        <w:numPr>
          <w:ilvl w:val="0"/>
          <w:numId w:val="20"/>
        </w:numPr>
      </w:pPr>
      <w:r>
        <w:t>Результаты представить в виде таблицы</w:t>
      </w:r>
    </w:p>
    <w:p w14:paraId="320F294D" w14:textId="77777777" w:rsidR="0077247A" w:rsidRPr="0077247A" w:rsidRDefault="0077247A" w:rsidP="00C8005E">
      <w:pPr>
        <w:pStyle w:val="af"/>
        <w:numPr>
          <w:ilvl w:val="0"/>
          <w:numId w:val="20"/>
        </w:numPr>
      </w:pPr>
      <w:r>
        <w:t>Генерация случайного связного графа с весами.</w:t>
      </w:r>
    </w:p>
    <w:p w14:paraId="0AB0442B" w14:textId="77777777" w:rsidR="0077247A" w:rsidRPr="0077247A" w:rsidRDefault="0077247A" w:rsidP="0077247A">
      <w:pPr>
        <w:pStyle w:val="af"/>
      </w:pPr>
    </w:p>
    <w:p w14:paraId="2733ED41" w14:textId="70DEC681" w:rsidR="0077247A" w:rsidRPr="0077247A" w:rsidRDefault="00C144AC" w:rsidP="0077247A">
      <w:pPr>
        <w:pStyle w:val="af"/>
        <w:rPr>
          <w:lang w:val="en-US"/>
        </w:rPr>
      </w:pPr>
      <w:r>
        <w:t xml:space="preserve">1.4.1.3 Расчёт критического пути </w:t>
      </w:r>
      <w:r>
        <w:rPr>
          <w:lang w:val="en-US"/>
        </w:rPr>
        <w:t>CMP</w:t>
      </w:r>
    </w:p>
    <w:p w14:paraId="0E21A2F8" w14:textId="77777777" w:rsidR="0077247A" w:rsidRPr="0077247A" w:rsidRDefault="0077247A" w:rsidP="00C8005E">
      <w:pPr>
        <w:pStyle w:val="af"/>
        <w:numPr>
          <w:ilvl w:val="0"/>
          <w:numId w:val="21"/>
        </w:numPr>
      </w:pPr>
      <w:r>
        <w:t>Граф – ориентированный, ациклический (DAG). Веса на вершинах (длительность задачи) – положительные числа. Количество вершин N ≤ 20.</w:t>
      </w:r>
    </w:p>
    <w:p w14:paraId="3B75BB17" w14:textId="77777777" w:rsidR="0077247A" w:rsidRPr="0077247A" w:rsidRDefault="0077247A" w:rsidP="00C8005E">
      <w:pPr>
        <w:pStyle w:val="af"/>
        <w:numPr>
          <w:ilvl w:val="0"/>
          <w:numId w:val="21"/>
        </w:numPr>
      </w:pPr>
      <w:r>
        <w:t>Формат ввода:</w:t>
      </w:r>
    </w:p>
    <w:p w14:paraId="2E9747A2" w14:textId="77777777" w:rsidR="0077247A" w:rsidRPr="0077247A" w:rsidRDefault="0077247A" w:rsidP="00C8005E">
      <w:pPr>
        <w:pStyle w:val="af"/>
        <w:numPr>
          <w:ilvl w:val="1"/>
          <w:numId w:val="21"/>
        </w:numPr>
      </w:pPr>
      <w:r>
        <w:t>Список вершин с их длительностями: id_задачи : длительность.</w:t>
      </w:r>
    </w:p>
    <w:p w14:paraId="7CA3E95D" w14:textId="77777777" w:rsidR="0077247A" w:rsidRPr="0077247A" w:rsidRDefault="0077247A" w:rsidP="00C8005E">
      <w:pPr>
        <w:pStyle w:val="af"/>
        <w:numPr>
          <w:ilvl w:val="1"/>
          <w:numId w:val="21"/>
        </w:numPr>
      </w:pPr>
      <w:r>
        <w:t>Список рёбер (зависимостей): от_задачи -&gt; к_задаче.</w:t>
      </w:r>
    </w:p>
    <w:p w14:paraId="373C9AFC" w14:textId="77777777" w:rsidR="0077247A" w:rsidRPr="0077247A" w:rsidRDefault="0077247A" w:rsidP="00C8005E">
      <w:pPr>
        <w:pStyle w:val="af"/>
        <w:numPr>
          <w:ilvl w:val="0"/>
          <w:numId w:val="21"/>
        </w:numPr>
      </w:pPr>
      <w:r>
        <w:t>Алгоритм:</w:t>
      </w:r>
    </w:p>
    <w:p w14:paraId="2B127550" w14:textId="77777777" w:rsidR="0077247A" w:rsidRPr="0077247A" w:rsidRDefault="0077247A" w:rsidP="00C8005E">
      <w:pPr>
        <w:pStyle w:val="af"/>
        <w:numPr>
          <w:ilvl w:val="1"/>
          <w:numId w:val="21"/>
        </w:numPr>
      </w:pPr>
      <w:r>
        <w:t>Проверка на ацикличность (например, через топологическую сортировку или DFS).</w:t>
      </w:r>
    </w:p>
    <w:p w14:paraId="7E2B47A3" w14:textId="77777777" w:rsidR="0077247A" w:rsidRPr="0077247A" w:rsidRDefault="0077247A" w:rsidP="00C8005E">
      <w:pPr>
        <w:pStyle w:val="af"/>
        <w:numPr>
          <w:ilvl w:val="1"/>
          <w:numId w:val="21"/>
        </w:numPr>
      </w:pPr>
      <w:r>
        <w:t>Топологическая сортировка вершин.</w:t>
      </w:r>
    </w:p>
    <w:p w14:paraId="5D6846A7" w14:textId="77777777" w:rsidR="0077247A" w:rsidRPr="0077247A" w:rsidRDefault="0077247A" w:rsidP="00C8005E">
      <w:pPr>
        <w:pStyle w:val="af"/>
        <w:numPr>
          <w:ilvl w:val="1"/>
          <w:numId w:val="21"/>
        </w:numPr>
      </w:pPr>
      <w:r>
        <w:t>DP: для каждой вершины earliest_start = max(earliest_start предшественников + длительность предшественника).</w:t>
      </w:r>
    </w:p>
    <w:p w14:paraId="046B5A0D" w14:textId="77777777" w:rsidR="0077247A" w:rsidRPr="0077247A" w:rsidRDefault="0077247A" w:rsidP="00C8005E">
      <w:pPr>
        <w:pStyle w:val="af"/>
        <w:numPr>
          <w:ilvl w:val="1"/>
          <w:numId w:val="21"/>
        </w:numPr>
      </w:pPr>
      <w:r>
        <w:t>Критический путь – вершины с максимальным earliest_start + собственная длительность.</w:t>
      </w:r>
    </w:p>
    <w:p w14:paraId="256A4EFC" w14:textId="77777777" w:rsidR="0077247A" w:rsidRPr="0077247A" w:rsidRDefault="0077247A" w:rsidP="00C8005E">
      <w:pPr>
        <w:pStyle w:val="af"/>
        <w:numPr>
          <w:ilvl w:val="0"/>
          <w:numId w:val="21"/>
        </w:numPr>
      </w:pPr>
      <w:r>
        <w:t>Результат:</w:t>
      </w:r>
    </w:p>
    <w:p w14:paraId="7A64DE1A" w14:textId="77777777" w:rsidR="0077247A" w:rsidRPr="0077247A" w:rsidRDefault="0077247A" w:rsidP="00C8005E">
      <w:pPr>
        <w:pStyle w:val="af"/>
        <w:numPr>
          <w:ilvl w:val="1"/>
          <w:numId w:val="21"/>
        </w:numPr>
      </w:pPr>
      <w:r>
        <w:t>Общая длительность проекта (минимальное время завершения).</w:t>
      </w:r>
    </w:p>
    <w:p w14:paraId="0AA9935E" w14:textId="77777777" w:rsidR="0077247A" w:rsidRPr="0077247A" w:rsidRDefault="0077247A" w:rsidP="00C8005E">
      <w:pPr>
        <w:pStyle w:val="af"/>
        <w:numPr>
          <w:ilvl w:val="1"/>
          <w:numId w:val="21"/>
        </w:numPr>
      </w:pPr>
      <w:r>
        <w:t>Список вершин критического пути в порядке следования.</w:t>
      </w:r>
    </w:p>
    <w:p w14:paraId="268743CF" w14:textId="77777777" w:rsidR="0077247A" w:rsidRPr="0077247A" w:rsidRDefault="0077247A" w:rsidP="00C8005E">
      <w:pPr>
        <w:pStyle w:val="af"/>
        <w:numPr>
          <w:ilvl w:val="1"/>
          <w:numId w:val="21"/>
        </w:numPr>
      </w:pPr>
      <w:r>
        <w:t>Если граф содержит цикл – вывести сообщение "Граф содержит цикл, критический путь не определён".</w:t>
      </w:r>
    </w:p>
    <w:p w14:paraId="2E411AB1" w14:textId="77777777" w:rsidR="0077247A" w:rsidRPr="0077247A" w:rsidRDefault="0077247A" w:rsidP="00C8005E">
      <w:pPr>
        <w:pStyle w:val="af"/>
        <w:numPr>
          <w:ilvl w:val="1"/>
          <w:numId w:val="21"/>
        </w:numPr>
      </w:pPr>
      <w:r>
        <w:t>Генерация случайного DAG: задаётся N, вероятность ребра, веса вершин случайные.</w:t>
      </w:r>
    </w:p>
    <w:p w14:paraId="12A9BE83" w14:textId="2D7228FE" w:rsidR="0077247A" w:rsidRPr="0077247A" w:rsidRDefault="00C144AC" w:rsidP="0077247A">
      <w:pPr>
        <w:pStyle w:val="af"/>
      </w:pPr>
      <w:r>
        <w:lastRenderedPageBreak/>
        <w:t>1.4.1.4 Автоматическое составление расписания</w:t>
      </w:r>
    </w:p>
    <w:p w14:paraId="14FE62A3" w14:textId="77777777" w:rsidR="0077247A" w:rsidRPr="0077247A" w:rsidRDefault="0077247A" w:rsidP="00C8005E">
      <w:pPr>
        <w:pStyle w:val="af"/>
        <w:numPr>
          <w:ilvl w:val="0"/>
          <w:numId w:val="22"/>
        </w:numPr>
      </w:pPr>
      <w:r>
        <w:t>Граф – неориентированный, рёбра означают конфликт (нельзя в одну смену). Количество вершин N ≤ 20.</w:t>
      </w:r>
    </w:p>
    <w:p w14:paraId="7E1ABFC8" w14:textId="77777777" w:rsidR="0077247A" w:rsidRPr="0077247A" w:rsidRDefault="0077247A" w:rsidP="00C8005E">
      <w:pPr>
        <w:pStyle w:val="af"/>
        <w:numPr>
          <w:ilvl w:val="0"/>
          <w:numId w:val="22"/>
        </w:numPr>
      </w:pPr>
      <w:r>
        <w:t xml:space="preserve">Формат ввода: </w:t>
      </w:r>
    </w:p>
    <w:p w14:paraId="633C612D" w14:textId="77777777" w:rsidR="0077247A" w:rsidRPr="0077247A" w:rsidRDefault="0077247A" w:rsidP="00C8005E">
      <w:pPr>
        <w:pStyle w:val="af"/>
        <w:numPr>
          <w:ilvl w:val="1"/>
          <w:numId w:val="22"/>
        </w:numPr>
      </w:pPr>
      <w:r>
        <w:t>дисциплины с указанием преподавателя</w:t>
      </w:r>
    </w:p>
    <w:p w14:paraId="1E68EF90" w14:textId="77777777" w:rsidR="0077247A" w:rsidRPr="0077247A" w:rsidRDefault="0077247A" w:rsidP="00C8005E">
      <w:pPr>
        <w:pStyle w:val="af"/>
        <w:numPr>
          <w:ilvl w:val="1"/>
          <w:numId w:val="22"/>
        </w:numPr>
      </w:pPr>
      <w:r>
        <w:t>список пар конфликтующих дисциплин.</w:t>
      </w:r>
    </w:p>
    <w:p w14:paraId="3ABB3696" w14:textId="77777777" w:rsidR="0077247A" w:rsidRPr="0077247A" w:rsidRDefault="0077247A" w:rsidP="00C8005E">
      <w:pPr>
        <w:pStyle w:val="af"/>
        <w:numPr>
          <w:ilvl w:val="0"/>
          <w:numId w:val="22"/>
        </w:numPr>
      </w:pPr>
      <w:r>
        <w:t>Алгоритм 1 (жадная раскраска): упорядочить вершины по убыванию степени, затем каждой присвоить минимальный доступный цвет (номер смены).</w:t>
      </w:r>
    </w:p>
    <w:p w14:paraId="3B29F913" w14:textId="77777777" w:rsidR="0077247A" w:rsidRPr="0077247A" w:rsidRDefault="0077247A" w:rsidP="00C8005E">
      <w:pPr>
        <w:pStyle w:val="af"/>
        <w:numPr>
          <w:ilvl w:val="0"/>
          <w:numId w:val="22"/>
        </w:numPr>
      </w:pPr>
      <w:r>
        <w:t>Алгоритм 2 (локальная оптимизация): после жадной раскраски пытаться перераспределить дисциплины по сменам так, чтобы у каждого преподавателя количество разных смен было минимальным.</w:t>
      </w:r>
    </w:p>
    <w:p w14:paraId="54452CE9" w14:textId="77777777" w:rsidR="0077247A" w:rsidRPr="0077247A" w:rsidRDefault="0077247A" w:rsidP="00C8005E">
      <w:pPr>
        <w:pStyle w:val="af"/>
        <w:numPr>
          <w:ilvl w:val="0"/>
          <w:numId w:val="22"/>
        </w:numPr>
      </w:pPr>
      <w:r>
        <w:t>Результат:</w:t>
      </w:r>
    </w:p>
    <w:p w14:paraId="7CD8CCC5" w14:textId="77777777" w:rsidR="0077247A" w:rsidRPr="0077247A" w:rsidRDefault="0077247A" w:rsidP="00C8005E">
      <w:pPr>
        <w:pStyle w:val="af"/>
        <w:numPr>
          <w:ilvl w:val="1"/>
          <w:numId w:val="22"/>
        </w:numPr>
      </w:pPr>
      <w:r>
        <w:t>Минимальное число смен, найденное алгоритмом.</w:t>
      </w:r>
    </w:p>
    <w:p w14:paraId="24349183" w14:textId="77777777" w:rsidR="0077247A" w:rsidRPr="0077247A" w:rsidRDefault="0077247A" w:rsidP="00C8005E">
      <w:pPr>
        <w:pStyle w:val="af"/>
        <w:numPr>
          <w:ilvl w:val="1"/>
          <w:numId w:val="22"/>
        </w:numPr>
      </w:pPr>
      <w:r>
        <w:t>Список дисциплин в смене</w:t>
      </w:r>
    </w:p>
    <w:p w14:paraId="0FBF1075" w14:textId="77777777" w:rsidR="0077247A" w:rsidRPr="0077247A" w:rsidRDefault="0077247A" w:rsidP="00C8005E">
      <w:pPr>
        <w:pStyle w:val="af"/>
        <w:numPr>
          <w:ilvl w:val="1"/>
          <w:numId w:val="22"/>
        </w:numPr>
      </w:pPr>
      <w:r>
        <w:t>Для каждого преподавателя – перечень смен, в которых он ведёт занятия.</w:t>
      </w:r>
    </w:p>
    <w:p w14:paraId="2FE6FF05" w14:textId="77777777" w:rsidR="0077247A" w:rsidRPr="0077247A" w:rsidRDefault="0077247A" w:rsidP="00C8005E">
      <w:pPr>
        <w:pStyle w:val="af"/>
        <w:numPr>
          <w:ilvl w:val="0"/>
          <w:numId w:val="22"/>
        </w:numPr>
      </w:pPr>
      <w:r>
        <w:t>Если граф пуст (нет рёбер) – достаточно 1 смены.</w:t>
      </w:r>
    </w:p>
    <w:p w14:paraId="4BD2243A" w14:textId="77777777" w:rsidR="0077247A" w:rsidRPr="0077247A" w:rsidRDefault="0077247A" w:rsidP="00C8005E">
      <w:pPr>
        <w:pStyle w:val="af"/>
        <w:numPr>
          <w:ilvl w:val="0"/>
          <w:numId w:val="22"/>
        </w:numPr>
      </w:pPr>
      <w:r>
        <w:t>Генерация случайного графа конфликтов: задаётся N и плотность, генерируется случайное распределение дисциплин по преподавателям.</w:t>
      </w:r>
    </w:p>
    <w:p w14:paraId="57C4B4DD" w14:textId="77777777" w:rsidR="0077247A" w:rsidRPr="0077247A" w:rsidRDefault="0077247A" w:rsidP="0077247A">
      <w:pPr>
        <w:pStyle w:val="af"/>
      </w:pPr>
    </w:p>
    <w:p w14:paraId="305B5C6D" w14:textId="06042DF6" w:rsidR="0077247A" w:rsidRPr="00C144AC" w:rsidRDefault="00C144AC" w:rsidP="0077247A">
      <w:pPr>
        <w:pStyle w:val="af"/>
      </w:pPr>
      <w:r>
        <w:t>1.4.2 Требования к надежности</w:t>
      </w:r>
    </w:p>
    <w:p w14:paraId="3BF588C8" w14:textId="77777777" w:rsidR="0077247A" w:rsidRPr="0077247A" w:rsidRDefault="0077247A" w:rsidP="00C8005E">
      <w:pPr>
        <w:pStyle w:val="af"/>
        <w:numPr>
          <w:ilvl w:val="0"/>
          <w:numId w:val="7"/>
        </w:numPr>
      </w:pPr>
      <w:r>
        <w:t>Обработка ошибок ввода</w:t>
      </w:r>
    </w:p>
    <w:p w14:paraId="558D298F" w14:textId="77777777" w:rsidR="0077247A" w:rsidRPr="0077247A" w:rsidRDefault="0077247A" w:rsidP="0077247A">
      <w:pPr>
        <w:pStyle w:val="af"/>
      </w:pPr>
      <w:r>
        <w:t>Приложение должно корректно реагировать на некорректные входные данные (неверное заполнение полей, отсутствие обязательных полей, отрицательные веса, циклические зависимости в графах, выход за допустимые пределы). В таких случаях:</w:t>
      </w:r>
    </w:p>
    <w:p w14:paraId="2380490A" w14:textId="77777777" w:rsidR="0077247A" w:rsidRPr="0077247A" w:rsidRDefault="0077247A" w:rsidP="00C8005E">
      <w:pPr>
        <w:pStyle w:val="af"/>
        <w:numPr>
          <w:ilvl w:val="0"/>
          <w:numId w:val="8"/>
        </w:numPr>
      </w:pPr>
      <w:r>
        <w:lastRenderedPageBreak/>
        <w:t>не допускается аварийное завершение сервера;</w:t>
      </w:r>
    </w:p>
    <w:p w14:paraId="0B7EC24D" w14:textId="77777777" w:rsidR="0077247A" w:rsidRPr="0077247A" w:rsidRDefault="0077247A" w:rsidP="00C8005E">
      <w:pPr>
        <w:pStyle w:val="af"/>
        <w:numPr>
          <w:ilvl w:val="0"/>
          <w:numId w:val="8"/>
        </w:numPr>
      </w:pPr>
      <w:r>
        <w:t>пользователю выводится понятное сообщение об ошибке (на русском языке) с указанием причины;</w:t>
      </w:r>
    </w:p>
    <w:p w14:paraId="18F0CA42" w14:textId="77777777" w:rsidR="0077247A" w:rsidRPr="0077247A" w:rsidRDefault="0077247A" w:rsidP="00C8005E">
      <w:pPr>
        <w:pStyle w:val="af"/>
        <w:numPr>
          <w:ilvl w:val="0"/>
          <w:numId w:val="8"/>
        </w:numPr>
      </w:pPr>
      <w:r>
        <w:t>некорректный запрос не сохраняется в историю вычислений.</w:t>
      </w:r>
    </w:p>
    <w:p w14:paraId="688C07FC" w14:textId="77777777" w:rsidR="0077247A" w:rsidRPr="0077247A" w:rsidRDefault="0077247A" w:rsidP="00C8005E">
      <w:pPr>
        <w:pStyle w:val="af"/>
        <w:numPr>
          <w:ilvl w:val="0"/>
          <w:numId w:val="7"/>
        </w:numPr>
      </w:pPr>
      <w:r>
        <w:t>Отказоустойчивость</w:t>
      </w:r>
    </w:p>
    <w:p w14:paraId="5F1B4FB9" w14:textId="77777777" w:rsidR="0077247A" w:rsidRPr="0077247A" w:rsidRDefault="0077247A" w:rsidP="0077247A">
      <w:pPr>
        <w:pStyle w:val="af"/>
      </w:pPr>
      <w:r>
        <w:t>При ошибке чтения/записи файла истории приложение не должно завершаться, а расчёт продолжается с выводом результата, но без сохранения.</w:t>
      </w:r>
    </w:p>
    <w:p w14:paraId="35CE4BBE" w14:textId="77777777" w:rsidR="0077247A" w:rsidRPr="0077247A" w:rsidRDefault="0077247A" w:rsidP="00C8005E">
      <w:pPr>
        <w:pStyle w:val="af"/>
        <w:numPr>
          <w:ilvl w:val="0"/>
          <w:numId w:val="7"/>
        </w:numPr>
      </w:pPr>
      <w:r>
        <w:t>Восстановление после сбоев</w:t>
      </w:r>
    </w:p>
    <w:p w14:paraId="463C8234" w14:textId="77777777" w:rsidR="0077247A" w:rsidRPr="0077247A" w:rsidRDefault="0077247A" w:rsidP="00C8005E">
      <w:pPr>
        <w:pStyle w:val="af"/>
        <w:numPr>
          <w:ilvl w:val="0"/>
          <w:numId w:val="9"/>
        </w:numPr>
      </w:pPr>
      <w:r>
        <w:t xml:space="preserve">Файл истории расчётов должен дозаписываться с использованием блокировок. </w:t>
      </w:r>
    </w:p>
    <w:p w14:paraId="1A5BD7FD" w14:textId="77777777" w:rsidR="0077247A" w:rsidRPr="0077247A" w:rsidRDefault="0077247A" w:rsidP="00C8005E">
      <w:pPr>
        <w:pStyle w:val="af"/>
        <w:numPr>
          <w:ilvl w:val="0"/>
          <w:numId w:val="9"/>
        </w:numPr>
      </w:pPr>
      <w:r>
        <w:t>Потеря истории допускается только при физическом повреждении файла; повторные запуски приложения не должны затирать существующую историю.</w:t>
      </w:r>
    </w:p>
    <w:p w14:paraId="5079C93E" w14:textId="77777777" w:rsidR="0077247A" w:rsidRPr="0077247A" w:rsidRDefault="0077247A" w:rsidP="00C8005E">
      <w:pPr>
        <w:pStyle w:val="af"/>
        <w:numPr>
          <w:ilvl w:val="0"/>
          <w:numId w:val="7"/>
        </w:numPr>
      </w:pPr>
      <w:r>
        <w:t>Надёжность алгоритмов</w:t>
      </w:r>
    </w:p>
    <w:p w14:paraId="6B2A4289" w14:textId="77777777" w:rsidR="0077247A" w:rsidRPr="0077247A" w:rsidRDefault="0077247A" w:rsidP="00C8005E">
      <w:pPr>
        <w:pStyle w:val="af"/>
        <w:numPr>
          <w:ilvl w:val="0"/>
          <w:numId w:val="11"/>
        </w:numPr>
      </w:pPr>
      <w:r>
        <w:t>Алгоритмы должны корректно работать на всех тестовых случаях, включая граничные (одна вершина, две вершины, граф без путей, граф с несколькими стартовыми вершинами).</w:t>
      </w:r>
    </w:p>
    <w:p w14:paraId="4F477B01" w14:textId="77777777" w:rsidR="0077247A" w:rsidRPr="0077247A" w:rsidRDefault="0077247A" w:rsidP="00C8005E">
      <w:pPr>
        <w:pStyle w:val="af"/>
        <w:numPr>
          <w:ilvl w:val="0"/>
          <w:numId w:val="11"/>
        </w:numPr>
      </w:pPr>
      <w:r>
        <w:t>Реализация топологической сортировки обязана обнаруживать циклы и сообщать об этом без зависания.</w:t>
      </w:r>
    </w:p>
    <w:p w14:paraId="0446AB4F" w14:textId="77777777" w:rsidR="0077247A" w:rsidRPr="0077247A" w:rsidRDefault="0077247A" w:rsidP="00C8005E">
      <w:pPr>
        <w:pStyle w:val="af"/>
        <w:numPr>
          <w:ilvl w:val="0"/>
          <w:numId w:val="7"/>
        </w:numPr>
      </w:pPr>
      <w:r>
        <w:t>Тестирование</w:t>
      </w:r>
    </w:p>
    <w:p w14:paraId="2626B64A" w14:textId="77777777" w:rsidR="0077247A" w:rsidRPr="0077247A" w:rsidRDefault="0077247A" w:rsidP="00C8005E">
      <w:pPr>
        <w:pStyle w:val="af"/>
        <w:numPr>
          <w:ilvl w:val="0"/>
          <w:numId w:val="10"/>
        </w:numPr>
      </w:pPr>
      <w:r>
        <w:t>Каждый модуль покрыт модульными тестами (не менее 2-х тестов на участника по 5 тестовых случаев). Тесты должны быть независимы от внешней среды и выполняться за разумное время (менее 5 секунд).</w:t>
      </w:r>
    </w:p>
    <w:p w14:paraId="362BFE63" w14:textId="49747B3C" w:rsidR="0077247A" w:rsidRPr="00C144AC" w:rsidRDefault="00C144AC" w:rsidP="0077247A">
      <w:pPr>
        <w:pStyle w:val="af"/>
      </w:pPr>
      <w:r>
        <w:t>1.4.3 Условия эксплуатации</w:t>
      </w:r>
    </w:p>
    <w:p w14:paraId="50CAFD12" w14:textId="77777777" w:rsidR="0077247A" w:rsidRPr="0077247A" w:rsidRDefault="0077247A" w:rsidP="00C8005E">
      <w:pPr>
        <w:pStyle w:val="af"/>
        <w:numPr>
          <w:ilvl w:val="0"/>
          <w:numId w:val="10"/>
        </w:numPr>
      </w:pPr>
      <w:r>
        <w:t>Серверная часть запускается локально (команда python app.py или через отладку Visual Studio).</w:t>
      </w:r>
    </w:p>
    <w:p w14:paraId="165B84F7" w14:textId="77777777" w:rsidR="0077247A" w:rsidRPr="0077247A" w:rsidRDefault="0077247A" w:rsidP="00C8005E">
      <w:pPr>
        <w:pStyle w:val="af"/>
        <w:numPr>
          <w:ilvl w:val="0"/>
          <w:numId w:val="10"/>
        </w:numPr>
      </w:pPr>
      <w:r>
        <w:t xml:space="preserve">Браузер (Google Chrome, Mozilla Firefox) для доступа к </w:t>
        <w:lastRenderedPageBreak/>
        <w:t>страницам.</w:t>
      </w:r>
    </w:p>
    <w:p w14:paraId="5008C102" w14:textId="77777777" w:rsidR="0077247A" w:rsidRPr="0077247A" w:rsidRDefault="0077247A" w:rsidP="00C8005E">
      <w:pPr>
        <w:pStyle w:val="af"/>
        <w:numPr>
          <w:ilvl w:val="0"/>
          <w:numId w:val="10"/>
        </w:numPr>
      </w:pPr>
      <w:r>
        <w:t>Операционная система: Windows 10/11 (среда VS Community) или Linux (при необходимости).</w:t>
      </w:r>
    </w:p>
    <w:p w14:paraId="7AE15C4A" w14:textId="53F74A61" w:rsidR="0077247A" w:rsidRPr="00C144AC" w:rsidRDefault="00C144AC" w:rsidP="0077247A">
      <w:pPr>
        <w:pStyle w:val="af"/>
      </w:pPr>
      <w:r>
        <w:t>1.4.4 Требования к составу и параметрам технических средств</w:t>
      </w:r>
    </w:p>
    <w:p w14:paraId="329E78AC" w14:textId="77777777" w:rsidR="0077247A" w:rsidRPr="0077247A" w:rsidRDefault="0077247A" w:rsidP="00C8005E">
      <w:pPr>
        <w:pStyle w:val="af"/>
        <w:numPr>
          <w:ilvl w:val="0"/>
          <w:numId w:val="12"/>
        </w:numPr>
      </w:pPr>
      <w:r>
        <w:t>Процессор: 1 ядро, 1.5 ГГц (или эквивалент).</w:t>
      </w:r>
    </w:p>
    <w:p w14:paraId="048826A5" w14:textId="77777777" w:rsidR="0077247A" w:rsidRPr="0077247A" w:rsidRDefault="0077247A" w:rsidP="00C8005E">
      <w:pPr>
        <w:pStyle w:val="af"/>
        <w:numPr>
          <w:ilvl w:val="0"/>
          <w:numId w:val="12"/>
        </w:numPr>
      </w:pPr>
      <w:r>
        <w:t>Оперативная память: 1 ГБ (рекомендуется 2 ГБ).</w:t>
      </w:r>
    </w:p>
    <w:p w14:paraId="763F3858" w14:textId="77777777" w:rsidR="0077247A" w:rsidRPr="0077247A" w:rsidRDefault="0077247A" w:rsidP="00C8005E">
      <w:pPr>
        <w:pStyle w:val="af"/>
        <w:numPr>
          <w:ilvl w:val="0"/>
          <w:numId w:val="12"/>
        </w:numPr>
      </w:pPr>
      <w:r>
        <w:t>Свободное дисковое пространство: 300 МБ.</w:t>
      </w:r>
    </w:p>
    <w:p w14:paraId="72616ED8" w14:textId="77777777" w:rsidR="0077247A" w:rsidRPr="0077247A" w:rsidRDefault="0077247A" w:rsidP="00C8005E">
      <w:pPr>
        <w:pStyle w:val="af"/>
        <w:numPr>
          <w:ilvl w:val="0"/>
          <w:numId w:val="12"/>
        </w:numPr>
      </w:pPr>
      <w:r>
        <w:t>Наличие Visual Studio Community 2019 (версия 16.8.4 или новее) с установленными компонентами:</w:t>
      </w:r>
    </w:p>
    <w:p w14:paraId="1EE63D72" w14:textId="77777777" w:rsidR="0077247A" w:rsidRPr="0077247A" w:rsidRDefault="0077247A" w:rsidP="00C8005E">
      <w:pPr>
        <w:pStyle w:val="af"/>
        <w:numPr>
          <w:ilvl w:val="1"/>
          <w:numId w:val="12"/>
        </w:numPr>
      </w:pPr>
      <w:r>
        <w:t>Разработка на Python (нагрузка Python);</w:t>
      </w:r>
    </w:p>
    <w:p w14:paraId="01D00454" w14:textId="77777777" w:rsidR="0077247A" w:rsidRPr="0077247A" w:rsidRDefault="0077247A" w:rsidP="00C8005E">
      <w:pPr>
        <w:pStyle w:val="af"/>
        <w:numPr>
          <w:ilvl w:val="1"/>
          <w:numId w:val="12"/>
        </w:numPr>
      </w:pPr>
      <w:r>
        <w:t>Git для Windows (встроенный или отдельный).</w:t>
      </w:r>
    </w:p>
    <w:p w14:paraId="2442A9B0" w14:textId="77777777" w:rsidR="0077247A" w:rsidRPr="00C144AC" w:rsidRDefault="0077247A" w:rsidP="00C8005E">
      <w:pPr>
        <w:pStyle w:val="af"/>
        <w:numPr>
          <w:ilvl w:val="0"/>
          <w:numId w:val="12"/>
        </w:numPr>
      </w:pPr>
      <w:r>
        <w:t>Установленный интерпретатор Python 3.8+ (может поставляться с VS).</w:t>
      </w:r>
    </w:p>
    <w:p w14:paraId="2C748DFF" w14:textId="50ED3E8F" w:rsidR="0077247A" w:rsidRPr="00C144AC" w:rsidRDefault="00C144AC" w:rsidP="0077247A">
      <w:pPr>
        <w:pStyle w:val="af"/>
      </w:pPr>
      <w:r>
        <w:t>1.4.5 Требования к информационной и программной совместимости</w:t>
      </w:r>
    </w:p>
    <w:p w14:paraId="0E783DF1" w14:textId="77777777" w:rsidR="0077247A" w:rsidRPr="0077247A" w:rsidRDefault="0077247A" w:rsidP="00C8005E">
      <w:pPr>
        <w:pStyle w:val="af"/>
        <w:numPr>
          <w:ilvl w:val="0"/>
          <w:numId w:val="13"/>
        </w:numPr>
      </w:pPr>
      <w:r>
        <w:t>Форматы данных</w:t>
      </w:r>
    </w:p>
    <w:p w14:paraId="35ECF2E9" w14:textId="77777777" w:rsidR="0077247A" w:rsidRPr="0077247A" w:rsidRDefault="0077247A" w:rsidP="00C8005E">
      <w:pPr>
        <w:pStyle w:val="af"/>
        <w:numPr>
          <w:ilvl w:val="1"/>
          <w:numId w:val="13"/>
        </w:numPr>
      </w:pPr>
      <w:r>
        <w:t>Входные данные передаются в текстовом формате через поля ввода с определённой структурой (списки смежности, матрица).</w:t>
      </w:r>
    </w:p>
    <w:p w14:paraId="5E2F9C80" w14:textId="77777777" w:rsidR="0077247A" w:rsidRPr="0077247A" w:rsidRDefault="0077247A" w:rsidP="00C8005E">
      <w:pPr>
        <w:pStyle w:val="af"/>
        <w:numPr>
          <w:ilvl w:val="1"/>
          <w:numId w:val="13"/>
        </w:numPr>
      </w:pPr>
      <w:r>
        <w:t>Выходные данные отображаются в виде HTML с возможностью копирования текста.</w:t>
      </w:r>
    </w:p>
    <w:p w14:paraId="6393BBC1" w14:textId="77777777" w:rsidR="0077247A" w:rsidRPr="0077247A" w:rsidRDefault="0077247A" w:rsidP="00C8005E">
      <w:pPr>
        <w:pStyle w:val="af"/>
        <w:numPr>
          <w:ilvl w:val="0"/>
          <w:numId w:val="13"/>
        </w:numPr>
      </w:pPr>
      <w:r>
        <w:t>Совместимость версий Python</w:t>
      </w:r>
    </w:p>
    <w:p w14:paraId="3596D27A" w14:textId="77777777" w:rsidR="0077247A" w:rsidRPr="0077247A" w:rsidRDefault="0077247A" w:rsidP="00C8005E">
      <w:pPr>
        <w:pStyle w:val="af"/>
        <w:numPr>
          <w:ilvl w:val="1"/>
          <w:numId w:val="13"/>
        </w:numPr>
      </w:pPr>
      <w:r>
        <w:t>Код должен быть написан на Python 3.8 и выше, без использования функций, отсутствующих в Python 3.8.</w:t>
      </w:r>
    </w:p>
    <w:p w14:paraId="7615535B" w14:textId="77777777" w:rsidR="0077247A" w:rsidRPr="0077247A" w:rsidRDefault="0077247A" w:rsidP="00C8005E">
      <w:pPr>
        <w:pStyle w:val="af"/>
        <w:numPr>
          <w:ilvl w:val="1"/>
          <w:numId w:val="13"/>
        </w:numPr>
      </w:pPr>
      <w:r>
        <w:t>Используются только стандартные библиотеки</w:t>
      </w:r>
      <w:r>
        <w:rPr>
          <w:lang w:val="en-US"/>
        </w:rPr>
        <w:t>.</w:t>
      </w:r>
    </w:p>
    <w:p w14:paraId="2B2BBD60" w14:textId="77777777" w:rsidR="0077247A" w:rsidRPr="0077247A" w:rsidRDefault="0077247A" w:rsidP="00C8005E">
      <w:pPr>
        <w:pStyle w:val="af"/>
        <w:numPr>
          <w:ilvl w:val="1"/>
          <w:numId w:val="13"/>
        </w:numPr>
      </w:pPr>
      <w:r>
        <w:t>Внешние зависимости фиксируются в requirements.txt.</w:t>
      </w:r>
    </w:p>
    <w:p w14:paraId="480CD455" w14:textId="77777777" w:rsidR="0077247A" w:rsidRPr="0077247A" w:rsidRDefault="0077247A" w:rsidP="00C8005E">
      <w:pPr>
        <w:pStyle w:val="af"/>
        <w:numPr>
          <w:ilvl w:val="0"/>
          <w:numId w:val="13"/>
        </w:numPr>
      </w:pPr>
      <w:r>
        <w:t>Совместимость с Bottle</w:t>
      </w:r>
    </w:p>
    <w:p w14:paraId="2F3A8D28" w14:textId="77777777" w:rsidR="0077247A" w:rsidRPr="0077247A" w:rsidRDefault="0077247A" w:rsidP="00C8005E">
      <w:pPr>
        <w:pStyle w:val="af"/>
        <w:numPr>
          <w:ilvl w:val="1"/>
          <w:numId w:val="13"/>
        </w:numPr>
      </w:pPr>
      <w:r>
        <w:t>Маршруты определяются через декораторов @route.</w:t>
      </w:r>
    </w:p>
    <w:p w14:paraId="74460DEC" w14:textId="77777777" w:rsidR="0077247A" w:rsidRPr="0077247A" w:rsidRDefault="0077247A" w:rsidP="00C8005E">
      <w:pPr>
        <w:pStyle w:val="af"/>
        <w:numPr>
          <w:ilvl w:val="1"/>
          <w:numId w:val="13"/>
        </w:numPr>
      </w:pPr>
      <w:r>
        <w:t>Шаблоны используют синтаксис. tpl с встраиванием Python (условия, циклы).</w:t>
      </w:r>
    </w:p>
    <w:p w14:paraId="3E910122" w14:textId="77777777" w:rsidR="0077247A" w:rsidRPr="0077247A" w:rsidRDefault="0077247A" w:rsidP="00C8005E">
      <w:pPr>
        <w:pStyle w:val="af"/>
        <w:numPr>
          <w:ilvl w:val="1"/>
          <w:numId w:val="13"/>
        </w:numPr>
      </w:pPr>
      <w:r>
        <w:lastRenderedPageBreak/>
        <w:t>Статические файлы (CSS, изображения) раздаются через @route('/static/&lt;filename:path&gt;').</w:t>
      </w:r>
    </w:p>
    <w:p w14:paraId="5BE54C7E" w14:textId="091AF77D" w:rsidR="0077247A" w:rsidRPr="00C144AC" w:rsidRDefault="00C144AC" w:rsidP="0077247A">
      <w:pPr>
        <w:pStyle w:val="af"/>
      </w:pPr>
      <w:r>
        <w:t>1.4.6 Требования к пользовательскому интерфейсу</w:t>
      </w:r>
    </w:p>
    <w:p w14:paraId="06B46122" w14:textId="77777777" w:rsidR="0077247A" w:rsidRPr="0077247A" w:rsidRDefault="0077247A" w:rsidP="00C8005E">
      <w:pPr>
        <w:pStyle w:val="af"/>
        <w:numPr>
          <w:ilvl w:val="0"/>
          <w:numId w:val="24"/>
        </w:numPr>
      </w:pPr>
      <w:r>
        <w:t>Навигация</w:t>
      </w:r>
    </w:p>
    <w:p w14:paraId="50FF0348" w14:textId="77777777" w:rsidR="0077247A" w:rsidRPr="0077247A" w:rsidRDefault="0077247A" w:rsidP="00C8005E">
      <w:pPr>
        <w:pStyle w:val="af"/>
        <w:numPr>
          <w:ilvl w:val="1"/>
          <w:numId w:val="24"/>
        </w:numPr>
      </w:pPr>
      <w:r>
        <w:t>На всех страницах присутствуют ссылки на: главную страницу (index), страницу «Об авторах» (about), а также на каждую страницу метода (маршрутизация, анализ устойчивости, критический путь, расписание).</w:t>
      </w:r>
    </w:p>
    <w:p w14:paraId="622DC841" w14:textId="77777777" w:rsidR="0077247A" w:rsidRPr="0077247A" w:rsidRDefault="0077247A" w:rsidP="00C8005E">
      <w:pPr>
        <w:pStyle w:val="af"/>
        <w:numPr>
          <w:ilvl w:val="0"/>
          <w:numId w:val="24"/>
        </w:numPr>
      </w:pPr>
      <w:r>
        <w:t>Единый стиль</w:t>
      </w:r>
    </w:p>
    <w:p w14:paraId="1168636C" w14:textId="77777777" w:rsidR="0077247A" w:rsidRPr="0077247A" w:rsidRDefault="0077247A" w:rsidP="00C8005E">
      <w:pPr>
        <w:pStyle w:val="af"/>
        <w:numPr>
          <w:ilvl w:val="1"/>
          <w:numId w:val="24"/>
        </w:numPr>
      </w:pPr>
      <w:r>
        <w:t>Оформление выполняется с помощью одного или нескольких внешних CSS-файла, расположенных в каталоге /static/content.</w:t>
      </w:r>
    </w:p>
    <w:p w14:paraId="6CBAD8BC" w14:textId="77777777" w:rsidR="0077247A" w:rsidRPr="0077247A" w:rsidRDefault="0077247A" w:rsidP="00C8005E">
      <w:pPr>
        <w:pStyle w:val="af"/>
        <w:numPr>
          <w:ilvl w:val="1"/>
          <w:numId w:val="24"/>
        </w:numPr>
      </w:pPr>
      <w:r>
        <w:t>Цветовая схема, гарнитура и размер шрифтов, отступы, цвета фона и текста единообразны для всех страниц.</w:t>
      </w:r>
    </w:p>
    <w:p w14:paraId="57198E78" w14:textId="77777777" w:rsidR="0077247A" w:rsidRPr="0077247A" w:rsidRDefault="0077247A" w:rsidP="00C8005E">
      <w:pPr>
        <w:pStyle w:val="af"/>
        <w:numPr>
          <w:ilvl w:val="1"/>
          <w:numId w:val="24"/>
        </w:numPr>
      </w:pPr>
      <w:r>
        <w:t>Обеспечена достаточная контрастность текста относительно фона, текст легко читается.</w:t>
      </w:r>
    </w:p>
    <w:p w14:paraId="0A7B7A46" w14:textId="77777777" w:rsidR="0077247A" w:rsidRPr="0077247A" w:rsidRDefault="0077247A" w:rsidP="00C8005E">
      <w:pPr>
        <w:pStyle w:val="af"/>
        <w:numPr>
          <w:ilvl w:val="0"/>
          <w:numId w:val="24"/>
        </w:numPr>
      </w:pPr>
      <w:r>
        <w:t>Структурированность содержимого</w:t>
      </w:r>
    </w:p>
    <w:p w14:paraId="3E0E7964" w14:textId="77777777" w:rsidR="0077247A" w:rsidRPr="0077247A" w:rsidRDefault="0077247A" w:rsidP="00C8005E">
      <w:pPr>
        <w:pStyle w:val="af"/>
        <w:numPr>
          <w:ilvl w:val="1"/>
          <w:numId w:val="24"/>
        </w:numPr>
      </w:pPr>
      <w:r>
        <w:t>Данные на страницах представляются в удобном для восприятия виде: используются блоки, маркированные и нумерованные списки, таблицы с видимыми границами (особенно для отображения загруженных матриц или списков рёбер).</w:t>
      </w:r>
    </w:p>
    <w:p w14:paraId="4C53C061" w14:textId="77777777" w:rsidR="0077247A" w:rsidRPr="0077247A" w:rsidRDefault="0077247A" w:rsidP="00C8005E">
      <w:pPr>
        <w:pStyle w:val="af"/>
        <w:numPr>
          <w:ilvl w:val="1"/>
          <w:numId w:val="24"/>
        </w:numPr>
      </w:pPr>
      <w:r>
        <w:t>Элементы форм (поля ввода, кнопки, переключатели) группируются логически.</w:t>
      </w:r>
    </w:p>
    <w:p w14:paraId="440814EA" w14:textId="77777777" w:rsidR="0077247A" w:rsidRPr="0077247A" w:rsidRDefault="0077247A" w:rsidP="00C8005E">
      <w:pPr>
        <w:pStyle w:val="af"/>
        <w:numPr>
          <w:ilvl w:val="1"/>
          <w:numId w:val="24"/>
        </w:numPr>
      </w:pPr>
      <w:r>
        <w:t>Каждая страница метода должна содержать понятный блок теории, который объясняет назначение и использование метода на примере.</w:t>
      </w:r>
    </w:p>
    <w:p w14:paraId="05174062" w14:textId="77777777" w:rsidR="0077247A" w:rsidRPr="0077247A" w:rsidRDefault="0077247A" w:rsidP="00C8005E">
      <w:pPr>
        <w:pStyle w:val="af"/>
        <w:numPr>
          <w:ilvl w:val="1"/>
          <w:numId w:val="24"/>
        </w:numPr>
      </w:pPr>
      <w:r>
        <w:t xml:space="preserve">На странице метода после теоретического блока располагается должен располагаться элемент для перехода </w:t>
        <w:lastRenderedPageBreak/>
        <w:t>на форму, где можно ввести данные графа и провести расчёт.</w:t>
      </w:r>
    </w:p>
    <w:p w14:paraId="680DAE3D" w14:textId="77777777" w:rsidR="0077247A" w:rsidRPr="0077247A" w:rsidRDefault="0077247A" w:rsidP="00C8005E">
      <w:pPr>
        <w:pStyle w:val="af"/>
        <w:numPr>
          <w:ilvl w:val="0"/>
          <w:numId w:val="24"/>
        </w:numPr>
      </w:pPr>
      <w:r>
        <w:t>Графика и цвет</w:t>
      </w:r>
    </w:p>
    <w:p w14:paraId="6FE254AA" w14:textId="2C091F83" w:rsidR="0077247A" w:rsidRPr="0077247A" w:rsidRDefault="0077247A" w:rsidP="00C8005E">
      <w:pPr>
        <w:pStyle w:val="af"/>
        <w:numPr>
          <w:ilvl w:val="1"/>
          <w:numId w:val="24"/>
        </w:numPr>
      </w:pPr>
      <w:r>
        <w:t>Применяются высококачественные графические элементы (при необходимости - иконки, иллюстрации алгоритмов).</w:t>
      </w:r>
    </w:p>
    <w:p w14:paraId="58D6FD49" w14:textId="77777777" w:rsidR="0077247A" w:rsidRPr="0077247A" w:rsidRDefault="0077247A" w:rsidP="00C8005E">
      <w:pPr>
        <w:pStyle w:val="af"/>
        <w:numPr>
          <w:ilvl w:val="1"/>
          <w:numId w:val="24"/>
        </w:numPr>
      </w:pPr>
      <w:r>
        <w:t>Цветовая схема не перегружена, не мешает восприятию информации, акцентирует важные элементы интерфейса.</w:t>
      </w:r>
    </w:p>
    <w:p w14:paraId="4ABFB95A" w14:textId="77777777" w:rsidR="0077247A" w:rsidRPr="0077247A" w:rsidRDefault="0077247A" w:rsidP="00C8005E">
      <w:pPr>
        <w:pStyle w:val="af"/>
        <w:numPr>
          <w:ilvl w:val="0"/>
          <w:numId w:val="24"/>
        </w:numPr>
      </w:pPr>
      <w:r>
        <w:t>Кроссбраузерность</w:t>
      </w:r>
    </w:p>
    <w:p w14:paraId="383697C0" w14:textId="77777777" w:rsidR="0077247A" w:rsidRPr="0077247A" w:rsidRDefault="0077247A" w:rsidP="00C8005E">
      <w:pPr>
        <w:pStyle w:val="af"/>
        <w:numPr>
          <w:ilvl w:val="1"/>
          <w:numId w:val="24"/>
        </w:numPr>
      </w:pPr>
      <w:r>
        <w:t>Страницы корректно отображаются в актуальных версиях браузеров Google Chrome и Mozilla Firefox.</w:t>
      </w:r>
    </w:p>
    <w:p w14:paraId="2168635D" w14:textId="46CEDDAC" w:rsidR="0077247A" w:rsidRPr="00C144AC" w:rsidRDefault="00C144AC" w:rsidP="0077247A">
      <w:pPr>
        <w:pStyle w:val="af"/>
      </w:pPr>
      <w:r>
        <w:t>1.4.7 Дополнительные требования</w:t>
      </w:r>
    </w:p>
    <w:p w14:paraId="3CB8AC9E" w14:textId="77777777" w:rsidR="0077247A" w:rsidRPr="0077247A" w:rsidRDefault="0077247A" w:rsidP="00C8005E">
      <w:pPr>
        <w:pStyle w:val="af"/>
        <w:numPr>
          <w:ilvl w:val="0"/>
          <w:numId w:val="23"/>
        </w:numPr>
      </w:pPr>
      <w:r>
        <w:t>Валидность HTML: разработанная страница каждого метода должна быть сохранена в отдельный .html файл и успешно проходить проверку на validator.w3.org без критических ошибок.</w:t>
      </w:r>
    </w:p>
    <w:p w14:paraId="13C30E54" w14:textId="77777777" w:rsidR="0077247A" w:rsidRPr="0077247A" w:rsidRDefault="0077247A" w:rsidP="00C8005E">
      <w:pPr>
        <w:pStyle w:val="af"/>
        <w:numPr>
          <w:ilvl w:val="0"/>
          <w:numId w:val="23"/>
        </w:numPr>
      </w:pPr>
      <w:r>
        <w:t>Автоматизация UI-тестов: с помощью библиотеки Selenium должен быть реализован скрипт, который вводит данные из файла, запускает расчёт и проверяет появление результата.</w:t>
      </w:r>
    </w:p>
    <w:p w14:paraId="3D0979B1" w14:textId="77777777" w:rsidR="0077247A" w:rsidRPr="0077247A" w:rsidRDefault="0077247A" w:rsidP="0077247A">
      <w:pPr>
        <w:pStyle w:val="af"/>
      </w:pPr>
    </w:p>
    <w:p w14:paraId="2F8E5896" w14:textId="74AB8EEC" w:rsidR="0077247A" w:rsidRPr="0077247A" w:rsidRDefault="00C144AC" w:rsidP="00DF51E7">
      <w:pPr>
        <w:pStyle w:val="2"/>
      </w:pPr>
      <w:bookmarkStart w:id="18" w:name="_Toc230687752"/>
      <w:bookmarkStart w:id="19" w:name="_Toc231024700"/>
      <w:r>
        <w:t>1.5 Требования к программной документации</w:t>
      </w:r>
      <w:bookmarkEnd w:id="18"/>
      <w:bookmarkEnd w:id="19"/>
    </w:p>
    <w:p w14:paraId="02E951CE" w14:textId="5410711F" w:rsidR="0077247A" w:rsidRPr="00C144AC" w:rsidRDefault="00C144AC" w:rsidP="0077247A">
      <w:pPr>
        <w:pStyle w:val="af"/>
      </w:pPr>
      <w:r>
        <w:t>1.5.1 Руководства</w:t>
      </w:r>
    </w:p>
    <w:p w14:paraId="4BF4011C" w14:textId="77777777" w:rsidR="0077247A" w:rsidRPr="0077247A" w:rsidRDefault="0077247A" w:rsidP="0077247A">
      <w:pPr>
        <w:pStyle w:val="af"/>
      </w:pPr>
      <w:r>
        <w:t xml:space="preserve">Документация включает:  </w:t>
      </w:r>
    </w:p>
    <w:p w14:paraId="6ADB6EA1" w14:textId="77777777" w:rsidR="0077247A" w:rsidRPr="0077247A" w:rsidRDefault="0077247A" w:rsidP="00C8005E">
      <w:pPr>
        <w:pStyle w:val="af"/>
        <w:numPr>
          <w:ilvl w:val="0"/>
          <w:numId w:val="4"/>
        </w:numPr>
      </w:pPr>
      <w:r>
        <w:t>README.md</w:t>
      </w:r>
    </w:p>
    <w:p w14:paraId="7F301710" w14:textId="77777777" w:rsidR="0077247A" w:rsidRPr="0077247A" w:rsidRDefault="0077247A" w:rsidP="00C8005E">
      <w:pPr>
        <w:pStyle w:val="af"/>
        <w:numPr>
          <w:ilvl w:val="1"/>
          <w:numId w:val="4"/>
        </w:numPr>
      </w:pPr>
      <w:r>
        <w:t>перечень использованного ПО (Python 3.8+, Bottle, unittest, Selenium – если применяется);</w:t>
      </w:r>
    </w:p>
    <w:p w14:paraId="72F1B553" w14:textId="77777777" w:rsidR="0077247A" w:rsidRPr="0077247A" w:rsidRDefault="0077247A" w:rsidP="00C8005E">
      <w:pPr>
        <w:pStyle w:val="af"/>
        <w:numPr>
          <w:ilvl w:val="1"/>
          <w:numId w:val="4"/>
        </w:numPr>
      </w:pPr>
      <w:r>
        <w:t>описание решаемых задач (четыре метода теории графов);</w:t>
      </w:r>
    </w:p>
    <w:p w14:paraId="3DC61C60" w14:textId="77777777" w:rsidR="0077247A" w:rsidRPr="0077247A" w:rsidRDefault="0077247A" w:rsidP="00C8005E">
      <w:pPr>
        <w:pStyle w:val="af"/>
        <w:numPr>
          <w:ilvl w:val="1"/>
          <w:numId w:val="4"/>
        </w:numPr>
      </w:pPr>
      <w:r>
        <w:t>инструкцию по запуску: python app.py или запуск из Visual Studio;</w:t>
      </w:r>
    </w:p>
    <w:p w14:paraId="743B6604" w14:textId="77777777" w:rsidR="0077247A" w:rsidRPr="0077247A" w:rsidRDefault="0077247A" w:rsidP="00C8005E">
      <w:pPr>
        <w:pStyle w:val="af"/>
        <w:numPr>
          <w:ilvl w:val="1"/>
          <w:numId w:val="4"/>
        </w:numPr>
      </w:pPr>
      <w:r>
        <w:t>названия файлов для хранения истории расчётов (history.txt или history.json);</w:t>
      </w:r>
    </w:p>
    <w:p w14:paraId="25C58ACF" w14:textId="77777777" w:rsidR="0077247A" w:rsidRPr="0077247A" w:rsidRDefault="0077247A" w:rsidP="00C8005E">
      <w:pPr>
        <w:pStyle w:val="af"/>
        <w:numPr>
          <w:ilvl w:val="1"/>
          <w:numId w:val="4"/>
        </w:numPr>
      </w:pPr>
      <w:r>
        <w:lastRenderedPageBreak/>
        <w:t>формат входных данных для каждого метода (примеры).</w:t>
      </w:r>
    </w:p>
    <w:p w14:paraId="266AFBA5" w14:textId="77777777" w:rsidR="0077247A" w:rsidRPr="0077247A" w:rsidRDefault="0077247A" w:rsidP="00C8005E">
      <w:pPr>
        <w:pStyle w:val="af"/>
        <w:numPr>
          <w:ilvl w:val="0"/>
          <w:numId w:val="4"/>
        </w:numPr>
      </w:pPr>
      <w:r>
        <w:t>Комментарии в коде на русском.</w:t>
      </w:r>
    </w:p>
    <w:p w14:paraId="7144B79D" w14:textId="77777777" w:rsidR="0077247A" w:rsidRPr="0077247A" w:rsidRDefault="0077247A" w:rsidP="00C8005E">
      <w:pPr>
        <w:pStyle w:val="af"/>
        <w:numPr>
          <w:ilvl w:val="0"/>
          <w:numId w:val="4"/>
        </w:numPr>
      </w:pPr>
      <w:r>
        <w:t xml:space="preserve">Отчёт по практике, содержащий: ТЗ, описание алгоритма, UML-диаграммы, скриншоты, листинги кода.  </w:t>
      </w:r>
    </w:p>
    <w:p w14:paraId="7444F798" w14:textId="77777777" w:rsidR="0077247A" w:rsidRPr="0077247A" w:rsidRDefault="0077247A" w:rsidP="0077247A">
      <w:pPr>
        <w:pStyle w:val="af"/>
      </w:pPr>
    </w:p>
    <w:p w14:paraId="14DB8246" w14:textId="4FBF90FF" w:rsidR="0077247A" w:rsidRPr="0077247A" w:rsidRDefault="00C144AC" w:rsidP="00DF51E7">
      <w:pPr>
        <w:pStyle w:val="2"/>
      </w:pPr>
      <w:bookmarkStart w:id="20" w:name="_Toc230687753"/>
      <w:bookmarkStart w:id="21" w:name="_Toc231024701"/>
      <w:r>
        <w:t>1.6 Стадии и этапы разработки</w:t>
      </w:r>
      <w:bookmarkEnd w:id="20"/>
      <w:bookmarkEnd w:id="21"/>
    </w:p>
    <w:p w14:paraId="44217B3D" w14:textId="4EF1C806" w:rsidR="0077247A" w:rsidRPr="00C144AC" w:rsidRDefault="00C144AC" w:rsidP="0077247A">
      <w:pPr>
        <w:pStyle w:val="af"/>
      </w:pPr>
      <w:r>
        <w:t>1.6.1 Проектирование (28–29 мая 2026 года)</w:t>
      </w:r>
    </w:p>
    <w:p w14:paraId="5381BBC2" w14:textId="77777777" w:rsidR="0077247A" w:rsidRPr="0077247A" w:rsidRDefault="0077247A" w:rsidP="00C8005E">
      <w:pPr>
        <w:pStyle w:val="af"/>
        <w:numPr>
          <w:ilvl w:val="0"/>
          <w:numId w:val="14"/>
        </w:numPr>
      </w:pPr>
      <w:r>
        <w:t>разработка технического задания</w:t>
      </w:r>
    </w:p>
    <w:p w14:paraId="330CF132" w14:textId="77777777" w:rsidR="0077247A" w:rsidRPr="0077247A" w:rsidRDefault="0077247A" w:rsidP="00C8005E">
      <w:pPr>
        <w:pStyle w:val="af"/>
        <w:numPr>
          <w:ilvl w:val="0"/>
          <w:numId w:val="14"/>
        </w:numPr>
      </w:pPr>
      <w:r>
        <w:t>описание алгоритмов решения задач</w:t>
      </w:r>
    </w:p>
    <w:p w14:paraId="128DDE56" w14:textId="77777777" w:rsidR="0077247A" w:rsidRPr="0077247A" w:rsidRDefault="0077247A" w:rsidP="00C8005E">
      <w:pPr>
        <w:pStyle w:val="af"/>
        <w:numPr>
          <w:ilvl w:val="0"/>
          <w:numId w:val="14"/>
        </w:numPr>
      </w:pPr>
      <w:r>
        <w:t>построение UML-диаграмм (диаграммы вариантов использования и диаграммы компонентов).</w:t>
      </w:r>
    </w:p>
    <w:p w14:paraId="6797548B" w14:textId="30493FA0" w:rsidR="0077247A" w:rsidRPr="00C144AC" w:rsidRDefault="00C144AC" w:rsidP="0077247A">
      <w:pPr>
        <w:pStyle w:val="af"/>
      </w:pPr>
      <w:r>
        <w:t>1.6.2. Базовое кодирование и вёрстка (30 мая 2026 года)</w:t>
      </w:r>
    </w:p>
    <w:p w14:paraId="33934764" w14:textId="77777777" w:rsidR="0077247A" w:rsidRPr="0077247A" w:rsidRDefault="0077247A" w:rsidP="00C8005E">
      <w:pPr>
        <w:pStyle w:val="af"/>
        <w:numPr>
          <w:ilvl w:val="0"/>
          <w:numId w:val="15"/>
        </w:numPr>
      </w:pPr>
      <w:r>
        <w:t>создание файла README</w:t>
      </w:r>
    </w:p>
    <w:p w14:paraId="34269A93" w14:textId="77777777" w:rsidR="0077247A" w:rsidRPr="0077247A" w:rsidRDefault="0077247A" w:rsidP="00C8005E">
      <w:pPr>
        <w:pStyle w:val="af"/>
        <w:numPr>
          <w:ilvl w:val="0"/>
          <w:numId w:val="15"/>
        </w:numPr>
      </w:pPr>
      <w:r>
        <w:t>вёрстка главной страницы и разработка единого CSS-оформления для всего сайта</w:t>
      </w:r>
    </w:p>
    <w:p w14:paraId="4804CBAC" w14:textId="77777777" w:rsidR="0077247A" w:rsidRPr="0077247A" w:rsidRDefault="0077247A" w:rsidP="0077247A">
      <w:pPr>
        <w:pStyle w:val="af"/>
      </w:pPr>
      <w:r>
        <w:t>При выполнении коммитов в Git все сообщения должны быть на одном языке (по согласованию в команде – русском или английском). Смешивать языки в истории коммитов запрещено.</w:t>
      </w:r>
    </w:p>
    <w:p w14:paraId="7B067041" w14:textId="6A0FD440" w:rsidR="0077247A" w:rsidRPr="00C144AC" w:rsidRDefault="00C144AC" w:rsidP="0077247A">
      <w:pPr>
        <w:pStyle w:val="af"/>
      </w:pPr>
      <w:r>
        <w:t>1.6.3 Реализация бизнес-логики и интеграция (2–3 июня 2026 года)</w:t>
      </w:r>
    </w:p>
    <w:p w14:paraId="410D6799" w14:textId="77777777" w:rsidR="0077247A" w:rsidRPr="0077247A" w:rsidRDefault="0077247A" w:rsidP="00C8005E">
      <w:pPr>
        <w:pStyle w:val="af"/>
        <w:numPr>
          <w:ilvl w:val="0"/>
          <w:numId w:val="15"/>
        </w:numPr>
      </w:pPr>
      <w:r>
        <w:t>разработка обработчиков веб-форм</w:t>
      </w:r>
    </w:p>
    <w:p w14:paraId="3A4C2755" w14:textId="77777777" w:rsidR="0077247A" w:rsidRPr="0077247A" w:rsidRDefault="0077247A" w:rsidP="00C8005E">
      <w:pPr>
        <w:pStyle w:val="af"/>
        <w:numPr>
          <w:ilvl w:val="0"/>
          <w:numId w:val="15"/>
        </w:numPr>
      </w:pPr>
      <w:r>
        <w:t>написание основного кода алгоритмов</w:t>
      </w:r>
    </w:p>
    <w:p w14:paraId="168DBE0D" w14:textId="77777777" w:rsidR="0077247A" w:rsidRPr="0077247A" w:rsidRDefault="0077247A" w:rsidP="00C8005E">
      <w:pPr>
        <w:pStyle w:val="af"/>
        <w:numPr>
          <w:ilvl w:val="0"/>
          <w:numId w:val="15"/>
        </w:numPr>
      </w:pPr>
      <w:r>
        <w:t>интеграция шаблонов (файлов формата. tpl)</w:t>
      </w:r>
    </w:p>
    <w:p w14:paraId="56C0A7DA" w14:textId="6A8132EB" w:rsidR="0077247A" w:rsidRPr="00C144AC" w:rsidRDefault="00C144AC" w:rsidP="0077247A">
      <w:pPr>
        <w:pStyle w:val="af"/>
      </w:pPr>
      <w:r>
        <w:t>1.6.4 Модульное тестирование (4 июня 2026 года)</w:t>
      </w:r>
    </w:p>
    <w:p w14:paraId="37F439B3" w14:textId="77777777" w:rsidR="0077247A" w:rsidRPr="0077247A" w:rsidRDefault="0077247A" w:rsidP="00C8005E">
      <w:pPr>
        <w:pStyle w:val="af"/>
        <w:numPr>
          <w:ilvl w:val="0"/>
          <w:numId w:val="16"/>
        </w:numPr>
      </w:pPr>
      <w:r>
        <w:t>написание и интеграция юнит-тестов (не менее двух на каждого участника).</w:t>
      </w:r>
    </w:p>
    <w:p w14:paraId="2F566A42" w14:textId="72E6192D" w:rsidR="0077247A" w:rsidRPr="00C144AC" w:rsidRDefault="00C144AC" w:rsidP="0077247A">
      <w:pPr>
        <w:pStyle w:val="af"/>
      </w:pPr>
      <w:r>
        <w:t>1.6.5 Дополнительные задания (4–5 июня 2026 года)</w:t>
      </w:r>
    </w:p>
    <w:p w14:paraId="213744D7" w14:textId="77777777" w:rsidR="0077247A" w:rsidRPr="0077247A" w:rsidRDefault="0077247A" w:rsidP="00C8005E">
      <w:pPr>
        <w:pStyle w:val="af"/>
        <w:numPr>
          <w:ilvl w:val="0"/>
          <w:numId w:val="16"/>
        </w:numPr>
      </w:pPr>
      <w:r>
        <w:t>проверка валидности HTML-кода с помощью онлайн-валидатора</w:t>
      </w:r>
    </w:p>
    <w:p w14:paraId="60589DEE" w14:textId="77777777" w:rsidR="0077247A" w:rsidRPr="0077247A" w:rsidRDefault="0077247A" w:rsidP="00C8005E">
      <w:pPr>
        <w:pStyle w:val="af"/>
        <w:numPr>
          <w:ilvl w:val="0"/>
          <w:numId w:val="16"/>
        </w:numPr>
      </w:pPr>
      <w:r>
        <w:t>написание скрипта для автоматизации тестирования интерфейса с использованием библиотеки Selenium</w:t>
      </w:r>
    </w:p>
    <w:p w14:paraId="42AFABA5" w14:textId="1B28366C" w:rsidR="0077247A" w:rsidRPr="00C144AC" w:rsidRDefault="00C144AC" w:rsidP="0077247A">
      <w:pPr>
        <w:pStyle w:val="af"/>
      </w:pPr>
      <w:r>
        <w:lastRenderedPageBreak/>
        <w:t>1.6.6 Оформление отчётной документации (5 июня 2026 года)</w:t>
      </w:r>
    </w:p>
    <w:p w14:paraId="6858C044" w14:textId="77777777" w:rsidR="0077247A" w:rsidRPr="0077247A" w:rsidRDefault="0077247A" w:rsidP="00C8005E">
      <w:pPr>
        <w:pStyle w:val="af"/>
        <w:numPr>
          <w:ilvl w:val="0"/>
          <w:numId w:val="17"/>
        </w:numPr>
      </w:pPr>
      <w:r>
        <w:t>оформление полного отчёта по практике: собираются все материалы, скриншоты, листинги программных кодов, формируются приложения, производится финальная редакция текста</w:t>
      </w:r>
    </w:p>
    <w:p w14:paraId="2FD4DD0D" w14:textId="77777777" w:rsidR="0077247A" w:rsidRPr="0077247A" w:rsidRDefault="0077247A" w:rsidP="0077247A">
      <w:pPr>
        <w:pStyle w:val="af"/>
      </w:pPr>
    </w:p>
    <w:p w14:paraId="1431083A" w14:textId="27D9E215" w:rsidR="0077247A" w:rsidRPr="0077247A" w:rsidRDefault="00C144AC" w:rsidP="00DF51E7">
      <w:pPr>
        <w:pStyle w:val="2"/>
      </w:pPr>
      <w:bookmarkStart w:id="22" w:name="_Toc230687754"/>
      <w:bookmarkStart w:id="23" w:name="_Toc231024702"/>
      <w:r>
        <w:t>1.7 Порядок контроля и приёмки</w:t>
      </w:r>
      <w:bookmarkEnd w:id="22"/>
      <w:bookmarkEnd w:id="23"/>
    </w:p>
    <w:p w14:paraId="38155E01" w14:textId="1434072C" w:rsidR="0077247A" w:rsidRPr="00C144AC" w:rsidRDefault="00C144AC" w:rsidP="0077247A">
      <w:pPr>
        <w:pStyle w:val="af"/>
      </w:pPr>
      <w:r>
        <w:t>1.7.1 Требования к приемке</w:t>
      </w:r>
    </w:p>
    <w:p w14:paraId="26C42A66" w14:textId="77777777" w:rsidR="0077247A" w:rsidRPr="0077247A" w:rsidRDefault="0077247A" w:rsidP="0077247A">
      <w:pPr>
        <w:pStyle w:val="af"/>
      </w:pPr>
      <w:r>
        <w:t xml:space="preserve">Приёмка осуществляется преподавателем по следующим критериям:  </w:t>
      </w:r>
    </w:p>
    <w:p w14:paraId="4E9B6352" w14:textId="77777777" w:rsidR="0077247A" w:rsidRPr="0077247A" w:rsidRDefault="0077247A" w:rsidP="00C8005E">
      <w:pPr>
        <w:pStyle w:val="af"/>
        <w:numPr>
          <w:ilvl w:val="0"/>
          <w:numId w:val="5"/>
        </w:numPr>
      </w:pPr>
      <w:r>
        <w:t xml:space="preserve">Веб-приложение запускается без ошибок, страница метода доступна по ссылке.  </w:t>
      </w:r>
    </w:p>
    <w:p w14:paraId="3A3E1994" w14:textId="77777777" w:rsidR="0077247A" w:rsidRPr="0077247A" w:rsidRDefault="0077247A" w:rsidP="00C8005E">
      <w:pPr>
        <w:pStyle w:val="af"/>
        <w:numPr>
          <w:ilvl w:val="0"/>
          <w:numId w:val="5"/>
        </w:numPr>
      </w:pPr>
      <w:r>
        <w:t xml:space="preserve">При вводе корректного JSON или </w:t>
      </w:r>
      <w:r>
        <w:rPr>
          <w:lang w:val="en-US"/>
        </w:rPr>
        <w:t>CSV</w:t>
      </w:r>
      <w:r>
        <w:t xml:space="preserve"> выводится правильная длительность и критический путь (сверка с расчётом вручную).  </w:t>
      </w:r>
    </w:p>
    <w:p w14:paraId="7B6825F8" w14:textId="77777777" w:rsidR="0077247A" w:rsidRPr="0077247A" w:rsidRDefault="0077247A" w:rsidP="00C8005E">
      <w:pPr>
        <w:pStyle w:val="af"/>
        <w:numPr>
          <w:ilvl w:val="0"/>
          <w:numId w:val="5"/>
        </w:numPr>
      </w:pPr>
      <w:r>
        <w:t xml:space="preserve">При вводе некорректных данных – сообщение об ошибке.  </w:t>
      </w:r>
    </w:p>
    <w:p w14:paraId="658587D0" w14:textId="77777777" w:rsidR="0077247A" w:rsidRPr="0077247A" w:rsidRDefault="0077247A" w:rsidP="00C8005E">
      <w:pPr>
        <w:pStyle w:val="af"/>
        <w:numPr>
          <w:ilvl w:val="0"/>
          <w:numId w:val="5"/>
        </w:numPr>
      </w:pPr>
      <w:r>
        <w:t>Файл history.txt/</w:t>
      </w:r>
      <w:r>
        <w:rPr>
          <w:lang w:val="en-US"/>
        </w:rPr>
        <w:t>history</w:t>
      </w:r>
      <w:r>
        <w:t>.</w:t>
      </w:r>
      <w:r>
        <w:rPr>
          <w:lang w:val="en-US"/>
        </w:rPr>
        <w:t>json</w:t>
      </w:r>
      <w:r>
        <w:t xml:space="preserve"> создаётся и дополняется при каждом расчёте.  </w:t>
      </w:r>
    </w:p>
    <w:p w14:paraId="4EB825FB" w14:textId="77777777" w:rsidR="0077247A" w:rsidRPr="0077247A" w:rsidRDefault="0077247A" w:rsidP="00C8005E">
      <w:pPr>
        <w:pStyle w:val="af"/>
        <w:numPr>
          <w:ilvl w:val="0"/>
          <w:numId w:val="5"/>
        </w:numPr>
      </w:pPr>
      <w:r>
        <w:t xml:space="preserve">Юнит-тесты успешно проходят. </w:t>
      </w:r>
    </w:p>
    <w:p w14:paraId="0995EBD9" w14:textId="77777777" w:rsidR="0077247A" w:rsidRPr="0077247A" w:rsidRDefault="0077247A" w:rsidP="00C8005E">
      <w:pPr>
        <w:pStyle w:val="af"/>
        <w:numPr>
          <w:ilvl w:val="0"/>
          <w:numId w:val="5"/>
        </w:numPr>
      </w:pPr>
      <w:r>
        <w:t xml:space="preserve">Отчёт оформлен согласно требованиям практики (введение, заключение, приложения).  </w:t>
      </w:r>
    </w:p>
    <w:p w14:paraId="57859941" w14:textId="05DE3D28" w:rsidR="00B01164" w:rsidRDefault="00B01164">
      <w:pPr>
        <w:spacing w:after="200" w:line="276" w:lineRule="auto"/>
        <w:ind w:firstLine="0"/>
      </w:pPr>
      <w:r>
        <w:br w:type="page"/>
      </w:r>
    </w:p>
    <w:p w14:paraId="5AA4548A" w14:textId="77777777" w:rsidR="00C80300" w:rsidRPr="00C80300" w:rsidRDefault="00C80300" w:rsidP="00C80300">
      <w:pPr>
        <w:widowControl w:val="0"/>
        <w:autoSpaceDE w:val="0"/>
        <w:autoSpaceDN w:val="0"/>
        <w:adjustRightInd w:val="0"/>
        <w:spacing w:line="360" w:lineRule="auto"/>
        <w:ind w:firstLine="709"/>
        <w:jc w:val="both"/>
        <w:rPr>
          <w:b/>
          <w:bCs/>
          <w:szCs w:val="20"/>
          <w:lang w:eastAsia="en-GB"/>
        </w:rPr>
      </w:pPr>
      <w:r>
        <w:rPr>
          <w:b/>
          <w:bCs/>
          <w:szCs w:val="20"/>
          <w:lang w:eastAsia="en-GB"/>
        </w:rPr>
        <w:lastRenderedPageBreak/>
        <w:t>2 Описание алгоритма решения задачи</w:t>
      </w:r>
    </w:p>
    <w:p w14:paraId="1F000001" w14:textId="77777777" w:rsidR="00C94C59" w:rsidRDefault="00C94C59" w:rsidP="00C94C59">
      <w:pPr>
        <w:pStyle w:val="1"/>
      </w:pPr>
      <w:bookmarkStart w:id="24" w:name="_Toc231024703"/>
      <w:r>
        <w:t>2.1 Описание понятий алгоритма</w:t>
      </w:r>
      <w:bookmarkEnd w:id="24"/>
    </w:p>
    <w:p w14:paraId="1F000002" w14:textId="33C606D9" w:rsidR="00C94C59" w:rsidRDefault="00C94C59" w:rsidP="00C94C59">
      <w:pPr>
        <w:pStyle w:val="af"/>
      </w:pPr>
      <w:r>
        <w:t>Взвешенный граф - граф, в котором каждому ребру назначено числовое значение (вес), обозначающее стоимость или длину маршрута между двумя вершинами.</w:t>
      </w:r>
    </w:p>
    <w:p w14:paraId="1F000003" w14:textId="06CC9333" w:rsidR="00C94C59" w:rsidRDefault="00C94C59" w:rsidP="00C94C59">
      <w:pPr>
        <w:pStyle w:val="af"/>
      </w:pPr>
      <w:r>
        <w:t>Неориентированный граф - граф, в котором рёбра не имеют направления; связь между вершинами является двусторонней.</w:t>
      </w:r>
    </w:p>
    <w:p w14:paraId="1F000004" w14:textId="01542A4D" w:rsidR="00C94C59" w:rsidRDefault="00C94C59" w:rsidP="00C94C59">
      <w:pPr>
        <w:pStyle w:val="af"/>
      </w:pPr>
      <w:r>
        <w:t>Мост - ребро графа, удаление которого увеличивает число компонент связности, то есть разрушает связность сети.</w:t>
      </w:r>
    </w:p>
    <w:p w14:paraId="1F000005" w14:textId="0E22C6B3" w:rsidR="00C94C59" w:rsidRDefault="00C94C59" w:rsidP="00C94C59">
      <w:pPr>
        <w:pStyle w:val="af"/>
      </w:pPr>
      <w:r>
        <w:t>Компонента связности - максимальное подмножество вершин, в котором каждая пара вершин соединена хотя бы одним путём.</w:t>
      </w:r>
    </w:p>
    <w:p w14:paraId="1F000006" w14:textId="5480EA1E" w:rsidR="00C94C59" w:rsidRDefault="00C94C59" w:rsidP="00C94C59">
      <w:pPr>
        <w:pStyle w:val="af"/>
      </w:pPr>
      <w:r>
        <w:t>disc[v] - метка времени обнаружения вершины v при обходе в глубину (DFS). Назначается последовательно при первом посещении каждой вершины.</w:t>
      </w:r>
    </w:p>
    <w:p w14:paraId="1F000007" w14:textId="21FB19C1" w:rsidR="00C94C59" w:rsidRDefault="00C94C59" w:rsidP="00C94C59">
      <w:pPr>
        <w:pStyle w:val="af"/>
      </w:pPr>
      <w:r>
        <w:t>low[v] - минимальная метка обнаружения, достижимая из вершины v с учётом обратных рёбер DFS-дерева.</w:t>
      </w:r>
    </w:p>
    <w:p w14:paraId="1F000008" w14:textId="5EE7C5F9" w:rsidR="00C94C59" w:rsidRDefault="00C94C59" w:rsidP="00C94C59">
      <w:pPr>
        <w:pStyle w:val="af"/>
      </w:pPr>
      <w:r>
        <w:t>Обратное ребро - ребро в DFS-дереве, ведущее к уже посещённому предку. Указывает на наличие цикла в графе.</w:t>
      </w:r>
    </w:p>
    <w:p w14:paraId="1F000009" w14:textId="0B56D482" w:rsidR="00C94C59" w:rsidRDefault="00C94C59" w:rsidP="00C94C59">
      <w:pPr>
        <w:pStyle w:val="af"/>
      </w:pPr>
      <w:r>
        <w:t>Алгоритм Тарьяна поиска мостов - алгоритм на основе DFS, определяющий рёбра-мосты по условию: ребро (v, u) является мостом, если low[u] &gt; disc[v].</w:t>
      </w:r>
    </w:p>
    <w:p w14:paraId="1F00000A" w14:textId="5BF30CF3" w:rsidR="00C94C59" w:rsidRDefault="00C94C59" w:rsidP="00C94C59">
      <w:pPr>
        <w:pStyle w:val="af"/>
      </w:pPr>
      <w:r>
        <w:t>dist[i][j] - кратчайшее расстояние между вершинами i и j. Равно весу ребра, если оно существует; иначе - бесконечность.</w:t>
      </w:r>
    </w:p>
    <w:p w14:paraId="1F00000B" w14:textId="628E6742" w:rsidR="00C94C59" w:rsidRDefault="00C94C59" w:rsidP="00C94C59">
      <w:pPr>
        <w:pStyle w:val="af"/>
      </w:pPr>
      <w:r>
        <w:t>Алгоритм Флойда-Уоршелла - алгоритм нахождения кратчайших расстояний между всеми парами вершин за O(n³) с использованием тройного цикла по промежуточным вершинам k.</w:t>
      </w:r>
    </w:p>
    <w:p w14:paraId="1F00000C" w14:textId="30CC5AC9" w:rsidR="00C94C59" w:rsidRDefault="00C94C59" w:rsidP="00C94C59">
      <w:pPr>
        <w:pStyle w:val="af"/>
      </w:pPr>
      <w:r>
        <w:t>Суммарная длина - сумма dist[i][j] для всех пар i &lt; j в связном графе. Характеризует общую транспортную связность сети.</w:t>
      </w:r>
    </w:p>
    <w:p w14:paraId="1F00000D" w14:textId="2FA10A0B" w:rsidR="00C94C59" w:rsidRDefault="00C94C59" w:rsidP="00C94C59">
      <w:pPr>
        <w:pStyle w:val="af"/>
      </w:pPr>
      <w:r>
        <w:t xml:space="preserve">Матрица смежности - квадратная матрица n×n из нулей и единиц: элемент равен 1, если между вершинами есть прямое ребро, иначе 0. </w:t>
        <w:lastRenderedPageBreak/>
        <w:t>Строится для исходного графа и для каждого графа, получаемого после удаления одного из мостов.</w:t>
      </w:r>
    </w:p>
    <w:p w14:paraId="1F000010" w14:textId="77777777" w:rsidR="00C94C59" w:rsidRDefault="00C94C59" w:rsidP="00C94C59">
      <w:pPr>
        <w:pStyle w:val="1"/>
      </w:pPr>
      <w:bookmarkStart w:id="25" w:name="_Toc231024704"/>
      <w:r>
        <w:t>2.2 Этапы алгоритма</w:t>
      </w:r>
      <w:bookmarkEnd w:id="25"/>
    </w:p>
    <w:p w14:paraId="1F000011" w14:textId="77777777" w:rsidR="00C94C59" w:rsidRDefault="00C94C59" w:rsidP="00C94C59">
      <w:pPr>
        <w:pStyle w:val="af"/>
      </w:pPr>
      <w:r>
        <w:t>Алгоритм состоит из пяти основных этапов:</w:t>
      </w:r>
    </w:p>
    <w:p w14:paraId="1F000012" w14:textId="77777777" w:rsidR="00C94C59" w:rsidRDefault="00C94C59" w:rsidP="00C94C59">
      <w:pPr>
        <w:pStyle w:val="af"/>
      </w:pPr>
      <w:r>
        <w:t>Поиск мостов методом Тарьяна.</w:t>
      </w:r>
    </w:p>
    <w:p w14:paraId="1F000013" w14:textId="77777777" w:rsidR="00C94C59" w:rsidRDefault="00C94C59" w:rsidP="00C94C59">
      <w:pPr>
        <w:pStyle w:val="af"/>
      </w:pPr>
      <w:r>
        <w:t>Построение матриц (весов, смежности, кратчайших путей) и суммарной длины путей для исходного графа методом Флойда-Уоршелла.</w:t>
      </w:r>
    </w:p>
    <w:p w14:paraId="1F000014" w14:textId="77777777" w:rsidR="00C94C59" w:rsidRDefault="00C94C59" w:rsidP="00C94C59">
      <w:pPr>
        <w:pStyle w:val="af"/>
      </w:pPr>
      <w:r>
        <w:t>Построение матриц для каждого графа, полученного удалением одного из мостов.</w:t>
      </w:r>
    </w:p>
    <w:p w14:paraId="1F000015" w14:textId="54633454" w:rsidR="00C94C59" w:rsidRDefault="00C94C59" w:rsidP="00C94C59">
      <w:pPr>
        <w:pStyle w:val="af"/>
      </w:pPr>
      <w:r>
        <w:t>Формирование результата - набор матриц и графов для исходной сети и для каждого графа без моста.</w:t>
      </w:r>
    </w:p>
    <w:p w14:paraId="1F000016" w14:textId="77777777" w:rsidR="00C94C59" w:rsidRDefault="00C94C59" w:rsidP="00C94C59">
      <w:pPr>
        <w:pStyle w:val="af"/>
      </w:pPr>
      <w:r>
        <w:t>Генерация случайных данных для тестирования.</w:t>
      </w:r>
    </w:p>
    <w:p w14:paraId="1F000020" w14:textId="77777777" w:rsidR="00C94C59" w:rsidRDefault="00C94C59" w:rsidP="00C94C59">
      <w:pPr>
        <w:pStyle w:val="1"/>
      </w:pPr>
      <w:bookmarkStart w:id="26" w:name="_Toc231024705"/>
      <w:r>
        <w:t>2.2.1 Алгоритм поиска мостов (Тарьян)</w:t>
      </w:r>
      <w:bookmarkEnd w:id="26"/>
    </w:p>
    <w:p w14:paraId="1F000021" w14:textId="77777777" w:rsidR="00C94C59" w:rsidRDefault="00C94C59" w:rsidP="00C94C59">
      <w:pPr>
        <w:pStyle w:val="af"/>
      </w:pPr>
      <w:r>
        <w:t>На первом этапе инициализируются массивы disc[1..n] = −1, low[1..n] = 0, счётчик timer = 0 и пустой список мостов. Затем для каждой непосещённой вершины v (disc[v] == −1) вызывается процедура DFS_мосты(v, НЕТ_РОДИТЕЛЯ).</w:t>
      </w:r>
    </w:p>
    <w:p w14:paraId="1F000022" w14:textId="77777777" w:rsidR="00C94C59" w:rsidRDefault="00C94C59" w:rsidP="00C94C59">
      <w:pPr>
        <w:pStyle w:val="af"/>
      </w:pPr>
      <w:r>
        <w:t>Процедура DFS_мосты(v, родитель):</w:t>
      </w:r>
    </w:p>
    <w:p w14:paraId="1F000023" w14:textId="77777777" w:rsidR="00C94C59" w:rsidRDefault="00C94C59" w:rsidP="00C94C59">
      <w:pPr>
        <w:pStyle w:val="af"/>
      </w:pPr>
      <w:r>
        <w:t>При входе в вершину v присваивается disc[v] = low[v] = timer, после чего значение timer увеличивается на 1.</w:t>
      </w:r>
    </w:p>
    <w:p w14:paraId="1F000024" w14:textId="77777777" w:rsidR="00C94C59" w:rsidRDefault="00C94C59" w:rsidP="00C94C59">
      <w:pPr>
        <w:pStyle w:val="af"/>
      </w:pPr>
      <w:r>
        <w:t>Для каждого соседа u из adj[v] выполняется следующее:</w:t>
      </w:r>
    </w:p>
    <w:p w14:paraId="1F000025" w14:textId="084DD58F" w:rsidR="00C94C59" w:rsidRDefault="00C94C59" w:rsidP="00C94C59">
      <w:pPr>
        <w:pStyle w:val="af"/>
      </w:pPr>
      <w:r>
        <w:t>Если u == родитель - сосед пропускается, так как ребро, по которому пришли, не является обратным.</w:t>
      </w:r>
    </w:p>
    <w:p w14:paraId="1F000026" w14:textId="6C78F045" w:rsidR="00C94C59" w:rsidRDefault="00C94C59" w:rsidP="00C94C59">
      <w:pPr>
        <w:pStyle w:val="af"/>
      </w:pPr>
      <w:r>
        <w:t>Если disc[u] != −1 (вершина u уже посещена) - выполняется обновление low[v] = min(low[v], disc[u]), поскольку ребро является обратным.</w:t>
      </w:r>
    </w:p>
    <w:p w14:paraId="1F000027" w14:textId="6A759848" w:rsidR="00C94C59" w:rsidRDefault="00C94C59" w:rsidP="00C94C59">
      <w:pPr>
        <w:pStyle w:val="af"/>
      </w:pPr>
      <w:r>
        <w:t>Иначе (u не посещена) - рекурсивно вызывается DFS_мосты(u, v). После возврата выполняется обновление low[v] = min(low[v], low[u]). Если low[u] &gt; disc[v], ребро (v, u) является мостом и добавляется в список мостов.</w:t>
      </w:r>
    </w:p>
    <w:p w14:paraId="1F000030" w14:textId="77777777" w:rsidR="00C94C59" w:rsidRDefault="00C94C59" w:rsidP="00C94C59">
      <w:pPr>
        <w:pStyle w:val="1"/>
      </w:pPr>
      <w:bookmarkStart w:id="27" w:name="_Toc231024706"/>
      <w:r>
        <w:t>2.2.2 Вычисление суммарной длины путей (алгоритм Флойда-Уоршелла)</w:t>
      </w:r>
      <w:bookmarkEnd w:id="27"/>
    </w:p>
    <w:p w14:paraId="1F000031" w14:textId="77777777" w:rsidR="00C94C59" w:rsidRDefault="00C94C59" w:rsidP="00C94C59">
      <w:pPr>
        <w:pStyle w:val="af"/>
      </w:pPr>
      <w:r>
        <w:lastRenderedPageBreak/>
        <w:t>Инициализируется матрица dist[n][n] = ∞. Диагональные элементы задаются равными 0, а для каждого ребра (i, j, w) присваивается dist[i][j] = dist[j][i] = w.</w:t>
      </w:r>
    </w:p>
    <w:p w14:paraId="1F000032" w14:textId="77777777" w:rsidR="00C94C59" w:rsidRDefault="00C94C59" w:rsidP="00C94C59">
      <w:pPr>
        <w:pStyle w:val="af"/>
      </w:pPr>
      <w:r>
        <w:t>Выполняется тройной цикл: k от 1 до n (промежуточная вершина), i от 1 до n, j от 1 до n. Если dist[i][k] + dist[k][j] &lt; dist[i][j], то dist[i][j] обновляется.</w:t>
      </w:r>
    </w:p>
    <w:p w14:paraId="1F000033" w14:textId="77777777" w:rsidR="00C94C59" w:rsidRDefault="00C94C59" w:rsidP="00C94C59">
      <w:pPr>
        <w:pStyle w:val="af"/>
      </w:pPr>
      <w:r>
        <w:t>Суммарная длина base вычисляется как сумма dist[i][j] для всех пар i &lt; j; суммирование ведётся с учётом бесконечных значений, поэтому если хотя бы одна пара недостижима (dist[i][j] = ∞), сумма base обращается в ∞.</w:t>
      </w:r>
    </w:p>
    <w:p w14:paraId="1F000040" w14:textId="77777777" w:rsidR="00C94C59" w:rsidRDefault="00C94C59" w:rsidP="00C94C59">
      <w:pPr>
        <w:pStyle w:val="1"/>
      </w:pPr>
      <w:bookmarkStart w:id="28" w:name="_Toc231024707"/>
      <w:r>
        <w:t>2.2.3 Построение матриц для каждого графа</w:t>
      </w:r>
      <w:bookmarkEnd w:id="28"/>
    </w:p>
    <w:p w14:paraId="1F000041" w14:textId="77777777" w:rsidR="00C94C59" w:rsidRDefault="00C94C59" w:rsidP="00C94C59">
      <w:pPr>
        <w:pStyle w:val="af"/>
      </w:pPr>
      <w:r>
        <w:t>Для каждого моста (u, v, w) из списка мостов выполняются следующие действия:</w:t>
      </w:r>
    </w:p>
    <w:p w14:paraId="1F000042" w14:textId="77777777" w:rsidR="00C94C59" w:rsidRDefault="00C94C59" w:rsidP="00C94C59">
      <w:pPr>
        <w:pStyle w:val="af"/>
      </w:pPr>
      <w:r>
        <w:t>Строится граф G’ = G без ребра (u, v). Для него строятся три матрицы: матрица весов, матрица смежности и матрица кратчайших путей (алгоритм Флойда-Уоршелла).</w:t>
      </w:r>
    </w:p>
    <w:p w14:paraId="1F000043" w14:textId="77777777" w:rsidR="00C94C59" w:rsidRDefault="00C94C59" w:rsidP="00C94C59">
      <w:pPr>
        <w:pStyle w:val="af"/>
      </w:pPr>
      <w:r>
        <w:t>Суммарная длина путей повторно не вычисляется — она определяется только для исходного графа (раздел 2.2.2). Для каждого графа без моста выводятся три матрицы и сам граф.</w:t>
      </w:r>
    </w:p>
    <w:p w14:paraId="1F000044" w14:textId="4733B887" w:rsidR="00C94C59" w:rsidRDefault="00C94C59" w:rsidP="00C94C59">
      <w:pPr>
        <w:pStyle w:val="af"/>
      </w:pPr>
      <w:r>
        <w:t>Потеря связности видна непосредственно из матриц: в матрице кратчайших путей пары вершин, оказавшиеся в разных компонентах, получают значение ∞. Так как удаление любого моста по определению разбивает граф на компоненты, после удаления хотя бы одна пара становится недостижимой — это наглядно показывает распад транспортной сети.</w:t>
      </w:r>
    </w:p>
    <w:p w14:paraId="1F000050" w14:textId="77777777" w:rsidR="00C94C59" w:rsidRDefault="00C94C59" w:rsidP="00C94C59">
      <w:pPr>
        <w:pStyle w:val="1"/>
      </w:pPr>
      <w:bookmarkStart w:id="29" w:name="_Toc231024708"/>
      <w:r>
        <w:t>2.2.4 Формирование результата</w:t>
      </w:r>
      <w:bookmarkEnd w:id="29"/>
    </w:p>
    <w:p w14:paraId="1F000051" w14:textId="77777777" w:rsidR="00C94C59" w:rsidRDefault="00C94C59" w:rsidP="00C94C59">
      <w:pPr>
        <w:pStyle w:val="af"/>
      </w:pPr>
      <w:r>
        <w:t>Для исходного графа и для каждого графа без моста формируется состояние state с полями: removed (удалённый мост или пусто для исходного графа), edges (рёбра графа), weight (матрица весов), adj (матрица смежности), dist (матрица кратчайших путей). Все состояния собираются в список states.</w:t>
      </w:r>
    </w:p>
    <w:p w14:paraId="1F000052" w14:textId="77777777" w:rsidR="00C94C59" w:rsidRDefault="00C94C59" w:rsidP="00C94C59">
      <w:pPr>
        <w:pStyle w:val="af"/>
      </w:pPr>
      <w:r>
        <w:t>Для каждого состояния пользователю выводятся три матрицы (весов, смежности, кратчайших путей) и визуализация графа. Суммарная длина кратчайших путей показывается один раз — для исходной сети.</w:t>
      </w:r>
    </w:p>
    <w:p w14:paraId="1F000060" w14:textId="77777777" w:rsidR="00C94C59" w:rsidRDefault="00C94C59" w:rsidP="00C94C59">
      <w:pPr>
        <w:pStyle w:val="1"/>
      </w:pPr>
      <w:bookmarkStart w:id="30" w:name="_Toc231024709"/>
      <w:r>
        <w:t>2.2.5 Генерация случайных данных</w:t>
      </w:r>
      <w:bookmarkEnd w:id="30"/>
    </w:p>
    <w:p w14:paraId="1F000061" w14:textId="77777777" w:rsidR="00C94C59" w:rsidRDefault="00C94C59" w:rsidP="00C94C59">
      <w:pPr>
        <w:pStyle w:val="af"/>
      </w:pPr>
      <w:r>
        <w:t>Для удобства тестирования предусмотрена генерация случайного взвешенного связного графа. Задаётся число вершин n и диапазон весов.</w:t>
      </w:r>
    </w:p>
    <w:p w14:paraId="1F000062" w14:textId="77777777" w:rsidR="00C94C59" w:rsidRDefault="00C94C59" w:rsidP="00C94C59">
      <w:pPr>
        <w:pStyle w:val="af"/>
      </w:pPr>
      <w:r>
        <w:t>Связность обеспечивается добавлением случайного остовного дерева, после чего дополнительно добавляются случайные рёбра с заданной пользователем вероятностью.</w:t>
      </w:r>
    </w:p>
    <w:p w14:paraId="1F000070" w14:textId="77777777" w:rsidR="00C94C59" w:rsidRDefault="00C94C59" w:rsidP="00C94C59">
      <w:pPr>
        <w:pStyle w:val="1"/>
      </w:pPr>
      <w:bookmarkStart w:id="31" w:name="_Toc231024710"/>
      <w:r>
        <w:lastRenderedPageBreak/>
        <w:t>2.3 Блок-схема алгоритма</w:t>
      </w:r>
      <w:bookmarkEnd w:id="31"/>
    </w:p>
    <w:p w14:paraId="1F000071" w14:textId="77777777" w:rsidR="00C94C59" w:rsidRDefault="00C94C59" w:rsidP="00C94C59">
      <w:pPr>
        <w:pStyle w:val="1"/>
      </w:pPr>
      <w:bookmarkStart w:id="32" w:name="_Toc231024711"/>
      <w:r>
        <w:t>2.3.1 Легенда переменных блок-схемы</w:t>
      </w:r>
      <w:bookmarkEnd w:id="32"/>
    </w:p>
    <w:p w14:paraId="1F000072" w14:textId="77777777" w:rsidR="00C94C59" w:rsidRDefault="00C94C59" w:rsidP="00C94C59">
      <w:pPr>
        <w:pStyle w:val="af"/>
      </w:pPr>
      <w:r>
        <w:t>Входные параметры:</w:t>
      </w:r>
    </w:p>
    <w:p w14:paraId="1F0000A1" w14:textId="1F0000A1" w:rsidR="00C94C59" w:rsidRDefault="00C94C59" w:rsidP="00C94C59">
      <w:pPr>
        <w:pStyle w:val="af"/>
      </w:pPr>
      <w:r>
        <w:t>граф G задаётся двумя списками: vertices - список имён вершин, например [v1, v2, ...]; edges - список рёбер.</w:t>
      </w:r>
    </w:p>
    <w:p w14:paraId="65B9D329" w14:textId="400B4FD7" w:rsidR="00EA39C2" w:rsidRPr="00EA39C2" w:rsidRDefault="00EA39C2" w:rsidP="00EA39C2">
      <w:pPr>
        <w:pStyle w:val="af"/>
      </w:pPr>
      <w:r>
        <w:rPr>
          <w:lang w:val="en-GB"/>
        </w:rPr>
        <w:t>n</w:t>
      </w:r>
      <w:r>
        <w:t xml:space="preserve"> - количество вершин в графе (n = длина списка vertices)</w:t>
      </w:r>
    </w:p>
    <w:p w14:paraId="24E6BBEA" w14:textId="48AB0B39" w:rsidR="00EA39C2" w:rsidRPr="00EA39C2" w:rsidRDefault="00EA39C2" w:rsidP="00EA39C2">
      <w:pPr>
        <w:pStyle w:val="af"/>
      </w:pPr>
      <w:r>
        <w:t>edges (рёбра) - список рёбер графа; каждый элемент - кортеж (</w:t>
      </w:r>
      <w:r>
        <w:rPr>
          <w:lang w:val="en-GB"/>
        </w:rPr>
        <w:t>u</w:t>
      </w:r>
      <w:r>
        <w:t xml:space="preserve">, </w:t>
      </w:r>
      <w:r>
        <w:rPr>
          <w:lang w:val="en-GB"/>
        </w:rPr>
        <w:t>v</w:t>
      </w:r>
      <w:r>
        <w:t xml:space="preserve">, </w:t>
      </w:r>
      <w:r>
        <w:rPr>
          <w:lang w:val="en-GB"/>
        </w:rPr>
        <w:t>w</w:t>
      </w:r>
      <w:r>
        <w:t>),</w:t>
      </w:r>
    </w:p>
    <w:p w14:paraId="42C3C8B0" w14:textId="50FE3922" w:rsidR="00EA39C2" w:rsidRDefault="00EA39C2" w:rsidP="00EA39C2">
      <w:pPr>
        <w:pStyle w:val="af"/>
      </w:pPr>
      <w:r>
        <w:t xml:space="preserve">где </w:t>
      </w:r>
      <w:r>
        <w:rPr>
          <w:lang w:val="en-GB"/>
        </w:rPr>
        <w:t>u</w:t>
      </w:r>
      <w:r>
        <w:t xml:space="preserve">, </w:t>
      </w:r>
      <w:r>
        <w:rPr>
          <w:lang w:val="en-GB"/>
        </w:rPr>
        <w:t>v</w:t>
      </w:r>
      <w:r>
        <w:t xml:space="preserve"> - вершины соединённые ребром, </w:t>
      </w:r>
      <w:r>
        <w:rPr>
          <w:lang w:val="en-GB"/>
        </w:rPr>
        <w:t>w</w:t>
      </w:r>
      <w:r>
        <w:t xml:space="preserve"> - вес ребра (длина дороги)</w:t>
      </w:r>
    </w:p>
    <w:p w14:paraId="135A3FF2" w14:textId="68156167" w:rsidR="005579B8" w:rsidRPr="005579B8" w:rsidRDefault="005579B8" w:rsidP="005579B8">
      <w:pPr>
        <w:pStyle w:val="af"/>
      </w:pPr>
      <w:r>
        <w:rPr>
          <w:lang w:val="en-GB"/>
        </w:rPr>
        <w:t>adj</w:t>
      </w:r>
      <w:r>
        <w:t xml:space="preserve">    - список смежности; для каждой вершины </w:t>
      </w:r>
      <w:r>
        <w:rPr>
          <w:lang w:val="en-GB"/>
        </w:rPr>
        <w:t>v</w:t>
      </w:r>
      <w:r>
        <w:t xml:space="preserve"> хранит список</w:t>
      </w:r>
    </w:p>
    <w:p w14:paraId="3C9FBD0E" w14:textId="0BCC7349" w:rsidR="005579B8" w:rsidRPr="00EA39C2" w:rsidRDefault="005579B8" w:rsidP="00EA39C2">
      <w:pPr>
        <w:pStyle w:val="af"/>
      </w:pPr>
      <w:r>
        <w:t xml:space="preserve">         пар (</w:t>
      </w:r>
      <w:r>
        <w:rPr>
          <w:lang w:val="en-GB"/>
        </w:rPr>
        <w:t>u</w:t>
      </w:r>
      <w:r>
        <w:t xml:space="preserve">, </w:t>
      </w:r>
      <w:r>
        <w:rPr>
          <w:lang w:val="en-GB"/>
        </w:rPr>
        <w:t>w</w:t>
      </w:r>
      <w:r>
        <w:t>) - сосед и вес ребра до него</w:t>
      </w:r>
    </w:p>
    <w:p w14:paraId="1F000074" w14:textId="77777777" w:rsidR="00C94C59" w:rsidRDefault="00C94C59" w:rsidP="00C94C59">
      <w:pPr>
        <w:pStyle w:val="af"/>
      </w:pPr>
      <w:r>
        <w:t>Параметры алгоритма:</w:t>
      </w:r>
    </w:p>
    <w:p w14:paraId="1F000075" w14:textId="755496B9" w:rsidR="00C94C59" w:rsidRDefault="00C94C59" w:rsidP="00C94C59">
      <w:pPr>
        <w:pStyle w:val="af"/>
      </w:pPr>
      <w:r>
        <w:t>disc[1..n] - массив меток времени обнаружения вершин; disc[v] = −1 означает, что вершина не посещена.</w:t>
      </w:r>
    </w:p>
    <w:p w14:paraId="1F000076" w14:textId="7C807730" w:rsidR="00C94C59" w:rsidRPr="00203324" w:rsidRDefault="00C94C59" w:rsidP="00C94C59">
      <w:pPr>
        <w:pStyle w:val="af"/>
      </w:pPr>
      <w:r>
        <w:t>low[1..n] - массив минимальных меток обнаружения, достижимых из каждой вершины с учётом обратных рёбер.</w:t>
      </w:r>
    </w:p>
    <w:p w14:paraId="1F000077" w14:textId="505499F3" w:rsidR="00C94C59" w:rsidRDefault="00C94C59" w:rsidP="00C94C59">
      <w:pPr>
        <w:pStyle w:val="af"/>
      </w:pPr>
      <w:r>
        <w:t>timer - целочисленный счётчик обнаружения; инициализируется 0, увеличивается при каждом новом посещении вершины.</w:t>
      </w:r>
    </w:p>
    <w:p w14:paraId="1F000078" w14:textId="7CEA0DB3" w:rsidR="00C94C59" w:rsidRDefault="00C94C59" w:rsidP="00C94C59">
      <w:pPr>
        <w:pStyle w:val="af"/>
      </w:pPr>
      <w:r>
        <w:t>мосты - список рёбер-мостов, найденных алгоритмом Тарьяна; каждый элемент - кортеж (v, u, w).</w:t>
      </w:r>
    </w:p>
    <w:p w14:paraId="1F000079" w14:textId="736AAEB1" w:rsidR="00C94C59" w:rsidRDefault="00C94C59" w:rsidP="00C94C59">
      <w:pPr>
        <w:pStyle w:val="af"/>
      </w:pPr>
      <w:r>
        <w:t>adj[v] - список смежности вершины v: множество пар (u, w) для каждого инцидентного ребра.</w:t>
      </w:r>
    </w:p>
    <w:p w14:paraId="1F00007A" w14:textId="0AB505E3" w:rsidR="00C94C59" w:rsidRDefault="00C94C59" w:rsidP="00C94C59">
      <w:pPr>
        <w:pStyle w:val="af"/>
      </w:pPr>
      <w:r>
        <w:t>родитель - вершина, из которой выполнен текущий рекурсивный вызов DFS_мосты(v, родитель).</w:t>
      </w:r>
    </w:p>
    <w:p w14:paraId="1F00007B" w14:textId="308489FA" w:rsidR="00C94C59" w:rsidRDefault="00C94C59" w:rsidP="00C94C59">
      <w:pPr>
        <w:pStyle w:val="af"/>
      </w:pPr>
      <w:r>
        <w:t>dist[n][n] - матрица кратчайших расстояний графа, заполненная алгоритмом Флойда-Уоршелла; строится для каждого состояния.</w:t>
      </w:r>
    </w:p>
    <w:p w14:paraId="1F00007C" w14:textId="1A00C2E9" w:rsidR="00C94C59" w:rsidRDefault="00C94C59" w:rsidP="00C94C59">
      <w:pPr>
        <w:pStyle w:val="af"/>
      </w:pPr>
      <w:r>
        <w:t>weight[n][n] - матрица весов графа: вес ребра между вершинами, 0 на диагонали, ∞ при отсутствии ребра.</w:t>
      </w:r>
    </w:p>
    <w:p w14:paraId="1F00007D" w14:textId="4450D2AF" w:rsidR="00C94C59" w:rsidRDefault="00C94C59" w:rsidP="00C94C59">
      <w:pPr>
        <w:pStyle w:val="af"/>
      </w:pPr>
      <w:r>
        <w:t>adj[n][n] - матрица смежности 0/1: 1 при наличии прямого ребра между вершинами, иначе 0.</w:t>
      </w:r>
    </w:p>
    <w:p w14:paraId="1F00007E" w14:textId="4237D653" w:rsidR="00C94C59" w:rsidRDefault="00C94C59" w:rsidP="00C94C59">
      <w:pPr>
        <w:pStyle w:val="af"/>
      </w:pPr>
      <w:r>
        <w:t>total_path_sum - суммарная длина кратчайших путей исходного графа G; вычисляется один раз (по парам i &lt; j, с учётом ∞).</w:t>
      </w:r>
    </w:p>
    <w:p w14:paraId="1F00007F" w14:textId="16C2594A" w:rsidR="00C94C59" w:rsidRDefault="00C94C59" w:rsidP="00C94C59">
      <w:pPr>
        <w:pStyle w:val="af"/>
      </w:pPr>
      <w:r>
        <w:t>states - список состояний: первое описывает исходный граф, остальные - по одному на каждый мост; каждое состояние содержит removed, edges, weight, adj, dist.</w:t>
      </w:r>
    </w:p>
    <w:p w14:paraId="1F000080" w14:textId="3FD93220" w:rsidR="00C94C59" w:rsidRDefault="00C94C59" w:rsidP="00C94C59">
      <w:pPr>
        <w:pStyle w:val="af"/>
      </w:pPr>
      <w:r>
        <w:lastRenderedPageBreak/>
        <w:t>removed - удалённый мост (u, v, w) данного состояния (для исходного графа - пусто); edges - список рёбер графа данного состояния.</w:t>
      </w:r>
    </w:p>
    <w:p w14:paraId="1F000081" w14:textId="77777777" w:rsidR="00C94C59" w:rsidRDefault="00C94C59" w:rsidP="00C94C59">
      <w:pPr>
        <w:pStyle w:val="1"/>
      </w:pPr>
      <w:bookmarkStart w:id="33" w:name="_Toc231024712"/>
      <w:r>
        <w:t>2.3.2 Общий ход алгоритма</w:t>
      </w:r>
      <w:bookmarkEnd w:id="33"/>
    </w:p>
    <w:p w14:paraId="1F000082" w14:textId="77777777" w:rsidR="00C94C59" w:rsidRDefault="00C94C59" w:rsidP="00C94C59">
      <w:pPr>
        <w:pStyle w:val="af"/>
      </w:pPr>
      <w:r>
        <w:t>На вход подаётся взвешенный неориентированный граф G = (V, E, W). Алгоритм выполняет полный обход в глубину и находит все мосты методом Тарьяна.</w:t>
      </w:r>
    </w:p>
    <w:p w14:paraId="1F000083" w14:textId="77777777" w:rsidR="00C94C59" w:rsidRDefault="00C94C59" w:rsidP="00C94C59">
      <w:pPr>
        <w:pStyle w:val="af"/>
      </w:pPr>
      <w:r>
        <w:t>Далее для исходного графа строятся матрицы весов, смежности и кратчайших путей (Флойда-Уоршелла) и один раз вычисляется суммарная длина путей (total_path_sum). Если мостов не найдено, выводится соответствующее сообщение.</w:t>
      </w:r>
    </w:p>
    <w:p w14:paraId="1F000084" w14:textId="77777777" w:rsidR="00C94C59" w:rsidRDefault="00C94C59" w:rsidP="00C94C59">
      <w:pPr>
        <w:pStyle w:val="af"/>
      </w:pPr>
      <w:r>
        <w:t>Для каждого найденного моста строится граф без этого ребра, и для него вычисляются те же три матрицы. В результате формируется набор состояний (исходная сеть и графы без мостов), каждое из которых выводится в виде матриц и визуализации графа.</w:t>
      </w:r>
    </w:p>
    <w:p w14:paraId="1F000090" w14:textId="744ABF27" w:rsidR="00C94C59" w:rsidRDefault="00162D95" w:rsidP="00162D95">
      <w:pPr>
        <w:pStyle w:val="af3"/>
      </w:pPr>
      <w:r>
        <w:rPr>
          <w:noProof/>
        </w:rPr>
        <w:lastRenderedPageBreak/>
        <w:drawing>
          <wp:inline distT="0" distB="0" distL="0" distR="0" wp14:anchorId="72943DD7" wp14:editId="6F93247E">
            <wp:extent cx="3673553" cy="8293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9777" cy="8329727"/>
                    </a:xfrm>
                    <a:prstGeom prst="rect">
                      <a:avLst/>
                    </a:prstGeom>
                  </pic:spPr>
                </pic:pic>
              </a:graphicData>
            </a:graphic>
          </wp:inline>
        </w:drawing>
      </w:r>
    </w:p>
    <w:p w14:paraId="1F000091" w14:textId="77777777" w:rsidR="00C94C59" w:rsidRDefault="00C94C59" w:rsidP="00C94C59">
      <w:pPr>
        <w:pStyle w:val="af3"/>
      </w:pPr>
      <w:r>
        <w:t>Рисунок – Основной блок алгоритма</w:t>
      </w:r>
    </w:p>
    <w:p w14:paraId="1F000092" w14:textId="77777777" w:rsidR="00C94C59" w:rsidRDefault="00C94C59" w:rsidP="00C94C59">
      <w:pPr>
        <w:pStyle w:val="af"/>
      </w:pPr>
    </w:p>
    <w:p w14:paraId="49F1E203" w14:textId="6D417E7C" w:rsidR="00162D95" w:rsidRDefault="00162D95" w:rsidP="00C94C59">
      <w:pPr>
        <w:pStyle w:val="af3"/>
      </w:pPr>
      <w:r>
        <w:rPr>
          <w:noProof/>
        </w:rPr>
        <w:lastRenderedPageBreak/>
        <w:drawing>
          <wp:inline distT="0" distB="0" distL="0" distR="0" wp14:anchorId="049E4AB2" wp14:editId="01D775D9">
            <wp:extent cx="2058724" cy="86169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62946" cy="8634622"/>
                    </a:xfrm>
                    <a:prstGeom prst="rect">
                      <a:avLst/>
                    </a:prstGeom>
                  </pic:spPr>
                </pic:pic>
              </a:graphicData>
            </a:graphic>
          </wp:inline>
        </w:drawing>
      </w:r>
    </w:p>
    <w:p w14:paraId="1F000093" w14:textId="626E9126" w:rsidR="00C94C59" w:rsidRDefault="00C94C59" w:rsidP="00C94C59">
      <w:pPr>
        <w:pStyle w:val="af3"/>
      </w:pPr>
      <w:r>
        <w:t>Рисунок – Продолжение алгоритма</w:t>
      </w:r>
    </w:p>
    <w:p w14:paraId="1F000094" w14:textId="0BF57F4E" w:rsidR="00C94C59" w:rsidRDefault="00162D95" w:rsidP="00162D95">
      <w:pPr>
        <w:pStyle w:val="af3"/>
      </w:pPr>
      <w:r>
        <w:rPr>
          <w:noProof/>
        </w:rPr>
        <w:lastRenderedPageBreak/>
        <w:drawing>
          <wp:inline distT="0" distB="0" distL="0" distR="0" wp14:anchorId="64217CC5" wp14:editId="1FBA65E5">
            <wp:extent cx="2380707" cy="8394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88162" cy="8420988"/>
                    </a:xfrm>
                    <a:prstGeom prst="rect">
                      <a:avLst/>
                    </a:prstGeom>
                  </pic:spPr>
                </pic:pic>
              </a:graphicData>
            </a:graphic>
          </wp:inline>
        </w:drawing>
      </w:r>
    </w:p>
    <w:p w14:paraId="1F000095" w14:textId="4CE3CD92" w:rsidR="00C94C59" w:rsidRDefault="00C94C59" w:rsidP="00C94C59">
      <w:pPr>
        <w:pStyle w:val="af3"/>
      </w:pPr>
      <w:r>
        <w:t>Рисунок – Подпрограмма DFS_мосты</w:t>
      </w:r>
    </w:p>
    <w:p w14:paraId="5A522989" w14:textId="5E138A61" w:rsidR="00162D95" w:rsidRDefault="00162D95" w:rsidP="00C94C59">
      <w:pPr>
        <w:pStyle w:val="af3"/>
      </w:pPr>
      <w:r>
        <w:rPr>
          <w:noProof/>
        </w:rPr>
        <w:lastRenderedPageBreak/>
        <w:drawing>
          <wp:inline distT="0" distB="0" distL="0" distR="0" wp14:anchorId="72832A45" wp14:editId="7CC2F3E5">
            <wp:extent cx="5781414" cy="82423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4919" cy="8247297"/>
                    </a:xfrm>
                    <a:prstGeom prst="rect">
                      <a:avLst/>
                    </a:prstGeom>
                  </pic:spPr>
                </pic:pic>
              </a:graphicData>
            </a:graphic>
          </wp:inline>
        </w:drawing>
      </w:r>
    </w:p>
    <w:p w14:paraId="7F874E74" w14:textId="744E6EF3" w:rsidR="00162D95" w:rsidRDefault="00162D95" w:rsidP="00C94C59">
      <w:pPr>
        <w:pStyle w:val="af3"/>
      </w:pPr>
      <w:r>
        <w:t>Рисунок - Продолжение алгоритма</w:t>
      </w:r>
    </w:p>
    <w:p w14:paraId="00034CED" w14:textId="77777777" w:rsidR="00162D95" w:rsidRDefault="00162D95">
      <w:pPr>
        <w:spacing w:after="200" w:line="276" w:lineRule="auto"/>
        <w:ind w:firstLine="0"/>
      </w:pPr>
      <w:r>
        <w:br w:type="page"/>
      </w:r>
    </w:p>
    <w:p w14:paraId="1E13AFDD" w14:textId="5D0BA9CD" w:rsidR="00162D95" w:rsidRDefault="00162D95" w:rsidP="00C94C59">
      <w:pPr>
        <w:pStyle w:val="af3"/>
      </w:pPr>
      <w:r>
        <w:rPr>
          <w:noProof/>
        </w:rPr>
        <w:lastRenderedPageBreak/>
        <w:drawing>
          <wp:inline distT="0" distB="0" distL="0" distR="0" wp14:anchorId="344238DF" wp14:editId="65370552">
            <wp:extent cx="6126982" cy="8070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35036" cy="8081459"/>
                    </a:xfrm>
                    <a:prstGeom prst="rect">
                      <a:avLst/>
                    </a:prstGeom>
                  </pic:spPr>
                </pic:pic>
              </a:graphicData>
            </a:graphic>
          </wp:inline>
        </w:drawing>
      </w:r>
    </w:p>
    <w:p w14:paraId="237DFC69" w14:textId="0AD4159A" w:rsidR="00162D95" w:rsidRDefault="00162D95" w:rsidP="00C94C59">
      <w:pPr>
        <w:pStyle w:val="af3"/>
      </w:pPr>
      <w:r>
        <w:t>Рисунок - Продолжение алгоритма</w:t>
      </w:r>
    </w:p>
    <w:p w14:paraId="054D5D43" w14:textId="77777777" w:rsidR="00203324" w:rsidRPr="00203324" w:rsidRDefault="00203324" w:rsidP="00C94C59">
      <w:pPr>
        <w:pStyle w:val="af3"/>
      </w:pPr>
    </w:p>
    <w:p>
      <w:pPr>
        <w:pStyle w:val="1"/>
      </w:pPr>
      <w:r>
        <w:t>3 UML-диаграммы Use Case и компонентов приложения</w:t>
      </w:r>
    </w:p>
    <w:p>
      <w:pPr>
        <w:widowControl w:val="0"/>
        <w:autoSpaceDE w:val="0"/>
        <w:autoSpaceDN w:val="0"/>
        <w:adjustRightInd w:val="0"/>
        <w:spacing w:line="360" w:lineRule="auto"/>
        <w:ind w:firstLine="709"/>
        <w:jc w:val="both"/>
        <w:rPr>
          <w:sz w:val="24"/>
          <w:szCs w:val="24"/>
        </w:rPr>
      </w:pPr>
      <w:r>
        <w:rPr>
          <w:sz w:val="24"/>
          <w:szCs w:val="24"/>
        </w:rPr>
        <w:t xml:space="preserve">В данном разделе приведены UML-диаграммы, описывающие архитектуру разработанного веб-приложения и сценарии его использования: диаграмма компонентов отражает состав программных модулей и связи между ними, а диаграмма вариантов использования (Use Case) — функции, доступные пользователю при работе с сайтом. Диаграммы являются общими для всего командного приложения; индивидуальный модуль варианта 2 (анализ устойчивости транспортной сети) выделен на них особо.</w:t>
      </w:r>
    </w:p>
    <w:p>
      <w:pPr>
        <w:widowControl w:val="0"/>
        <w:autoSpaceDE w:val="0"/>
        <w:autoSpaceDN w:val="0"/>
        <w:adjustRightInd w:val="0"/>
        <w:spacing w:line="360" w:lineRule="auto"/>
        <w:ind w:firstLine="709"/>
        <w:jc w:val="both"/>
        <w:rPr>
          <w:sz w:val="24"/>
          <w:szCs w:val="24"/>
        </w:rPr>
      </w:pPr>
      <w:r>
        <w:rPr>
          <w:sz w:val="24"/>
          <w:szCs w:val="24"/>
        </w:rPr>
        <w:t xml:space="preserve">Диаграмма компонентов приложения представлена на рисунке ниже. Запрос пользователя поступает из браузера на сервер Bottle. Точкой входа выступает компонент app.py, передающий обработку запроса компоненту routes.py — единому диспетчеру маршрутов приложения. В зависимости от выбранного раздела routes.py обращается к одному из вычислительных модулей подсистемы Python Environment: dijkstra.py, bridges.py, coloring.py или cpm.py. Индивидуальным модулем студента является bridges.py, реализующий поиск мостов алгоритмом Тарьяна и расчёт кратчайших путей методом Флойда–Уоршелла. Сформированные данные передаются в подсистему views, где шаблон конкретной страницы (для индивидуального варианта — bridges_theory.tpl и bridges_practice.tpl) встраивается в общий шаблон layout.tpl, подключающий стили из подсистемы static (файл site.css). Готовая HTML-страница возвращается пользователю.</w:t>
      </w:r>
    </w:p>
    <w:p>
      <w:pPr>
        <w:spacing w:line="360" w:lineRule="auto"/>
        <w:jc w:val="center"/>
      </w:pPr>
      <w:r>
        <w:drawing>
          <wp:inline distT="0" distB="0" distL="0" distR="0">
            <wp:extent cx="4937760" cy="4922332"/>
            <wp:effectExtent l="0" t="0" r="0" b="0"/>
            <wp:docPr id="100" name="Диаграмма компон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6.jpeg"/>
                    <pic:cNvPicPr/>
                  </pic:nvPicPr>
                  <pic:blipFill>
                    <a:blip r:embed="rId23"/>
                    <a:stretch>
                      <a:fillRect/>
                    </a:stretch>
                  </pic:blipFill>
                  <pic:spPr>
                    <a:xfrm>
                      <a:off x="0" y="0"/>
                      <a:ext cx="4937760" cy="4922332"/>
                    </a:xfrm>
                    <a:prstGeom prst="rect">
                      <a:avLst/>
                    </a:prstGeom>
                  </pic:spPr>
                </pic:pic>
              </a:graphicData>
            </a:graphic>
          </wp:inline>
        </w:drawing>
      </w:r>
    </w:p>
    <w:p>
      <w:pPr>
        <w:pStyle w:val="af3"/>
      </w:pPr>
      <w:r>
        <w:t>Рисунок — Диаграмма компонентов приложения</w:t>
      </w:r>
    </w:p>
    <w:p>
      <w:pPr>
        <w:widowControl w:val="0"/>
        <w:autoSpaceDE w:val="0"/>
        <w:autoSpaceDN w:val="0"/>
        <w:adjustRightInd w:val="0"/>
        <w:spacing w:line="360" w:lineRule="auto"/>
        <w:ind w:firstLine="709"/>
        <w:jc w:val="both"/>
        <w:rPr>
          <w:sz w:val="24"/>
          <w:szCs w:val="24"/>
        </w:rPr>
      </w:pPr>
      <w:r>
        <w:rPr>
          <w:sz w:val="24"/>
          <w:szCs w:val="24"/>
        </w:rPr>
        <w:t xml:space="preserve">Диаграмма вариантов использования представлена на рисунке ниже. Актёр «Пользователь» взаимодействует с приложением по нескольким сценариям: просмотр главной страницы, просмотр страницы «О нас», а также изучение теории и использование калькулятора каждого из четырёх методов. Для каждого алгоритма сценарий просмотра теоретической страницы связан отношением «include» со сценарием использования соответствующего калькулятора. Для индивидуального варианта это сценарии «Просмотр теории метода Мостов Тарьяна» и «Использование калькулятора метода Мостов Тарьяна»: пользователь сначала изучает описание алгоритма, после чего вводит данные транспортной сети и получает результат анализа — список мостов, а также матрицы весов, смежности и кратчайших путей для исходной сети и для сети после удаления каждого моста.</w:t>
      </w:r>
    </w:p>
    <w:p>
      <w:pPr>
        <w:spacing w:line="360" w:lineRule="auto"/>
        <w:jc w:val="center"/>
      </w:pPr>
      <w:r>
        <w:drawing>
          <wp:inline distT="0" distB="0" distL="0" distR="0">
            <wp:extent cx="4572000" cy="4012733"/>
            <wp:effectExtent l="0" t="0" r="0" b="0"/>
            <wp:docPr id="101" name="Диаграмма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7.png"/>
                    <pic:cNvPicPr/>
                  </pic:nvPicPr>
                  <pic:blipFill>
                    <a:blip r:embed="rId24"/>
                    <a:stretch>
                      <a:fillRect/>
                    </a:stretch>
                  </pic:blipFill>
                  <pic:spPr>
                    <a:xfrm>
                      <a:off x="0" y="0"/>
                      <a:ext cx="4572000" cy="4012733"/>
                    </a:xfrm>
                    <a:prstGeom prst="rect">
                      <a:avLst/>
                    </a:prstGeom>
                  </pic:spPr>
                </pic:pic>
              </a:graphicData>
            </a:graphic>
          </wp:inline>
        </w:drawing>
      </w:r>
    </w:p>
    <w:p>
      <w:pPr>
        <w:pStyle w:val="af3"/>
      </w:pPr>
      <w:r>
        <w:t>Рисунок — Диаграмма вариантов использования (Use Case)</w:t>
      </w:r>
    </w:p>
    <w:p w14:paraId="2F000001" w14:textId="77777777" w:rsidR="00BB5572" w:rsidRDefault="004F521C" w:rsidP="00203324">
      <w:pPr>
        <w:pStyle w:val="1"/>
      </w:pPr>
      <w:r>
        <w:lastRenderedPageBreak/>
        <w:t>4 Структура проекта</w:t>
      </w:r>
    </w:p>
    <w:p w14:paraId="2F000002" w14:textId="77777777" w:rsidR="00BB5572" w:rsidRDefault="004F521C" w:rsidP="00203324">
      <w:pPr>
        <w:pStyle w:val="2"/>
      </w:pPr>
      <w:r>
        <w:t>4.1 Назначение проекта</w:t>
      </w:r>
    </w:p>
    <w:p w14:paraId="2F000003"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Проект BottleWebProject_С326_TEAM_STEP представляет собой многостраничное веб-приложение, разработанное на основе фреймворка Bottle (Python) в рамках учебной практики УП02 по профессиональному модулю ПМ02 «Осуществление интеграции программных модулей». Приложение предназначено для решения четырёх задач теории графов: маршрутизация с минимальной задержкой (алгоритм Дейкстры — вариант 1), анализ устойчивости транспортной сети (алгоритм Тарьяна совместно с алгоритмом Флойда–Уоршелла — вариант 2), расчёт критического пути проекта (метод CPM — вариант 3) и автоматическое составление расписания методом жадной раскраски графа — вариант 4.</w:t>
      </w:r>
    </w:p>
    <w:p w14:paraId="2F000004"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Каждый раздел приложения содержит теоретическое описание соответствующего алгоритма и интерактивную форму для ввода исходных данных с возможностью получения результата. Проект является командным: каждый из четырёх участников группы С326 реализовал отдельный алгоритм в виде самостоятельного программного модуля, интегрированного в общую структуру приложения.</w:t>
      </w:r>
    </w:p>
    <w:p w14:paraId="2F000005"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Полное наименование системы: «Многостраничное веб-приложение для решения задач математического моделирования на графах». Краткое название: BottleWebProject_С326_TEAM_STEP. Приложение функционирует локально: серверная часть запускается командой python app.py, после чего приложение доступно в браузере по адресу http://localhost:5555.</w:t>
      </w:r>
    </w:p>
    <w:p w14:paraId="2F000006" w14:textId="77777777" w:rsidR="00BB5572" w:rsidRDefault="004F521C" w:rsidP="00203324">
      <w:pPr>
        <w:pStyle w:val="2"/>
      </w:pPr>
      <w:r>
        <w:t>4.2 Общая структура проекта</w:t>
      </w:r>
    </w:p>
    <w:p w14:paraId="2F000007"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Структура каталогов и файлов проекта организована в соответствии с архитектурой фреймворка Bottle. На верхнем уровне располагаются основные файлы приложения: точка входа (app.py), определения маршрутов (routes.py) и файл зависимостей (requirements.txt). Исходный код разделён на три функциональных каталога: algorithms/, views/ и static/.</w:t>
      </w:r>
    </w:p>
    <w:p w14:paraId="2F000008"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Каталог algorithms/ содержит программные модули, реализующие вычислительную логику каждого алгоритма. В каталоге views/ размещены шаблоны страниц в формате Bottle TPL. Каталог static/ содержит статические файлы: таблицы стилей CSS, JavaScript-библиотеки (Bootstrap, jQuery) и шрифты.</w:t>
      </w:r>
    </w:p>
    <w:p w14:paraId="2F000009" w14:textId="77777777" w:rsidR="00BB5572" w:rsidRDefault="004F521C" w:rsidP="00BB5572">
      <w:pPr>
        <w:widowControl w:val="0"/>
        <w:autoSpaceDE w:val="0"/>
        <w:autoSpaceDN w:val="0"/>
        <w:adjustRightInd w:val="0"/>
        <w:spacing w:line="360" w:lineRule="auto"/>
        <w:ind w:firstLine="709"/>
        <w:jc w:val="both"/>
        <w:rPr>
          <w:sz w:val="24"/>
          <w:szCs w:val="24"/>
        </w:rPr>
      </w:pPr>
    </w:p>
    <w:p w14:paraId="2F00000A" w14:textId="77777777" w:rsidR="00BB5572" w:rsidRDefault="004F521C" w:rsidP="00BB5572">
      <w:pPr>
        <w:widowControl w:val="0"/>
        <w:autoSpaceDE w:val="0"/>
        <w:autoSpaceDN w:val="0"/>
        <w:adjustRightInd w:val="0"/>
        <w:spacing w:line="360" w:lineRule="auto"/>
        <w:jc w:val="center"/>
        <w:rPr>
          <w:sz w:val="22"/>
          <w:szCs w:val="22"/>
        </w:rPr>
      </w:pPr>
      <w:r>
        <w:rPr>
          <w:sz w:val="22"/>
          <w:szCs w:val="22"/>
        </w:rPr>
        <w:t>Рисунок 6 — Структура проекта BottleWebProject_С326_TEAM_STEP</w:t>
      </w:r>
    </w:p>
    <w:p w14:paraId="2F00000B" w14:textId="77777777"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4.3 Основные файлы проекта</w:t>
      </w:r>
    </w:p>
    <w:p w14:paraId="2F00000C"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lastRenderedPageBreak/>
        <w:t>Файл app.py является точкой входа приложения. Он выполняет следующие функции: импортирует модуль routes.py, содержащий все обработчики запросов; настраивает раздачу статических файлов через маршрут /static/&lt;filepath:path&gt;; определяет хост (по умолчанию localhost) и порт (по умолчанию 5555) из переменных окружения SERVER_HOST и SERVER_PORT; запускает встроенный сервер wsgiref.</w:t>
      </w:r>
    </w:p>
    <w:p w14:paraId="2F00000D"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routes.py содержит определения всех маршрутов (URL-адресов) приложения с помощью декоратора @route из пакета Bottle. Каждый маршрут связывает URL-адрес с соответствующим шаблоном представления через декоратор @view. Всего определено семь маршрутов: главная страница (/ и /home), страница «О проекте» (/about), а также теоретические страницы и страницы практики для каждого из четырёх алгоритмических модулей (/bridges, /bridges/practice, /dijkstra, /cpm, /coloring и пр.).</w:t>
      </w:r>
    </w:p>
    <w:p w14:paraId="2F00000E"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requirements.txt фиксирует перечень внешних зависимостей проекта с указанием версий, что обеспечивает воспроизводимость среды разработки на других рабочих станциях. Установка зависимостей выполняется командой pip install -r requirements.txt.</w:t>
      </w:r>
    </w:p>
    <w:p w14:paraId="2F00000F" w14:textId="77777777"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4.4 Назначение интерфейсной части</w:t>
      </w:r>
    </w:p>
    <w:p w14:paraId="2F000010"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Интерфейсная часть приложения реализована с помощью шаблонизатора Bottle TPL. Шаблоны хранятся в каталоге views/ и имеют расширение .tpl. Основу интерфейса составляет файл layout.tpl — базовый HTML-шаблон страницы, в который встраивается содержимое каждой конкретной страницы через механизм rebase. Это обеспечивает единообразное оформление навигационной панели, подвала и подключение общих библиотек для всего сайта.</w:t>
      </w:r>
    </w:p>
    <w:p w14:paraId="2F000011"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Навигационная панель в layout.tpl содержит ссылки на главную страницу, страницу «О проекте» и выпадающий список с четырьмя алгоритмическими разделами. Активный пункт меню автоматически выделяется на основе переменной active_page, передаваемой из каждого шаблона в базовый. Для единого визуального стиля сайта подключаются Bootstrap и файл site.css с общими переопределениями цветовой схемы и компонентов.</w:t>
      </w:r>
    </w:p>
    <w:p w14:paraId="2F000012"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Шаблон index.tpl формирует главную страницу приложения. На ней размещены jumbotron с описанием проекта и четыре карточки (Bootstrap panel) для каждого алгоритмического модуля. Каждая карточка содержит краткое описание алгоритма, кнопку перехода в соответствующий раздел и идентификатор варианта с именем разработчика. Шаблон about.tpl содержит таблицу состава команды и подробные карточки каждого участника с описанием его задачи и ссылкой на соответствующий раздел.</w:t>
      </w:r>
    </w:p>
    <w:p w14:paraId="2F000013"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 xml:space="preserve">Для каждого алгоритмического модуля предусмотрен отдельный шаблон </w:t>
        <w:lastRenderedPageBreak/>
        <w:t>теоретической страницы. Файл bridges_theory.tpl (вариант 2 — Тигранян) содержит теоретическое описание алгоритмов поиска мостов Тарьяна и Флойда–Уоршелла, ключевые переменные, пошаговое описание алгоритма, примеры вычислений и таблицу сложности. Дополнительно предусмотрен шаблон страницы практики bridges_practice.tpl. Аналогичная структура применяется в шаблонах остальных вариантов.</w:t>
      </w:r>
    </w:p>
    <w:p w14:paraId="2F000014" w14:textId="77777777"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4.5 Назначение логики приложения</w:t>
      </w:r>
    </w:p>
    <w:p w14:paraId="2F000016" w14:textId="61D3AC60" w:rsidR="00BB5572" w:rsidRPr="00203324" w:rsidRDefault="00203324" w:rsidP="00BB5572">
      <w:pPr>
        <w:widowControl w:val="0"/>
        <w:autoSpaceDE w:val="0"/>
        <w:autoSpaceDN w:val="0"/>
        <w:adjustRightInd w:val="0"/>
        <w:spacing w:line="360" w:lineRule="auto"/>
        <w:ind w:firstLine="709"/>
        <w:jc w:val="both"/>
        <w:rPr>
          <w:sz w:val="24"/>
          <w:szCs w:val="24"/>
          <w:lang w:val="en-US"/>
        </w:rPr>
      </w:pPr>
      <w:r>
        <w:rPr>
          <w:sz w:val="24"/>
          <w:szCs w:val="24"/>
          <w:lang w:val="en-US"/>
        </w:rPr>
        <w:t>...</w:t>
      </w:r>
    </w:p>
    <w:p w14:paraId="2F000017" w14:textId="77777777"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4.6 Связь между общими компонентами</w:t>
      </w:r>
    </w:p>
    <w:p w14:paraId="2F000018"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Взаимодействие компонентов приложения осуществляется по следующей схеме. Пользователь вводит URL-адрес в браузере. Фреймворк Bottle обрабатывает входящий запрос и ищет подходящий маршрут в routes.py. Соответствующая функция-обработчик формирует словарь с данными (например, текущий год) и возвращает его шаблону через механизм @view. Шаблон конкретной страницы встраивается в layout.tpl и возвращается пользователю в виде HTML.</w:t>
      </w:r>
    </w:p>
    <w:p w14:paraId="2F000019"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Общий CSS-файл site.css и Bootstrap подключаются в layout.tpl и применяются ко всем страницам. Дополнительные стили, специфичные для конкретного модуля, подключаются непосредственно в шаблоне этого модуля через тег &lt;link&gt;, размещённый в начале файла до директивы rebase. Такой подход обеспечивает независимость стилей модулей и не засоряет общий стилевой файл.</w:t>
      </w:r>
    </w:p>
    <w:p w14:paraId="2F00001A" w14:textId="77777777"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4.7 Описание индивидуального модуля — Вариант 2: Анализ устойчивости транспортной сети</w:t>
      </w:r>
    </w:p>
    <w:p w14:paraId="2F00001B"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Индивидуальным модулем студента Тигранян Эдуарда является модуль анализа устойчивости транспортной сети на основе поиска мостов алгоритмом Тарьяна и матричных расчётов методом Флойда–Уоршелла (вариант 2). Задача модуля: для заданного взвешенного неориентированного графа, моделирующего транспортную сеть, найти все мосты — рёбра, удаление которых нарушает связность сети, — и для исходной сети, а также для каждого графа, получаемого удалением одного из мостов, построить и вывести матрицы весов, смежности и кратчайших путей вместе с визуализацией графа.</w:t>
      </w:r>
    </w:p>
    <w:p w14:paraId="2F00001C"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 xml:space="preserve">Математически задача сводится к двум последовательным алгоритмам: алгоритм Тарьяна (основанный на обходе в глубину) определяет все рёбра-мосты за линейное время O(V + E); алгоритм Флойда–Уоршелла строит матрицу кратчайших расстояний для исходного графа и для каждого графа без моста. Суммарная длина путей вычисляется один раз — для исходной сети. Потеря связности после удаления </w:t>
        <w:lastRenderedPageBreak/>
        <w:t>моста видна как значение бесконечности в матрице кратчайших путей.</w:t>
      </w:r>
    </w:p>
    <w:p w14:paraId="2F00001D" w14:textId="77777777"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4.8 Функции индивидуального модуля</w:t>
      </w:r>
    </w:p>
    <w:p w14:paraId="2F00001E"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Модуль выполняет следующие функции. Первая функция — приём и валидация входных данных: пользователь задаёт список городов (вершин) и дорог (рёбер) с весами (длинами). При обнаружении ошибок — пустых имён, отрицательных весов, несуществующих вершин или превышения допустимого числа вершин — пользователю выводится информативное сообщение, вычисление не выполняется.</w:t>
      </w:r>
    </w:p>
    <w:p w14:paraId="2F00001F"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Вторая функция — построение списка смежности и матрицы весов графа. По полученным рёбрам формируется структура данных, необходимая как для обхода в глубину (алгоритм Тарьяна), так и для матричных вычислений (алгоритм Флойда–Уоршелла).</w:t>
      </w:r>
    </w:p>
    <w:p w14:paraId="2F000020"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Третья функция — поиск мостов алгоритмом Тарьяна. Выполняется обход в глубину; для каждой вершины фиксируются метки disc[v] (время обнаружения) и low[v] (минимальная достижимая метка). Ребро (v, u) признаётся мостом, если low[u] &gt; disc[v]: из поддерева u нет обратного пути выше v.</w:t>
      </w:r>
    </w:p>
    <w:p w14:paraId="2F000021"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Четвёртая функция — построение матриц исходного графа методом Флойда–Уоршелла. Вычисляются матрица весов, матрица смежности и матрица кратчайших путей, а также один раз суммарная длина путей, характеризующая связность исходной сети.</w:t>
      </w:r>
    </w:p>
    <w:p w14:paraId="2F000022"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Пятая функция — построение матриц для каждого графа без моста. Для каждого из найденных мостов строится граф без соответствующего ребра и повторно вычисляются три матрицы (весов, смежности и кратчайших путей). Распад сети на компоненты виден как значение бесконечности в матрице кратчайших путей.</w:t>
      </w:r>
    </w:p>
    <w:p w14:paraId="2F000023"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Шестая функция — формирование итогового результата: список состояний (исходная сеть и графы без мостов), для каждого из которых выводятся три матрицы и визуализация графа; суммарная длина путей показывается один раз — для исходной сети. Если мосты не обнаружены, пользователю выводится соответствующее сообщение. Седьмая функция — генерация случайных данных: по заданному числу вершин и диапазону весов автоматически формируется тестовый взвешенный связный граф.</w:t>
      </w:r>
    </w:p>
    <w:p w14:paraId="2F000024" w14:textId="77777777"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4.9 Файлы индивидуального модуля</w:t>
      </w:r>
    </w:p>
    <w:p w14:paraId="2F000025" w14:textId="1088BFE9"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 xml:space="preserve">К индивидуальному модулю (вариант 2) относятся следующие файлы. </w:t>
      </w:r>
    </w:p>
    <w:p w14:paraId="2F000026"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 xml:space="preserve">Файл views/bridges_theory.tpl — шаблон теоретической страницы модуля, отображаемой по маршруту /bridges. Страница содержит hero-блок с ключевыми </w:t>
        <w:lastRenderedPageBreak/>
        <w:t>понятиями, карточки алгоритмов, пошаговое описание, примеры с таблицами и матрицами, а также таблицу сложности.</w:t>
      </w:r>
    </w:p>
    <w:p w14:paraId="2F000027"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views/bridges_practice.tpl — шаблон страницы практики, доступной по маршруту /bridges/practice. Страница содержит форму ввода городов и дорог, секцию вывода результатов (матрицы весов, смежности и кратчайших путей и визуализация графа для исходной сети и для каждого графа без моста) и кнопки скачивания результата.</w:t>
      </w:r>
    </w:p>
    <w:p w14:paraId="2F000028"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Файл static/content/bridges_theory.css — таблица стилей, специфичная для страниц модуля мостов. Определяет оформление hero-блока, карточек алгоритмов, чипов переменных, примеров и итерационных шагов. Маршруты /bridges и /bridges/practice в файле routes.py связывают URL-адреса с соответствующими шаблонами, передавая им текущий год.</w:t>
      </w:r>
    </w:p>
    <w:p w14:paraId="2F000029" w14:textId="77777777" w:rsidR="00BB5572" w:rsidRDefault="004F521C" w:rsidP="00BB5572">
      <w:pPr>
        <w:widowControl w:val="0"/>
        <w:autoSpaceDE w:val="0"/>
        <w:autoSpaceDN w:val="0"/>
        <w:adjustRightInd w:val="0"/>
        <w:spacing w:line="360" w:lineRule="auto"/>
        <w:ind w:firstLine="709"/>
        <w:jc w:val="both"/>
        <w:rPr>
          <w:b/>
          <w:bCs/>
          <w:sz w:val="27"/>
          <w:szCs w:val="27"/>
        </w:rPr>
      </w:pPr>
      <w:r>
        <w:rPr>
          <w:b/>
          <w:bCs/>
          <w:sz w:val="27"/>
          <w:szCs w:val="27"/>
        </w:rPr>
        <w:t>4.10 Взаимодействие пользователя с индивидуальным модулем</w:t>
      </w:r>
    </w:p>
    <w:p w14:paraId="2F00002A"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Пользователь получает доступ к модулю анализа мостов через навигационную панель приложения, раскрывая выпадающее меню «Алгоритмы» и выбирая пункт «Мосты Тарьяна (V2)», или непосредственно с главной страницы, нажав кнопку «Подробнее» на карточке «Анализ устойчивости транспортной сети».</w:t>
      </w:r>
    </w:p>
    <w:p w14:paraId="2F00002B"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На теоретической странице пользователь знакомится с понятиями моста и точки сочленения, ключевыми переменными алгоритмов (disc[v], low[v], dist[i][j], δ), пошаговым описанием алгоритмов Тарьяна и Флойда–Уоршелла, числовыми примерами с таблицами и матрицами расстояний, а также таблицей вычислительной сложности. После изучения теории пользователь переходит на страницу практики по кнопке «К практике».</w:t>
      </w:r>
    </w:p>
    <w:p w14:paraId="2F00002C"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На странице практики пользователь вводит исходные данные: список городов и дорог с весами. После нажатия кнопки «Анализировать сеть» данные передаются на сервер, выполняются алгоритмы Тарьяна и Флойда–Уоршелла, и результат отображается в виде набора матриц (весов, смежности и кратчайших путей) и интерактивной визуализации графа — для исходной сети и для каждого графа, получаемого удалением одного из мостов. Красные рёбра на графике обозначают мосты — критические дороги, удаление которых нарушает связность сети.</w:t>
      </w:r>
    </w:p>
    <w:p w14:paraId="2F00002D" w14:textId="77777777" w:rsidR="00BB5572" w:rsidRDefault="004F521C" w:rsidP="00BB5572">
      <w:pPr>
        <w:widowControl w:val="0"/>
        <w:autoSpaceDE w:val="0"/>
        <w:autoSpaceDN w:val="0"/>
        <w:adjustRightInd w:val="0"/>
        <w:spacing w:line="360" w:lineRule="auto"/>
        <w:ind w:firstLine="709"/>
        <w:jc w:val="both"/>
        <w:rPr>
          <w:sz w:val="24"/>
          <w:szCs w:val="24"/>
        </w:rPr>
      </w:pPr>
      <w:r>
        <w:rPr>
          <w:sz w:val="24"/>
          <w:szCs w:val="24"/>
        </w:rPr>
        <w:t>При некорректных входных данных расчёт не выполняется, пользователю выводится сообщение об ошибке с указанием её причины. Доступна также функция скачивания результата в форматах JSON и TXT.</w:t>
      </w:r>
    </w:p>
    <w:p w14:paraId="2F00002E" w14:textId="77777777" w:rsidR="00BB5572" w:rsidRDefault="004F521C" w:rsidP="00BB5572">
      <w:pPr>
        <w:pageBreakBefore/>
        <w:widowControl w:val="0"/>
        <w:autoSpaceDE w:val="0"/>
        <w:autoSpaceDN w:val="0"/>
        <w:adjustRightInd w:val="0"/>
        <w:spacing w:line="360" w:lineRule="auto"/>
        <w:rPr>
          <w:b/>
          <w:bCs/>
        </w:rPr>
      </w:pPr>
      <w:r>
        <w:rPr>
          <w:b/>
          <w:bCs/>
        </w:rPr>
        <w:lastRenderedPageBreak/>
        <w:t>ПРИЛОЖЕНИЕ А</w:t>
      </w:r>
    </w:p>
    <w:p w14:paraId="2F00002F" w14:textId="77777777" w:rsidR="00BB5572" w:rsidRDefault="004F521C" w:rsidP="00BB5572">
      <w:pPr>
        <w:widowControl w:val="0"/>
        <w:autoSpaceDE w:val="0"/>
        <w:autoSpaceDN w:val="0"/>
        <w:adjustRightInd w:val="0"/>
        <w:spacing w:line="360" w:lineRule="auto"/>
        <w:jc w:val="center"/>
        <w:rPr>
          <w:sz w:val="24"/>
          <w:szCs w:val="24"/>
        </w:rPr>
      </w:pPr>
      <w:r>
        <w:rPr>
          <w:sz w:val="24"/>
          <w:szCs w:val="24"/>
        </w:rPr>
        <w:t>(обязательное)</w:t>
      </w:r>
    </w:p>
    <w:p w14:paraId="2F000030" w14:textId="77777777" w:rsidR="00BB5572" w:rsidRDefault="004F521C" w:rsidP="00BB5572">
      <w:pPr>
        <w:widowControl w:val="0"/>
        <w:autoSpaceDE w:val="0"/>
        <w:autoSpaceDN w:val="0"/>
        <w:adjustRightInd w:val="0"/>
        <w:spacing w:line="360" w:lineRule="auto"/>
        <w:rPr>
          <w:sz w:val="24"/>
          <w:szCs w:val="24"/>
        </w:rPr>
      </w:pPr>
    </w:p>
    <w:p w14:paraId="2F000031" w14:textId="77777777" w:rsidR="00BB5572" w:rsidRDefault="004F521C" w:rsidP="00BB5572">
      <w:pPr>
        <w:widowControl w:val="0"/>
        <w:autoSpaceDE w:val="0"/>
        <w:autoSpaceDN w:val="0"/>
        <w:adjustRightInd w:val="0"/>
        <w:spacing w:line="360" w:lineRule="auto"/>
        <w:jc w:val="center"/>
        <w:rPr>
          <w:sz w:val="24"/>
          <w:szCs w:val="24"/>
        </w:rPr>
      </w:pPr>
      <w:r>
        <w:rPr>
          <w:sz w:val="24"/>
          <w:szCs w:val="24"/>
        </w:rPr>
        <w:t>Код файлов верстки проекта</w:t>
      </w:r>
    </w:p>
    <w:p w14:paraId="2F000032" w14:textId="77777777" w:rsidR="00BB5572" w:rsidRDefault="004F521C" w:rsidP="00BB5572">
      <w:pPr>
        <w:widowControl w:val="0"/>
        <w:autoSpaceDE w:val="0"/>
        <w:autoSpaceDN w:val="0"/>
        <w:adjustRightInd w:val="0"/>
        <w:spacing w:line="360" w:lineRule="auto"/>
        <w:rPr>
          <w:sz w:val="24"/>
          <w:szCs w:val="24"/>
        </w:rPr>
      </w:pPr>
    </w:p>
    <w:p w14:paraId="2F000033" w14:textId="77777777" w:rsidR="00BB5572" w:rsidRPr="00203324" w:rsidRDefault="004F521C" w:rsidP="00BB5572">
      <w:pPr>
        <w:widowControl w:val="0"/>
        <w:autoSpaceDE w:val="0"/>
        <w:autoSpaceDN w:val="0"/>
        <w:adjustRightInd w:val="0"/>
        <w:spacing w:line="360" w:lineRule="auto"/>
        <w:rPr>
          <w:b/>
          <w:bCs/>
          <w:sz w:val="24"/>
          <w:szCs w:val="24"/>
          <w:lang w:val="en-GB"/>
        </w:rPr>
      </w:pPr>
      <w:r>
        <w:rPr>
          <w:b/>
          <w:bCs/>
          <w:sz w:val="24"/>
          <w:szCs w:val="24"/>
        </w:rPr>
        <w:t>Файл</w:t>
      </w:r>
      <w:r>
        <w:rPr>
          <w:b/>
          <w:bCs/>
          <w:sz w:val="24"/>
          <w:szCs w:val="24"/>
          <w:lang w:val="en-GB"/>
        </w:rPr>
        <w:t>: bridges_theory.tpl</w:t>
      </w:r>
    </w:p>
    <w:p w14:paraId="2F000034" w14:textId="77777777" w:rsidR="00BB5572" w:rsidRPr="00203324" w:rsidRDefault="004F521C" w:rsidP="00BB5572">
      <w:pPr>
        <w:widowControl w:val="0"/>
        <w:autoSpaceDE w:val="0"/>
        <w:autoSpaceDN w:val="0"/>
        <w:adjustRightInd w:val="0"/>
        <w:spacing w:line="360" w:lineRule="auto"/>
        <w:rPr>
          <w:sz w:val="24"/>
          <w:szCs w:val="24"/>
          <w:lang w:val="en-GB"/>
        </w:rPr>
      </w:pPr>
      <w:r>
        <w:rPr>
          <w:sz w:val="24"/>
          <w:szCs w:val="24"/>
        </w:rPr>
        <w:t>Код</w:t>
      </w:r>
      <w:r>
        <w:rPr>
          <w:sz w:val="24"/>
          <w:szCs w:val="24"/>
          <w:lang w:val="en-GB"/>
        </w:rPr>
        <w:t>:</w:t>
      </w:r>
    </w:p>
    <w:p w14:paraId="2F00003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rebase('layout.tpl', title='</w:t>
      </w:r>
      <w:r>
        <w:rPr>
          <w:rFonts w:ascii="Courier New" w:hAnsi="Courier New" w:cs="Courier New"/>
          <w:sz w:val="18"/>
          <w:szCs w:val="18"/>
        </w:rPr>
        <w:t>Теория</w:t>
      </w:r>
      <w:r>
        <w:rPr>
          <w:rFonts w:ascii="Courier New" w:hAnsi="Courier New" w:cs="Courier New"/>
          <w:sz w:val="18"/>
          <w:szCs w:val="18"/>
          <w:lang w:val="en-GB"/>
        </w:rPr>
        <w:t xml:space="preserve"> — </w:t>
      </w:r>
      <w:r>
        <w:rPr>
          <w:rFonts w:ascii="Courier New" w:hAnsi="Courier New" w:cs="Courier New"/>
          <w:sz w:val="18"/>
          <w:szCs w:val="18"/>
        </w:rPr>
        <w:t>Мосты</w:t>
      </w:r>
      <w:r>
        <w:rPr>
          <w:rFonts w:ascii="Courier New" w:hAnsi="Courier New" w:cs="Courier New"/>
          <w:sz w:val="18"/>
          <w:szCs w:val="18"/>
          <w:lang w:val="en-GB"/>
        </w:rPr>
        <w:t xml:space="preserve"> </w:t>
      </w:r>
      <w:r>
        <w:rPr>
          <w:rFonts w:ascii="Courier New" w:hAnsi="Courier New" w:cs="Courier New"/>
          <w:sz w:val="18"/>
          <w:szCs w:val="18"/>
        </w:rPr>
        <w:t>Тарьяна</w:t>
      </w:r>
      <w:r>
        <w:rPr>
          <w:rFonts w:ascii="Courier New" w:hAnsi="Courier New" w:cs="Courier New"/>
          <w:sz w:val="18"/>
          <w:szCs w:val="18"/>
          <w:lang w:val="en-GB"/>
        </w:rPr>
        <w:t>', year=year, active_page='bridges')</w:t>
      </w:r>
    </w:p>
    <w:p w14:paraId="2F00003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&lt;link rel="stylesheet" type="text/css" href="/static/content/bridges_theory.css" /&gt;</w:t>
      </w:r>
    </w:p>
    <w:p w14:paraId="2F00003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3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&lt;!-- </w:t>
      </w:r>
      <w:r>
        <w:rPr>
          <w:rFonts w:ascii="Courier New" w:hAnsi="Courier New" w:cs="Courier New"/>
          <w:sz w:val="18"/>
          <w:szCs w:val="18"/>
        </w:rPr>
        <w:t>СЕКЦИЯ</w:t>
      </w:r>
      <w:r>
        <w:rPr>
          <w:rFonts w:ascii="Courier New" w:hAnsi="Courier New" w:cs="Courier New"/>
          <w:sz w:val="18"/>
          <w:szCs w:val="18"/>
          <w:lang w:val="en-GB"/>
        </w:rPr>
        <w:t xml:space="preserve"> 1: </w:t>
      </w:r>
      <w:r>
        <w:rPr>
          <w:rFonts w:ascii="Courier New" w:hAnsi="Courier New" w:cs="Courier New"/>
          <w:sz w:val="18"/>
          <w:szCs w:val="18"/>
        </w:rPr>
        <w:t>Навигация</w:t>
      </w:r>
      <w:r>
        <w:rPr>
          <w:rFonts w:ascii="Courier New" w:hAnsi="Courier New" w:cs="Courier New"/>
          <w:sz w:val="18"/>
          <w:szCs w:val="18"/>
          <w:lang w:val="en-GB"/>
        </w:rPr>
        <w:t xml:space="preserve"> --&gt;</w:t>
      </w:r>
    </w:p>
    <w:p w14:paraId="2F00003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class="bt-header"&gt;</w:t>
      </w:r>
    </w:p>
    <w:p w14:paraId="2F00003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&lt;h2&gt;</w:t>
      </w:r>
      <w:r>
        <w:rPr>
          <w:rFonts w:ascii="Courier New" w:hAnsi="Courier New" w:cs="Courier New"/>
          <w:sz w:val="18"/>
          <w:szCs w:val="18"/>
        </w:rPr>
        <w:t>Мосты</w:t>
      </w:r>
      <w:r>
        <w:rPr>
          <w:rFonts w:ascii="Courier New" w:hAnsi="Courier New" w:cs="Courier New"/>
          <w:sz w:val="18"/>
          <w:szCs w:val="18"/>
          <w:lang w:val="en-GB"/>
        </w:rPr>
        <w:t xml:space="preserve"> </w:t>
      </w:r>
      <w:r>
        <w:rPr>
          <w:rFonts w:ascii="Courier New" w:hAnsi="Courier New" w:cs="Courier New"/>
          <w:sz w:val="18"/>
          <w:szCs w:val="18"/>
        </w:rPr>
        <w:t>Тарьяна</w:t>
      </w:r>
      <w:r>
        <w:rPr>
          <w:rFonts w:ascii="Courier New" w:hAnsi="Courier New" w:cs="Courier New"/>
          <w:sz w:val="18"/>
          <w:szCs w:val="18"/>
          <w:lang w:val="en-GB"/>
        </w:rPr>
        <w:t xml:space="preserve"> &amp;amp; </w:t>
      </w:r>
      <w:r>
        <w:rPr>
          <w:rFonts w:ascii="Courier New" w:hAnsi="Courier New" w:cs="Courier New"/>
          <w:sz w:val="18"/>
          <w:szCs w:val="18"/>
        </w:rPr>
        <w:t>Флойд</w:t>
      </w:r>
      <w:r>
        <w:rPr>
          <w:rFonts w:ascii="Courier New" w:hAnsi="Courier New" w:cs="Courier New"/>
          <w:sz w:val="18"/>
          <w:szCs w:val="18"/>
          <w:lang w:val="en-GB"/>
        </w:rPr>
        <w:t>&amp;ndash;</w:t>
      </w:r>
      <w:r>
        <w:rPr>
          <w:rFonts w:ascii="Courier New" w:hAnsi="Courier New" w:cs="Courier New"/>
          <w:sz w:val="18"/>
          <w:szCs w:val="18"/>
        </w:rPr>
        <w:t>Уоршолл</w:t>
      </w:r>
      <w:r>
        <w:rPr>
          <w:rFonts w:ascii="Courier New" w:hAnsi="Courier New" w:cs="Courier New"/>
          <w:sz w:val="18"/>
          <w:szCs w:val="18"/>
          <w:lang w:val="en-GB"/>
        </w:rPr>
        <w:t>&lt;/h2&gt;</w:t>
      </w:r>
    </w:p>
    <w:p w14:paraId="2F00003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&lt;a href="/bridges/practice" class="btn btn-primary btn-lg"&gt;</w:t>
      </w:r>
      <w:r>
        <w:rPr>
          <w:rFonts w:ascii="Courier New" w:hAnsi="Courier New" w:cs="Courier New"/>
          <w:sz w:val="18"/>
          <w:szCs w:val="18"/>
        </w:rPr>
        <w:t>К</w:t>
      </w:r>
      <w:r>
        <w:rPr>
          <w:rFonts w:ascii="Courier New" w:hAnsi="Courier New" w:cs="Courier New"/>
          <w:sz w:val="18"/>
          <w:szCs w:val="18"/>
          <w:lang w:val="en-GB"/>
        </w:rPr>
        <w:t xml:space="preserve"> </w:t>
      </w:r>
      <w:r>
        <w:rPr>
          <w:rFonts w:ascii="Courier New" w:hAnsi="Courier New" w:cs="Courier New"/>
          <w:sz w:val="18"/>
          <w:szCs w:val="18"/>
        </w:rPr>
        <w:t>практике</w:t>
      </w:r>
      <w:r>
        <w:rPr>
          <w:rFonts w:ascii="Courier New" w:hAnsi="Courier New" w:cs="Courier New"/>
          <w:sz w:val="18"/>
          <w:szCs w:val="18"/>
          <w:lang w:val="en-GB"/>
        </w:rPr>
        <w:t xml:space="preserve"> &amp;rarr;&lt;/a&gt;</w:t>
      </w:r>
    </w:p>
    <w:p w14:paraId="2F00003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03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3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&lt;!-- </w:t>
      </w:r>
      <w:r>
        <w:rPr>
          <w:rFonts w:ascii="Courier New" w:hAnsi="Courier New" w:cs="Courier New"/>
          <w:sz w:val="18"/>
          <w:szCs w:val="18"/>
        </w:rPr>
        <w:t>СЕКЦИЯ</w:t>
      </w:r>
      <w:r>
        <w:rPr>
          <w:rFonts w:ascii="Courier New" w:hAnsi="Courier New" w:cs="Courier New"/>
          <w:sz w:val="18"/>
          <w:szCs w:val="18"/>
          <w:lang w:val="en-GB"/>
        </w:rPr>
        <w:t xml:space="preserve"> 2: </w:t>
      </w:r>
      <w:r>
        <w:rPr>
          <w:rFonts w:ascii="Courier New" w:hAnsi="Courier New" w:cs="Courier New"/>
          <w:sz w:val="18"/>
          <w:szCs w:val="18"/>
        </w:rPr>
        <w:t>Ошибка</w:t>
      </w:r>
      <w:r>
        <w:rPr>
          <w:rFonts w:ascii="Courier New" w:hAnsi="Courier New" w:cs="Courier New"/>
          <w:sz w:val="18"/>
          <w:szCs w:val="18"/>
          <w:lang w:val="en-GB"/>
        </w:rPr>
        <w:t xml:space="preserve"> --&gt;</w:t>
      </w:r>
    </w:p>
    <w:p w14:paraId="2F00003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if defined('error') and error:</w:t>
      </w:r>
    </w:p>
    <w:p w14:paraId="2F00004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class="alert alert-danger"&gt;{{error}}&lt;/div&gt;</w:t>
      </w:r>
    </w:p>
    <w:p w14:paraId="2F000041"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end</w:t>
      </w:r>
    </w:p>
    <w:p w14:paraId="2F000042"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p>
    <w:p w14:paraId="2F000043"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 СЕКЦИЯ 3: Содержание --&gt;</w:t>
      </w:r>
    </w:p>
    <w:p w14:paraId="2F000044"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p>
    <w:p w14:paraId="2F000045"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 Hero: split box --&gt;</w:t>
      </w:r>
    </w:p>
    <w:p w14:paraId="2F00004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class="bt-hero"&gt;</w:t>
      </w:r>
    </w:p>
    <w:p w14:paraId="2F00004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class="bt-hero-left"&gt;</w:t>
      </w:r>
    </w:p>
    <w:p w14:paraId="2F000048"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&lt;div class="bt-hero-label"&gt;Ключевое понятие&lt;/div&gt;</w:t>
      </w:r>
    </w:p>
    <w:p w14:paraId="2F00004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 class="bt-hero-def"&gt;</w:t>
      </w:r>
    </w:p>
    <w:p w14:paraId="2F00004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&lt;strong&gt;</w:t>
      </w:r>
      <w:r>
        <w:rPr>
          <w:rFonts w:ascii="Courier New" w:hAnsi="Courier New" w:cs="Courier New"/>
          <w:sz w:val="18"/>
          <w:szCs w:val="18"/>
        </w:rPr>
        <w:t>Мост</w:t>
      </w:r>
      <w:r>
        <w:rPr>
          <w:rFonts w:ascii="Courier New" w:hAnsi="Courier New" w:cs="Courier New"/>
          <w:sz w:val="18"/>
          <w:szCs w:val="18"/>
          <w:lang w:val="en-GB"/>
        </w:rPr>
        <w:t xml:space="preserve">&lt;/strong&gt; &amp;mdash; </w:t>
      </w:r>
      <w:r>
        <w:rPr>
          <w:rFonts w:ascii="Courier New" w:hAnsi="Courier New" w:cs="Courier New"/>
          <w:sz w:val="18"/>
          <w:szCs w:val="18"/>
        </w:rPr>
        <w:t>ребро</w:t>
      </w:r>
      <w:r>
        <w:rPr>
          <w:rFonts w:ascii="Courier New" w:hAnsi="Courier New" w:cs="Courier New"/>
          <w:sz w:val="18"/>
          <w:szCs w:val="18"/>
          <w:lang w:val="en-GB"/>
        </w:rPr>
        <w:t xml:space="preserve"> &lt;em&gt;e&amp;nbsp;&amp;isin;&amp;nbsp;E&lt;/em&gt;,</w:t>
      </w:r>
    </w:p>
    <w:p w14:paraId="2F00004B"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удаление которого увеличивает число компонент связности графа.</w:t>
      </w:r>
    </w:p>
    <w:p w14:paraId="2F00004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14:paraId="2F00004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 class="bt-hero-sub"&gt;</w:t>
      </w:r>
    </w:p>
    <w:p w14:paraId="2F00004E"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&lt;strong&gt;Точка сочленения&lt;/strong&gt; &amp;mdash; вершина, удаление которой</w:t>
      </w:r>
    </w:p>
    <w:p w14:paraId="2F00004F"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(вместе с инцидентными рёбрами) также разбивает граф.</w:t>
      </w:r>
    </w:p>
    <w:p w14:paraId="2F00005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14:paraId="2F00005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05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class="bt-hero-right"&gt;</w:t>
      </w:r>
    </w:p>
    <w:p w14:paraId="2F00005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class="bt-hero-label"&gt;</w:t>
      </w:r>
      <w:r>
        <w:rPr>
          <w:rFonts w:ascii="Courier New" w:hAnsi="Courier New" w:cs="Courier New"/>
          <w:sz w:val="18"/>
          <w:szCs w:val="18"/>
        </w:rPr>
        <w:t>Алгоритм</w:t>
      </w:r>
      <w:r>
        <w:rPr>
          <w:rFonts w:ascii="Courier New" w:hAnsi="Courier New" w:cs="Courier New"/>
          <w:sz w:val="18"/>
          <w:szCs w:val="18"/>
          <w:lang w:val="en-GB"/>
        </w:rPr>
        <w:t xml:space="preserve"> </w:t>
      </w:r>
      <w:r>
        <w:rPr>
          <w:rFonts w:ascii="Courier New" w:hAnsi="Courier New" w:cs="Courier New"/>
          <w:sz w:val="18"/>
          <w:szCs w:val="18"/>
        </w:rPr>
        <w:t>в</w:t>
      </w:r>
      <w:r>
        <w:rPr>
          <w:rFonts w:ascii="Courier New" w:hAnsi="Courier New" w:cs="Courier New"/>
          <w:sz w:val="18"/>
          <w:szCs w:val="18"/>
          <w:lang w:val="en-GB"/>
        </w:rPr>
        <w:t xml:space="preserve"> 4 </w:t>
      </w:r>
      <w:r>
        <w:rPr>
          <w:rFonts w:ascii="Courier New" w:hAnsi="Courier New" w:cs="Courier New"/>
          <w:sz w:val="18"/>
          <w:szCs w:val="18"/>
        </w:rPr>
        <w:t>шага</w:t>
      </w:r>
      <w:r>
        <w:rPr>
          <w:rFonts w:ascii="Courier New" w:hAnsi="Courier New" w:cs="Courier New"/>
          <w:sz w:val="18"/>
          <w:szCs w:val="18"/>
          <w:lang w:val="en-GB"/>
        </w:rPr>
        <w:t>&lt;/div&gt;</w:t>
      </w:r>
    </w:p>
    <w:p w14:paraId="2F00005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&lt;ol class="bt-hero-steps"&gt;</w:t>
      </w:r>
    </w:p>
    <w:p w14:paraId="2F000055"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&lt;li&gt;Поиск мостов &amp;mdash; алгоритм Тарьяна (DFS)&lt;/li&gt;</w:t>
      </w:r>
    </w:p>
    <w:p w14:paraId="2F000056"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&lt;li&gt;Базовая сумма путей &amp;mdash; Флойд&amp;ndash;Уоршолл&lt;/li&gt;</w:t>
      </w:r>
    </w:p>
    <w:p w14:paraId="2F000057"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&lt;li&gt;Оценка каждого моста: &amp;delta;&amp;nbsp;=&amp;nbsp;new_sum&amp;nbsp;&amp;minus;&amp;nbsp;base&lt;/li&gt;</w:t>
      </w:r>
    </w:p>
    <w:p w14:paraId="2F000058"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&lt;li&gt;Результат &amp;mdash; список (u,&amp;nbsp;v,&amp;nbsp;w,&amp;nbsp;&amp;delta;) для каждого моста&lt;/li&gt;</w:t>
      </w:r>
    </w:p>
    <w:p w14:paraId="2F00005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&lt;/ol&gt;</w:t>
      </w:r>
    </w:p>
    <w:p w14:paraId="2F00005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05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05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5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Definitions row --&gt;</w:t>
      </w:r>
    </w:p>
    <w:p w14:paraId="2F00005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Ключевые</w:t>
      </w:r>
      <w:r>
        <w:rPr>
          <w:rFonts w:ascii="Courier New" w:hAnsi="Courier New" w:cs="Courier New"/>
          <w:sz w:val="18"/>
          <w:szCs w:val="18"/>
          <w:lang w:val="en-GB"/>
        </w:rPr>
        <w:t xml:space="preserve"> </w:t>
      </w:r>
      <w:r>
        <w:rPr>
          <w:rFonts w:ascii="Courier New" w:hAnsi="Courier New" w:cs="Courier New"/>
          <w:sz w:val="18"/>
          <w:szCs w:val="18"/>
        </w:rPr>
        <w:t>переменные</w:t>
      </w:r>
      <w:r>
        <w:rPr>
          <w:rFonts w:ascii="Courier New" w:hAnsi="Courier New" w:cs="Courier New"/>
          <w:sz w:val="18"/>
          <w:szCs w:val="18"/>
          <w:lang w:val="en-GB"/>
        </w:rPr>
        <w:t>&lt;/div&gt;</w:t>
      </w:r>
    </w:p>
    <w:p w14:paraId="2F00005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class="bt-defs"&gt;</w:t>
      </w:r>
    </w:p>
    <w:p w14:paraId="2F00006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class="bt-def-chip"&gt;&lt;code&gt;disc[v]&lt;/code&gt; &amp;mdash; </w:t>
      </w:r>
      <w:r>
        <w:rPr>
          <w:rFonts w:ascii="Courier New" w:hAnsi="Courier New" w:cs="Courier New"/>
          <w:sz w:val="18"/>
          <w:szCs w:val="18"/>
        </w:rPr>
        <w:t>момент</w:t>
      </w:r>
      <w:r>
        <w:rPr>
          <w:rFonts w:ascii="Courier New" w:hAnsi="Courier New" w:cs="Courier New"/>
          <w:sz w:val="18"/>
          <w:szCs w:val="18"/>
          <w:lang w:val="en-GB"/>
        </w:rPr>
        <w:t xml:space="preserve"> </w:t>
      </w:r>
      <w:r>
        <w:rPr>
          <w:rFonts w:ascii="Courier New" w:hAnsi="Courier New" w:cs="Courier New"/>
          <w:sz w:val="18"/>
          <w:szCs w:val="18"/>
        </w:rPr>
        <w:t>первого</w:t>
      </w:r>
      <w:r>
        <w:rPr>
          <w:rFonts w:ascii="Courier New" w:hAnsi="Courier New" w:cs="Courier New"/>
          <w:sz w:val="18"/>
          <w:szCs w:val="18"/>
          <w:lang w:val="en-GB"/>
        </w:rPr>
        <w:t xml:space="preserve"> </w:t>
      </w:r>
      <w:r>
        <w:rPr>
          <w:rFonts w:ascii="Courier New" w:hAnsi="Courier New" w:cs="Courier New"/>
          <w:sz w:val="18"/>
          <w:szCs w:val="18"/>
        </w:rPr>
        <w:t>посещения</w:t>
      </w:r>
      <w:r>
        <w:rPr>
          <w:rFonts w:ascii="Courier New" w:hAnsi="Courier New" w:cs="Courier New"/>
          <w:sz w:val="18"/>
          <w:szCs w:val="18"/>
          <w:lang w:val="en-GB"/>
        </w:rPr>
        <w:t xml:space="preserve"> </w:t>
      </w:r>
      <w:r>
        <w:rPr>
          <w:rFonts w:ascii="Courier New" w:hAnsi="Courier New" w:cs="Courier New"/>
          <w:sz w:val="18"/>
          <w:szCs w:val="18"/>
        </w:rPr>
        <w:t>вершины</w:t>
      </w:r>
      <w:r>
        <w:rPr>
          <w:rFonts w:ascii="Courier New" w:hAnsi="Courier New" w:cs="Courier New"/>
          <w:sz w:val="18"/>
          <w:szCs w:val="18"/>
          <w:lang w:val="en-GB"/>
        </w:rPr>
        <w:t xml:space="preserve"> v (</w:t>
      </w:r>
      <w:r>
        <w:rPr>
          <w:rFonts w:ascii="Courier New" w:hAnsi="Courier New" w:cs="Courier New"/>
          <w:sz w:val="18"/>
          <w:szCs w:val="18"/>
        </w:rPr>
        <w:t>таймер</w:t>
      </w:r>
      <w:r>
        <w:rPr>
          <w:rFonts w:ascii="Courier New" w:hAnsi="Courier New" w:cs="Courier New"/>
          <w:sz w:val="18"/>
          <w:szCs w:val="18"/>
          <w:lang w:val="en-GB"/>
        </w:rPr>
        <w:t xml:space="preserve"> DFS)&lt;/div&gt;</w:t>
      </w:r>
    </w:p>
    <w:p w14:paraId="2F00006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class="bt-def-chip"&gt;&lt;code&gt;low[v]&lt;/code&gt; &amp;mdash; </w:t>
      </w:r>
      <w:r>
        <w:rPr>
          <w:rFonts w:ascii="Courier New" w:hAnsi="Courier New" w:cs="Courier New"/>
          <w:sz w:val="18"/>
          <w:szCs w:val="18"/>
        </w:rPr>
        <w:t>минимальный</w:t>
      </w:r>
      <w:r>
        <w:rPr>
          <w:rFonts w:ascii="Courier New" w:hAnsi="Courier New" w:cs="Courier New"/>
          <w:sz w:val="18"/>
          <w:szCs w:val="18"/>
          <w:lang w:val="en-GB"/>
        </w:rPr>
        <w:t xml:space="preserve"> disc, </w:t>
      </w:r>
      <w:r>
        <w:rPr>
          <w:rFonts w:ascii="Courier New" w:hAnsi="Courier New" w:cs="Courier New"/>
          <w:sz w:val="18"/>
          <w:szCs w:val="18"/>
        </w:rPr>
        <w:t>достижимый</w:t>
      </w:r>
      <w:r>
        <w:rPr>
          <w:rFonts w:ascii="Courier New" w:hAnsi="Courier New" w:cs="Courier New"/>
          <w:sz w:val="18"/>
          <w:szCs w:val="18"/>
          <w:lang w:val="en-GB"/>
        </w:rPr>
        <w:t xml:space="preserve"> </w:t>
      </w:r>
      <w:r>
        <w:rPr>
          <w:rFonts w:ascii="Courier New" w:hAnsi="Courier New" w:cs="Courier New"/>
          <w:sz w:val="18"/>
          <w:szCs w:val="18"/>
        </w:rPr>
        <w:t>из</w:t>
      </w:r>
      <w:r>
        <w:rPr>
          <w:rFonts w:ascii="Courier New" w:hAnsi="Courier New" w:cs="Courier New"/>
          <w:sz w:val="18"/>
          <w:szCs w:val="18"/>
          <w:lang w:val="en-GB"/>
        </w:rPr>
        <w:t xml:space="preserve"> </w:t>
      </w:r>
      <w:r>
        <w:rPr>
          <w:rFonts w:ascii="Courier New" w:hAnsi="Courier New" w:cs="Courier New"/>
          <w:sz w:val="18"/>
          <w:szCs w:val="18"/>
        </w:rPr>
        <w:t>поддерева</w:t>
      </w:r>
      <w:r>
        <w:rPr>
          <w:rFonts w:ascii="Courier New" w:hAnsi="Courier New" w:cs="Courier New"/>
          <w:sz w:val="18"/>
          <w:szCs w:val="18"/>
          <w:lang w:val="en-GB"/>
        </w:rPr>
        <w:t xml:space="preserve"> v&lt;/div&gt;</w:t>
      </w:r>
    </w:p>
    <w:p w14:paraId="2F00006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class="bt-def-chip"&gt;&lt;code&gt;dist[i][j]&lt;/code&gt; &amp;mdash; </w:t>
      </w:r>
      <w:r>
        <w:rPr>
          <w:rFonts w:ascii="Courier New" w:hAnsi="Courier New" w:cs="Courier New"/>
          <w:sz w:val="18"/>
          <w:szCs w:val="18"/>
        </w:rPr>
        <w:t>кратчайшее</w:t>
      </w:r>
      <w:r>
        <w:rPr>
          <w:rFonts w:ascii="Courier New" w:hAnsi="Courier New" w:cs="Courier New"/>
          <w:sz w:val="18"/>
          <w:szCs w:val="18"/>
          <w:lang w:val="en-GB"/>
        </w:rPr>
        <w:t xml:space="preserve"> </w:t>
      </w:r>
      <w:r>
        <w:rPr>
          <w:rFonts w:ascii="Courier New" w:hAnsi="Courier New" w:cs="Courier New"/>
          <w:sz w:val="18"/>
          <w:szCs w:val="18"/>
        </w:rPr>
        <w:t>расстояние</w:t>
      </w:r>
      <w:r>
        <w:rPr>
          <w:rFonts w:ascii="Courier New" w:hAnsi="Courier New" w:cs="Courier New"/>
          <w:sz w:val="18"/>
          <w:szCs w:val="18"/>
          <w:lang w:val="en-GB"/>
        </w:rPr>
        <w:t xml:space="preserve"> </w:t>
      </w:r>
      <w:r>
        <w:rPr>
          <w:rFonts w:ascii="Courier New" w:hAnsi="Courier New" w:cs="Courier New"/>
          <w:sz w:val="18"/>
          <w:szCs w:val="18"/>
        </w:rPr>
        <w:t>от</w:t>
      </w:r>
      <w:r>
        <w:rPr>
          <w:rFonts w:ascii="Courier New" w:hAnsi="Courier New" w:cs="Courier New"/>
          <w:sz w:val="18"/>
          <w:szCs w:val="18"/>
          <w:lang w:val="en-GB"/>
        </w:rPr>
        <w:t xml:space="preserve"> i </w:t>
      </w:r>
      <w:r>
        <w:rPr>
          <w:rFonts w:ascii="Courier New" w:hAnsi="Courier New" w:cs="Courier New"/>
          <w:sz w:val="18"/>
          <w:szCs w:val="18"/>
        </w:rPr>
        <w:t>до</w:t>
      </w:r>
      <w:r>
        <w:rPr>
          <w:rFonts w:ascii="Courier New" w:hAnsi="Courier New" w:cs="Courier New"/>
          <w:sz w:val="18"/>
          <w:szCs w:val="18"/>
          <w:lang w:val="en-GB"/>
        </w:rPr>
        <w:t xml:space="preserve"> j&lt;/div&gt;</w:t>
      </w:r>
    </w:p>
    <w:p w14:paraId="2F00006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&lt;div class="bt-def-chip"&gt;&lt;code&gt;&amp;delta;&lt;/code&gt; &amp;mdash; </w:t>
      </w:r>
      <w:r>
        <w:rPr>
          <w:rFonts w:ascii="Courier New" w:hAnsi="Courier New" w:cs="Courier New"/>
          <w:sz w:val="18"/>
          <w:szCs w:val="18"/>
        </w:rPr>
        <w:t>прирост</w:t>
      </w:r>
      <w:r>
        <w:rPr>
          <w:rFonts w:ascii="Courier New" w:hAnsi="Courier New" w:cs="Courier New"/>
          <w:sz w:val="18"/>
          <w:szCs w:val="18"/>
          <w:lang w:val="en-GB"/>
        </w:rPr>
        <w:t xml:space="preserve"> </w:t>
      </w:r>
      <w:r>
        <w:rPr>
          <w:rFonts w:ascii="Courier New" w:hAnsi="Courier New" w:cs="Courier New"/>
          <w:sz w:val="18"/>
          <w:szCs w:val="18"/>
        </w:rPr>
        <w:t>суммарной</w:t>
      </w:r>
      <w:r>
        <w:rPr>
          <w:rFonts w:ascii="Courier New" w:hAnsi="Courier New" w:cs="Courier New"/>
          <w:sz w:val="18"/>
          <w:szCs w:val="18"/>
          <w:lang w:val="en-GB"/>
        </w:rPr>
        <w:t xml:space="preserve"> </w:t>
      </w:r>
      <w:r>
        <w:rPr>
          <w:rFonts w:ascii="Courier New" w:hAnsi="Courier New" w:cs="Courier New"/>
          <w:sz w:val="18"/>
          <w:szCs w:val="18"/>
        </w:rPr>
        <w:t>длины</w:t>
      </w:r>
      <w:r>
        <w:rPr>
          <w:rFonts w:ascii="Courier New" w:hAnsi="Courier New" w:cs="Courier New"/>
          <w:sz w:val="18"/>
          <w:szCs w:val="18"/>
          <w:lang w:val="en-GB"/>
        </w:rPr>
        <w:t xml:space="preserve"> </w:t>
      </w:r>
      <w:r>
        <w:rPr>
          <w:rFonts w:ascii="Courier New" w:hAnsi="Courier New" w:cs="Courier New"/>
          <w:sz w:val="18"/>
          <w:szCs w:val="18"/>
        </w:rPr>
        <w:t>путей</w:t>
      </w:r>
      <w:r>
        <w:rPr>
          <w:rFonts w:ascii="Courier New" w:hAnsi="Courier New" w:cs="Courier New"/>
          <w:sz w:val="18"/>
          <w:szCs w:val="18"/>
          <w:lang w:val="en-GB"/>
        </w:rPr>
        <w:t xml:space="preserve"> </w:t>
      </w:r>
      <w:r>
        <w:rPr>
          <w:rFonts w:ascii="Courier New" w:hAnsi="Courier New" w:cs="Courier New"/>
          <w:sz w:val="18"/>
          <w:szCs w:val="18"/>
        </w:rPr>
        <w:t>после</w:t>
      </w:r>
      <w:r>
        <w:rPr>
          <w:rFonts w:ascii="Courier New" w:hAnsi="Courier New" w:cs="Courier New"/>
          <w:sz w:val="18"/>
          <w:szCs w:val="18"/>
          <w:lang w:val="en-GB"/>
        </w:rPr>
        <w:t xml:space="preserve"> </w:t>
      </w:r>
      <w:r>
        <w:rPr>
          <w:rFonts w:ascii="Courier New" w:hAnsi="Courier New" w:cs="Courier New"/>
          <w:sz w:val="18"/>
          <w:szCs w:val="18"/>
        </w:rPr>
        <w:t>удаления</w:t>
      </w:r>
      <w:r>
        <w:rPr>
          <w:rFonts w:ascii="Courier New" w:hAnsi="Courier New" w:cs="Courier New"/>
          <w:sz w:val="18"/>
          <w:szCs w:val="18"/>
          <w:lang w:val="en-GB"/>
        </w:rPr>
        <w:t xml:space="preserve"> </w:t>
      </w:r>
      <w:r>
        <w:rPr>
          <w:rFonts w:ascii="Courier New" w:hAnsi="Courier New" w:cs="Courier New"/>
          <w:sz w:val="18"/>
          <w:szCs w:val="18"/>
        </w:rPr>
        <w:t>моста</w:t>
      </w:r>
      <w:r>
        <w:rPr>
          <w:rFonts w:ascii="Courier New" w:hAnsi="Courier New" w:cs="Courier New"/>
          <w:sz w:val="18"/>
          <w:szCs w:val="18"/>
          <w:lang w:val="en-GB"/>
        </w:rPr>
        <w:t>&lt;/div&gt;</w:t>
      </w:r>
    </w:p>
    <w:p w14:paraId="2F00006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06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6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Two-column algorithm grid --&gt;</w:t>
      </w:r>
    </w:p>
    <w:p w14:paraId="2F00006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Алгоритмы</w:t>
      </w:r>
      <w:r>
        <w:rPr>
          <w:rFonts w:ascii="Courier New" w:hAnsi="Courier New" w:cs="Courier New"/>
          <w:sz w:val="18"/>
          <w:szCs w:val="18"/>
          <w:lang w:val="en-GB"/>
        </w:rPr>
        <w:t>&lt;/div&gt;</w:t>
      </w:r>
    </w:p>
    <w:p w14:paraId="2F00006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class="bt-algo-grid"&gt;</w:t>
      </w:r>
    </w:p>
    <w:p w14:paraId="2F00006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6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class="bt-algo-card"&gt;</w:t>
      </w:r>
    </w:p>
    <w:p w14:paraId="2F00006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class="bt-algo-head bt-algo-head--tarjan"&gt;</w:t>
      </w:r>
    </w:p>
    <w:p w14:paraId="2F00006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Тарьян</w:t>
      </w:r>
      <w:r>
        <w:rPr>
          <w:rFonts w:ascii="Courier New" w:hAnsi="Courier New" w:cs="Courier New"/>
          <w:sz w:val="18"/>
          <w:szCs w:val="18"/>
          <w:lang w:val="en-GB"/>
        </w:rPr>
        <w:t xml:space="preserve"> &amp;mdash; </w:t>
      </w:r>
      <w:r>
        <w:rPr>
          <w:rFonts w:ascii="Courier New" w:hAnsi="Courier New" w:cs="Courier New"/>
          <w:sz w:val="18"/>
          <w:szCs w:val="18"/>
        </w:rPr>
        <w:t>поиск</w:t>
      </w:r>
      <w:r>
        <w:rPr>
          <w:rFonts w:ascii="Courier New" w:hAnsi="Courier New" w:cs="Courier New"/>
          <w:sz w:val="18"/>
          <w:szCs w:val="18"/>
          <w:lang w:val="en-GB"/>
        </w:rPr>
        <w:t xml:space="preserve"> </w:t>
      </w:r>
      <w:r>
        <w:rPr>
          <w:rFonts w:ascii="Courier New" w:hAnsi="Courier New" w:cs="Courier New"/>
          <w:sz w:val="18"/>
          <w:szCs w:val="18"/>
        </w:rPr>
        <w:t>мостов</w:t>
      </w:r>
    </w:p>
    <w:p w14:paraId="2F00006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&lt;span class="bt-algo-complexity"&gt;O(V + E)&lt;/span&gt;</w:t>
      </w:r>
    </w:p>
    <w:p w14:paraId="2F00006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06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class="bt-algo-body"&gt;</w:t>
      </w:r>
    </w:p>
    <w:p w14:paraId="2F000070"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&lt;p&gt;Ребро {v,&amp;nbsp;u} является мостом, если</w:t>
      </w:r>
    </w:p>
    <w:p w14:paraId="2F00007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&lt;code&gt;low[u]&amp;nbsp;&amp;gt;&amp;nbsp;disc[v]&lt;/code&gt;.&lt;/p&gt;</w:t>
      </w:r>
    </w:p>
    <w:p w14:paraId="2F00007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Инициализация</w:t>
      </w:r>
      <w:r>
        <w:rPr>
          <w:rFonts w:ascii="Courier New" w:hAnsi="Courier New" w:cs="Courier New"/>
          <w:sz w:val="18"/>
          <w:szCs w:val="18"/>
          <w:lang w:val="en-GB"/>
        </w:rPr>
        <w:t xml:space="preserve">: &lt;code&gt;disc[v]&amp;nbsp;=&amp;nbsp;&amp;minus;1&lt;/code&gt; </w:t>
      </w:r>
      <w:r>
        <w:rPr>
          <w:rFonts w:ascii="Courier New" w:hAnsi="Courier New" w:cs="Courier New"/>
          <w:sz w:val="18"/>
          <w:szCs w:val="18"/>
        </w:rPr>
        <w:t>для</w:t>
      </w:r>
      <w:r>
        <w:rPr>
          <w:rFonts w:ascii="Courier New" w:hAnsi="Courier New" w:cs="Courier New"/>
          <w:sz w:val="18"/>
          <w:szCs w:val="18"/>
          <w:lang w:val="en-GB"/>
        </w:rPr>
        <w:t xml:space="preserve"> </w:t>
      </w:r>
      <w:r>
        <w:rPr>
          <w:rFonts w:ascii="Courier New" w:hAnsi="Courier New" w:cs="Courier New"/>
          <w:sz w:val="18"/>
          <w:szCs w:val="18"/>
        </w:rPr>
        <w:t>всех</w:t>
      </w:r>
      <w:r>
        <w:rPr>
          <w:rFonts w:ascii="Courier New" w:hAnsi="Courier New" w:cs="Courier New"/>
          <w:sz w:val="18"/>
          <w:szCs w:val="18"/>
          <w:lang w:val="en-GB"/>
        </w:rPr>
        <w:t xml:space="preserve"> </w:t>
      </w:r>
      <w:r>
        <w:rPr>
          <w:rFonts w:ascii="Courier New" w:hAnsi="Courier New" w:cs="Courier New"/>
          <w:sz w:val="18"/>
          <w:szCs w:val="18"/>
        </w:rPr>
        <w:t>вершин</w:t>
      </w:r>
      <w:r>
        <w:rPr>
          <w:rFonts w:ascii="Courier New" w:hAnsi="Courier New" w:cs="Courier New"/>
          <w:sz w:val="18"/>
          <w:szCs w:val="18"/>
          <w:lang w:val="en-GB"/>
        </w:rPr>
        <w:t>,</w:t>
      </w:r>
    </w:p>
    <w:p w14:paraId="2F00007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&lt;code&gt;timer&amp;nbsp;=&amp;nbsp;0&lt;/code&gt;.&lt;/p&gt;</w:t>
      </w:r>
    </w:p>
    <w:p w14:paraId="2F00007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07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07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7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class="bt-algo-card"&gt;</w:t>
      </w:r>
    </w:p>
    <w:p w14:paraId="2F00007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class="bt-algo-head bt-algo-head--floyd"&gt;</w:t>
      </w:r>
    </w:p>
    <w:p w14:paraId="2F000079"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Флойд&amp;ndash;Уоршолл &amp;mdash; все пути</w:t>
      </w:r>
    </w:p>
    <w:p w14:paraId="2F00007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&lt;span class="bt-algo-complexity"&gt;O(V&amp;sup3;) / O(V&amp;sup2;)&lt;/span&gt;</w:t>
      </w:r>
    </w:p>
    <w:p w14:paraId="2F00007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07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class="bt-algo-body"&gt;</w:t>
      </w:r>
    </w:p>
    <w:p w14:paraId="2F00007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Инициализация</w:t>
      </w:r>
      <w:r>
        <w:rPr>
          <w:rFonts w:ascii="Courier New" w:hAnsi="Courier New" w:cs="Courier New"/>
          <w:sz w:val="18"/>
          <w:szCs w:val="18"/>
          <w:lang w:val="en-GB"/>
        </w:rPr>
        <w:t>: &lt;code&gt;dist[i][i]&amp;nbsp;=&amp;nbsp;0&lt;/code&gt;,</w:t>
      </w:r>
    </w:p>
    <w:p w14:paraId="2F00007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&lt;code&gt;dist[i][j]&amp;nbsp;=&amp;nbsp;w&lt;/code&gt; </w:t>
      </w:r>
      <w:r>
        <w:rPr>
          <w:rFonts w:ascii="Courier New" w:hAnsi="Courier New" w:cs="Courier New"/>
          <w:sz w:val="18"/>
          <w:szCs w:val="18"/>
        </w:rPr>
        <w:t>если</w:t>
      </w:r>
      <w:r>
        <w:rPr>
          <w:rFonts w:ascii="Courier New" w:hAnsi="Courier New" w:cs="Courier New"/>
          <w:sz w:val="18"/>
          <w:szCs w:val="18"/>
          <w:lang w:val="en-GB"/>
        </w:rPr>
        <w:t xml:space="preserve"> </w:t>
      </w:r>
      <w:r>
        <w:rPr>
          <w:rFonts w:ascii="Courier New" w:hAnsi="Courier New" w:cs="Courier New"/>
          <w:sz w:val="18"/>
          <w:szCs w:val="18"/>
        </w:rPr>
        <w:t>ребро</w:t>
      </w:r>
      <w:r>
        <w:rPr>
          <w:rFonts w:ascii="Courier New" w:hAnsi="Courier New" w:cs="Courier New"/>
          <w:sz w:val="18"/>
          <w:szCs w:val="18"/>
          <w:lang w:val="en-GB"/>
        </w:rPr>
        <w:t xml:space="preserve"> </w:t>
      </w:r>
      <w:r>
        <w:rPr>
          <w:rFonts w:ascii="Courier New" w:hAnsi="Courier New" w:cs="Courier New"/>
          <w:sz w:val="18"/>
          <w:szCs w:val="18"/>
        </w:rPr>
        <w:t>есть</w:t>
      </w:r>
      <w:r>
        <w:rPr>
          <w:rFonts w:ascii="Courier New" w:hAnsi="Courier New" w:cs="Courier New"/>
          <w:sz w:val="18"/>
          <w:szCs w:val="18"/>
          <w:lang w:val="en-GB"/>
        </w:rPr>
        <w:t xml:space="preserve">, </w:t>
      </w:r>
      <w:r>
        <w:rPr>
          <w:rFonts w:ascii="Courier New" w:hAnsi="Courier New" w:cs="Courier New"/>
          <w:sz w:val="18"/>
          <w:szCs w:val="18"/>
        </w:rPr>
        <w:t>иначе</w:t>
      </w:r>
      <w:r>
        <w:rPr>
          <w:rFonts w:ascii="Courier New" w:hAnsi="Courier New" w:cs="Courier New"/>
          <w:sz w:val="18"/>
          <w:szCs w:val="18"/>
          <w:lang w:val="en-GB"/>
        </w:rPr>
        <w:t xml:space="preserve"> &lt;code&gt;&amp;infin;&lt;/code&gt;.&lt;/p&gt;</w:t>
      </w:r>
    </w:p>
    <w:p w14:paraId="2F00007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&lt;p&gt;&lt;strong&gt;</w:t>
      </w:r>
      <w:r>
        <w:rPr>
          <w:rFonts w:ascii="Courier New" w:hAnsi="Courier New" w:cs="Courier New"/>
          <w:sz w:val="18"/>
          <w:szCs w:val="18"/>
        </w:rPr>
        <w:t>base</w:t>
      </w:r>
      <w:r>
        <w:rPr>
          <w:rFonts w:ascii="Courier New" w:hAnsi="Courier New" w:cs="Courier New"/>
          <w:sz w:val="18"/>
          <w:szCs w:val="18"/>
          <w:lang w:val="en-GB"/>
        </w:rPr>
        <w:t xml:space="preserve">&lt;/strong&gt; = &amp;Sigma;&amp;nbsp;dist[i][j] </w:t>
      </w:r>
      <w:r>
        <w:rPr>
          <w:rFonts w:ascii="Courier New" w:hAnsi="Courier New" w:cs="Courier New"/>
          <w:sz w:val="18"/>
          <w:szCs w:val="18"/>
        </w:rPr>
        <w:t>для</w:t>
      </w:r>
      <w:r>
        <w:rPr>
          <w:rFonts w:ascii="Courier New" w:hAnsi="Courier New" w:cs="Courier New"/>
          <w:sz w:val="18"/>
          <w:szCs w:val="18"/>
          <w:lang w:val="en-GB"/>
        </w:rPr>
        <w:t xml:space="preserve"> </w:t>
      </w:r>
      <w:r>
        <w:rPr>
          <w:rFonts w:ascii="Courier New" w:hAnsi="Courier New" w:cs="Courier New"/>
          <w:sz w:val="18"/>
          <w:szCs w:val="18"/>
        </w:rPr>
        <w:t>всех</w:t>
      </w:r>
      <w:r>
        <w:rPr>
          <w:rFonts w:ascii="Courier New" w:hAnsi="Courier New" w:cs="Courier New"/>
          <w:sz w:val="18"/>
          <w:szCs w:val="18"/>
          <w:lang w:val="en-GB"/>
        </w:rPr>
        <w:t xml:space="preserve"> </w:t>
      </w:r>
      <w:r>
        <w:rPr>
          <w:rFonts w:ascii="Courier New" w:hAnsi="Courier New" w:cs="Courier New"/>
          <w:sz w:val="18"/>
          <w:szCs w:val="18"/>
        </w:rPr>
        <w:t>пар</w:t>
      </w:r>
      <w:r>
        <w:rPr>
          <w:rFonts w:ascii="Courier New" w:hAnsi="Courier New" w:cs="Courier New"/>
          <w:sz w:val="18"/>
          <w:szCs w:val="18"/>
          <w:lang w:val="en-GB"/>
        </w:rPr>
        <w:t xml:space="preserve"> i&amp;nbsp;&amp;lt;&amp;nbsp;j</w:t>
      </w:r>
    </w:p>
    <w:p w14:paraId="2F00008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при</w:t>
      </w:r>
      <w:r>
        <w:rPr>
          <w:rFonts w:ascii="Courier New" w:hAnsi="Courier New" w:cs="Courier New"/>
          <w:sz w:val="18"/>
          <w:szCs w:val="18"/>
          <w:lang w:val="en-GB"/>
        </w:rPr>
        <w:t xml:space="preserve"> dist[i][j]&amp;nbsp;&amp;ne;&amp;nbsp;&amp;infin;.&lt;/p&gt;</w:t>
      </w:r>
    </w:p>
    <w:p w14:paraId="2F00008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08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08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8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08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8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Algorithm description --&gt;</w:t>
      </w:r>
    </w:p>
    <w:p w14:paraId="2F00008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Описание</w:t>
      </w:r>
      <w:r>
        <w:rPr>
          <w:rFonts w:ascii="Courier New" w:hAnsi="Courier New" w:cs="Courier New"/>
          <w:sz w:val="18"/>
          <w:szCs w:val="18"/>
          <w:lang w:val="en-GB"/>
        </w:rPr>
        <w:t xml:space="preserve"> </w:t>
      </w:r>
      <w:r>
        <w:rPr>
          <w:rFonts w:ascii="Courier New" w:hAnsi="Courier New" w:cs="Courier New"/>
          <w:sz w:val="18"/>
          <w:szCs w:val="18"/>
        </w:rPr>
        <w:t>алгоритма</w:t>
      </w:r>
      <w:r>
        <w:rPr>
          <w:rFonts w:ascii="Courier New" w:hAnsi="Courier New" w:cs="Courier New"/>
          <w:sz w:val="18"/>
          <w:szCs w:val="18"/>
          <w:lang w:val="en-GB"/>
        </w:rPr>
        <w:t>&lt;/div&gt;</w:t>
      </w:r>
    </w:p>
    <w:p w14:paraId="2F00008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class="bt-description"&gt;</w:t>
      </w:r>
    </w:p>
    <w:p w14:paraId="2F00008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14:paraId="2F00008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&lt;strong&gt;</w:t>
      </w:r>
      <w:r>
        <w:rPr>
          <w:rFonts w:ascii="Courier New" w:hAnsi="Courier New" w:cs="Courier New"/>
          <w:sz w:val="18"/>
          <w:szCs w:val="18"/>
        </w:rPr>
        <w:t>Шаг</w:t>
      </w:r>
      <w:r>
        <w:rPr>
          <w:rFonts w:ascii="Courier New" w:hAnsi="Courier New" w:cs="Courier New"/>
          <w:sz w:val="18"/>
          <w:szCs w:val="18"/>
          <w:lang w:val="en-GB"/>
        </w:rPr>
        <w:t xml:space="preserve"> 1. </w:t>
      </w:r>
      <w:r>
        <w:rPr>
          <w:rFonts w:ascii="Courier New" w:hAnsi="Courier New" w:cs="Courier New"/>
          <w:sz w:val="18"/>
          <w:szCs w:val="18"/>
        </w:rPr>
        <w:t>Подготовка</w:t>
      </w:r>
      <w:r>
        <w:rPr>
          <w:rFonts w:ascii="Courier New" w:hAnsi="Courier New" w:cs="Courier New"/>
          <w:sz w:val="18"/>
          <w:szCs w:val="18"/>
          <w:lang w:val="en-GB"/>
        </w:rPr>
        <w:t>.&lt;/strong&gt;</w:t>
      </w:r>
    </w:p>
    <w:p w14:paraId="2F00008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Граф</w:t>
      </w:r>
      <w:r>
        <w:rPr>
          <w:rFonts w:ascii="Courier New" w:hAnsi="Courier New" w:cs="Courier New"/>
          <w:sz w:val="18"/>
          <w:szCs w:val="18"/>
          <w:lang w:val="en-GB"/>
        </w:rPr>
        <w:t xml:space="preserve"> </w:t>
      </w:r>
      <w:r>
        <w:rPr>
          <w:rFonts w:ascii="Courier New" w:hAnsi="Courier New" w:cs="Courier New"/>
          <w:sz w:val="18"/>
          <w:szCs w:val="18"/>
        </w:rPr>
        <w:t>задаётся</w:t>
      </w:r>
      <w:r>
        <w:rPr>
          <w:rFonts w:ascii="Courier New" w:hAnsi="Courier New" w:cs="Courier New"/>
          <w:sz w:val="18"/>
          <w:szCs w:val="18"/>
          <w:lang w:val="en-GB"/>
        </w:rPr>
        <w:t xml:space="preserve"> </w:t>
      </w:r>
      <w:r>
        <w:rPr>
          <w:rFonts w:ascii="Courier New" w:hAnsi="Courier New" w:cs="Courier New"/>
          <w:sz w:val="18"/>
          <w:szCs w:val="18"/>
        </w:rPr>
        <w:t>списком</w:t>
      </w:r>
      <w:r>
        <w:rPr>
          <w:rFonts w:ascii="Courier New" w:hAnsi="Courier New" w:cs="Courier New"/>
          <w:sz w:val="18"/>
          <w:szCs w:val="18"/>
          <w:lang w:val="en-GB"/>
        </w:rPr>
        <w:t xml:space="preserve"> </w:t>
      </w:r>
      <w:r>
        <w:rPr>
          <w:rFonts w:ascii="Courier New" w:hAnsi="Courier New" w:cs="Courier New"/>
          <w:sz w:val="18"/>
          <w:szCs w:val="18"/>
        </w:rPr>
        <w:t>рёбер</w:t>
      </w:r>
      <w:r>
        <w:rPr>
          <w:rFonts w:ascii="Courier New" w:hAnsi="Courier New" w:cs="Courier New"/>
          <w:sz w:val="18"/>
          <w:szCs w:val="18"/>
          <w:lang w:val="en-GB"/>
        </w:rPr>
        <w:t xml:space="preserve"> </w:t>
      </w:r>
      <w:r>
        <w:rPr>
          <w:rFonts w:ascii="Courier New" w:hAnsi="Courier New" w:cs="Courier New"/>
          <w:sz w:val="18"/>
          <w:szCs w:val="18"/>
        </w:rPr>
        <w:t>вида</w:t>
      </w:r>
      <w:r>
        <w:rPr>
          <w:rFonts w:ascii="Courier New" w:hAnsi="Courier New" w:cs="Courier New"/>
          <w:sz w:val="18"/>
          <w:szCs w:val="18"/>
          <w:lang w:val="en-GB"/>
        </w:rPr>
        <w:t xml:space="preserve"> (u,&amp;nbsp;v,&amp;nbsp;w), </w:t>
      </w:r>
      <w:r>
        <w:rPr>
          <w:rFonts w:ascii="Courier New" w:hAnsi="Courier New" w:cs="Courier New"/>
          <w:sz w:val="18"/>
          <w:szCs w:val="18"/>
        </w:rPr>
        <w:t>где</w:t>
      </w:r>
      <w:r>
        <w:rPr>
          <w:rFonts w:ascii="Courier New" w:hAnsi="Courier New" w:cs="Courier New"/>
          <w:sz w:val="18"/>
          <w:szCs w:val="18"/>
          <w:lang w:val="en-GB"/>
        </w:rPr>
        <w:t xml:space="preserve"> w &amp;mdash;</w:t>
      </w:r>
    </w:p>
    <w:p w14:paraId="2F00008C"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вес (длина). Для алгоритма Тарьяна каждому узлу присваивается начальное</w:t>
      </w:r>
    </w:p>
    <w:p w14:paraId="2F00008D"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значение &lt;code&gt;disc[v]&amp;nbsp;=&amp;nbsp;&amp;minus;1&lt;/code&gt; (не посещён) и заводится</w:t>
      </w:r>
    </w:p>
    <w:p w14:paraId="2F00008E"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глобальный счётчик &lt;code&gt;timer&amp;nbsp;=&amp;nbsp;0&lt;/code&gt;.</w:t>
      </w:r>
    </w:p>
    <w:p w14:paraId="2F00008F"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Параллельно строится матрица смежности для Флойда: диагональ равна нулю,</w:t>
      </w:r>
    </w:p>
    <w:p w14:paraId="2F000090"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известные рёбра &amp;mdash; своему весу, остальные &amp;mdash; бесконечности.</w:t>
      </w:r>
    </w:p>
    <w:p w14:paraId="2F000091"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14:paraId="2F000092"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14:paraId="2F000093"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2. Поиск мостов &amp;mdash; DFS Тарьяна.&lt;/strong&gt;</w:t>
      </w:r>
    </w:p>
    <w:p w14:paraId="2F000094"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Алгоритм выполняет обход в глубину. При первом визите в вершину</w:t>
      </w:r>
    </w:p>
    <w:p w14:paraId="2F000095"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&lt;em&gt;v&lt;/em&gt; фиксируется &lt;code&gt;disc[v]&amp;nbsp;=&amp;nbsp;low[v]&amp;nbsp;=&amp;nbsp;timer++&lt;/code&gt;.</w:t>
      </w:r>
    </w:p>
    <w:p w14:paraId="2F000096"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Далее перебираются все соседи &lt;em&gt;u&lt;/em&gt;. Если сосед ещё не посещён,</w:t>
      </w:r>
    </w:p>
    <w:p w14:paraId="2F000097"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рекурсия уходит в него, а после возврата значение</w:t>
      </w:r>
    </w:p>
    <w:p w14:paraId="2F000098"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&lt;code&gt;low[v]&lt;/code&gt; обновляется до минимума с &lt;code&gt;low[u]&lt;/code&gt;:</w:t>
      </w:r>
    </w:p>
    <w:p w14:paraId="2F000099"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это отражает, насколько «высоко» поддерево &lt;em&gt;u&lt;/em&gt; может дотянуться</w:t>
      </w:r>
    </w:p>
    <w:p w14:paraId="2F00009A"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по обратным рёбрам. Если сосед уже посещён и это не родитель по DFS-дереву,</w:t>
      </w:r>
    </w:p>
    <w:p w14:paraId="2F00009B"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значит найдено обратное ребро &amp;mdash; &lt;code&gt;low[v]&lt;/code&gt; снижается до</w:t>
      </w:r>
    </w:p>
    <w:p w14:paraId="2F00009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&lt;code&gt;disc[u]&lt;/code&gt;.</w:t>
      </w:r>
    </w:p>
    <w:p w14:paraId="2F00009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14:paraId="2F00009E"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&lt;p&gt;</w:t>
      </w:r>
    </w:p>
    <w:p w14:paraId="2F00009F"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3. Определение мостов.&lt;/strong&gt;</w:t>
      </w:r>
    </w:p>
    <w:p w14:paraId="2F0000A0"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Сразу после возврата из потомка &lt;em&gt;u&lt;/em&gt; проверяется условие:</w:t>
      </w:r>
    </w:p>
    <w:p w14:paraId="2F0000A1"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lastRenderedPageBreak/>
        <w:t xml:space="preserve">        если &lt;code&gt;low[u]&amp;nbsp;&amp;gt;&amp;nbsp;disc[v]&lt;/code&gt;, то из поддерева &lt;em&gt;u&lt;/em&gt;</w:t>
      </w:r>
    </w:p>
    <w:p w14:paraId="2F0000A2"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нет ни одного обратного ребра, ведущего выше вершины &lt;em&gt;v&lt;/em&gt;.</w:t>
      </w:r>
    </w:p>
    <w:p w14:paraId="2F0000A3"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Значит, единственный путь от &lt;em&gt;u&lt;/em&gt; к остальной части графа &amp;mdash;</w:t>
      </w:r>
    </w:p>
    <w:p w14:paraId="2F0000A4"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именно через ребро {v,&amp;nbsp;u}, и это ребро является мостом.</w:t>
      </w:r>
    </w:p>
    <w:p w14:paraId="2F0000A5"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Все найденные мосты сохраняются в список.</w:t>
      </w:r>
    </w:p>
    <w:p w14:paraId="2F0000A6"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14:paraId="2F0000A7"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14:paraId="2F0000A8"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4. Базовая сумма путей &amp;mdash; Флойд&amp;ndash;Уоршолл.&lt;/strong&gt;</w:t>
      </w:r>
    </w:p>
    <w:p w14:paraId="2F0000A9"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На исходном (полном) графе запускается алгоритм Флойда&amp;ndash;Уоршолла:</w:t>
      </w:r>
    </w:p>
    <w:p w14:paraId="2F0000AA"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вводится промежуточная вершина &lt;em&gt;k&lt;/em&gt;, и для каждой пары</w:t>
      </w:r>
    </w:p>
    <w:p w14:paraId="2F0000AB"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(i,&amp;nbsp;j) проверяется, не короче ли путь через &lt;em&gt;k&lt;/em&gt;.</w:t>
      </w:r>
    </w:p>
    <w:p w14:paraId="2F0000AC"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После трёх вложенных циклов матрица &lt;code&gt;dist[i][j]&lt;/code&gt; содержит</w:t>
      </w:r>
    </w:p>
    <w:p w14:paraId="2F0000AD"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длины всех кратчайших путей. Сумма конечных значений при</w:t>
      </w:r>
    </w:p>
    <w:p w14:paraId="2F0000AE"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&lt;em&gt;i&amp;nbsp;&amp;lt;&amp;nbsp;j&lt;/em&gt; образует &lt;strong&gt;базовую сумму&lt;/strong&gt; &amp;mdash;</w:t>
      </w:r>
    </w:p>
    <w:p w14:paraId="2F0000AF"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эталон связности исходного графа.</w:t>
      </w:r>
    </w:p>
    <w:p w14:paraId="2F0000B0"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14:paraId="2F0000B1"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14:paraId="2F0000B2"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5. Оценка каждого моста.&lt;/strong&gt;</w:t>
      </w:r>
    </w:p>
    <w:p w14:paraId="2F0000B3"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Для каждого ребра из списка мостов строится копия матрицы смежности,</w:t>
      </w:r>
    </w:p>
    <w:p w14:paraId="2F0000B4"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из которой удаляется это ребро. Флойд&amp;ndash;Уоршолл запускается повторно</w:t>
      </w:r>
    </w:p>
    <w:p w14:paraId="2F0000B5"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на уменьшенном графе. После этого суммируются только конечные пары</w:t>
      </w:r>
    </w:p>
    <w:p w14:paraId="2F0000B6"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расстояний, а результат сравнивается с базой:</w:t>
      </w:r>
    </w:p>
    <w:p w14:paraId="2F0000B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&lt;strong&gt;&amp;delta;&amp;nbsp;=&amp;nbsp;</w:t>
      </w:r>
      <w:r>
        <w:rPr>
          <w:rFonts w:ascii="Courier New" w:hAnsi="Courier New" w:cs="Courier New"/>
          <w:sz w:val="18"/>
          <w:szCs w:val="18"/>
        </w:rPr>
        <w:t>new_sum</w:t>
      </w:r>
      <w:r>
        <w:rPr>
          <w:rFonts w:ascii="Courier New" w:hAnsi="Courier New" w:cs="Courier New"/>
          <w:sz w:val="18"/>
          <w:szCs w:val="18"/>
          <w:lang w:val="en-GB"/>
        </w:rPr>
        <w:t/>
      </w:r>
      <w:r>
        <w:rPr>
          <w:rFonts w:ascii="Courier New" w:hAnsi="Courier New" w:cs="Courier New"/>
          <w:sz w:val="18"/>
          <w:szCs w:val="18"/>
        </w:rPr>
        <w:t/>
      </w:r>
      <w:r>
        <w:rPr>
          <w:rFonts w:ascii="Courier New" w:hAnsi="Courier New" w:cs="Courier New"/>
          <w:sz w:val="18"/>
          <w:szCs w:val="18"/>
          <w:lang w:val="en-GB"/>
        </w:rPr>
        <w:t>&amp;nbsp;&amp;minus;&amp;nbsp;</w:t>
      </w:r>
      <w:r>
        <w:rPr>
          <w:rFonts w:ascii="Courier New" w:hAnsi="Courier New" w:cs="Courier New"/>
          <w:sz w:val="18"/>
          <w:szCs w:val="18"/>
        </w:rPr>
        <w:t>base</w:t>
      </w:r>
      <w:r>
        <w:rPr>
          <w:rFonts w:ascii="Courier New" w:hAnsi="Courier New" w:cs="Courier New"/>
          <w:sz w:val="18"/>
          <w:szCs w:val="18"/>
          <w:lang w:val="en-GB"/>
        </w:rPr>
        <w:t>&lt;/strong&gt;.</w:t>
      </w:r>
    </w:p>
    <w:p w14:paraId="2F0000B8"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Чем больше &amp;delta;, тем сильнее удаление ребра ухудшает связность сети.</w:t>
      </w:r>
    </w:p>
    <w:p w14:paraId="2F0000B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14:paraId="2F0000B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14:paraId="2F0000B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&lt;strong&gt;</w:t>
      </w:r>
      <w:r>
        <w:rPr>
          <w:rFonts w:ascii="Courier New" w:hAnsi="Courier New" w:cs="Courier New"/>
          <w:sz w:val="18"/>
          <w:szCs w:val="18"/>
        </w:rPr>
        <w:t>Шаг</w:t>
      </w:r>
      <w:r>
        <w:rPr>
          <w:rFonts w:ascii="Courier New" w:hAnsi="Courier New" w:cs="Courier New"/>
          <w:sz w:val="18"/>
          <w:szCs w:val="18"/>
          <w:lang w:val="en-GB"/>
        </w:rPr>
        <w:t xml:space="preserve"> 6. </w:t>
      </w:r>
      <w:r>
        <w:rPr>
          <w:rFonts w:ascii="Courier New" w:hAnsi="Courier New" w:cs="Courier New"/>
          <w:sz w:val="18"/>
          <w:szCs w:val="18"/>
        </w:rPr>
        <w:t>Граф</w:t>
      </w:r>
      <w:r>
        <w:rPr>
          <w:rFonts w:ascii="Courier New" w:hAnsi="Courier New" w:cs="Courier New"/>
          <w:sz w:val="18"/>
          <w:szCs w:val="18"/>
          <w:lang w:val="en-GB"/>
        </w:rPr>
        <w:t xml:space="preserve"> </w:t>
      </w:r>
      <w:r>
        <w:rPr>
          <w:rFonts w:ascii="Courier New" w:hAnsi="Courier New" w:cs="Courier New"/>
          <w:sz w:val="18"/>
          <w:szCs w:val="18"/>
        </w:rPr>
        <w:t>распался</w:t>
      </w:r>
      <w:r>
        <w:rPr>
          <w:rFonts w:ascii="Courier New" w:hAnsi="Courier New" w:cs="Courier New"/>
          <w:sz w:val="18"/>
          <w:szCs w:val="18"/>
          <w:lang w:val="en-GB"/>
        </w:rPr>
        <w:t>.&lt;/strong&gt;</w:t>
      </w:r>
    </w:p>
    <w:p w14:paraId="2F0000BC"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Если после удаления моста хотя бы одна пара вершин стала недостижима</w:t>
      </w:r>
    </w:p>
    <w:p w14:paraId="2F0000BD"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(расстояние между ними осталось бесконечным), новая сумма не имеет</w:t>
      </w:r>
    </w:p>
    <w:p w14:paraId="2F0000BE"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конечного значения. В этом случае &amp;delta; полагается равным</w:t>
      </w:r>
    </w:p>
    <w:p w14:paraId="2F0000BF"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&lt;strong&gt;&amp;infin;&lt;/strong&gt;, что сигнализирует: граф утратил связность</w:t>
      </w:r>
    </w:p>
    <w:p w14:paraId="2F0000C0"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полностью или частично.</w:t>
      </w:r>
    </w:p>
    <w:p w14:paraId="2F0000C1"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14:paraId="2F0000C2"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14:paraId="2F0000C3"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&lt;strong&gt;Шаг 7. Итоговый результат.&lt;/strong&gt;</w:t>
      </w:r>
    </w:p>
    <w:p w14:paraId="2F0000C4"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Все найденные мосты возвращаются в виде списка записей</w:t>
      </w:r>
    </w:p>
    <w:p w14:paraId="2F0000C5"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(u,&amp;nbsp;v,&amp;nbsp;w,&amp;nbsp;&amp;delta;), упорядоченных по убыванию &amp;delta;.</w:t>
      </w:r>
    </w:p>
    <w:p w14:paraId="2F0000C6"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Мосты с &amp;delta;&amp;nbsp;=&amp;nbsp;&amp;infin; выводятся первыми как наиболее</w:t>
      </w:r>
    </w:p>
    <w:p w14:paraId="2F0000C7"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критичные &amp;mdash; их удаление разрушает граф; за ними следуют мосты</w:t>
      </w:r>
    </w:p>
    <w:p w14:paraId="2F0000C8"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с наибольшим конечным приростом суммарной длины путей.</w:t>
      </w:r>
    </w:p>
    <w:p w14:paraId="2F0000C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14:paraId="2F0000C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0C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C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Example 1: Tarjan --&gt;</w:t>
      </w:r>
    </w:p>
    <w:p w14:paraId="2F0000C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Пример</w:t>
      </w:r>
      <w:r>
        <w:rPr>
          <w:rFonts w:ascii="Courier New" w:hAnsi="Courier New" w:cs="Courier New"/>
          <w:sz w:val="18"/>
          <w:szCs w:val="18"/>
          <w:lang w:val="en-GB"/>
        </w:rPr>
        <w:t xml:space="preserve"> &amp;mdash; </w:t>
      </w:r>
      <w:r>
        <w:rPr>
          <w:rFonts w:ascii="Courier New" w:hAnsi="Courier New" w:cs="Courier New"/>
          <w:sz w:val="18"/>
          <w:szCs w:val="18"/>
        </w:rPr>
        <w:t>поиск</w:t>
      </w:r>
      <w:r>
        <w:rPr>
          <w:rFonts w:ascii="Courier New" w:hAnsi="Courier New" w:cs="Courier New"/>
          <w:sz w:val="18"/>
          <w:szCs w:val="18"/>
          <w:lang w:val="en-GB"/>
        </w:rPr>
        <w:t xml:space="preserve"> </w:t>
      </w:r>
      <w:r>
        <w:rPr>
          <w:rFonts w:ascii="Courier New" w:hAnsi="Courier New" w:cs="Courier New"/>
          <w:sz w:val="18"/>
          <w:szCs w:val="18"/>
        </w:rPr>
        <w:t>мостов</w:t>
      </w:r>
      <w:r>
        <w:rPr>
          <w:rFonts w:ascii="Courier New" w:hAnsi="Courier New" w:cs="Courier New"/>
          <w:sz w:val="18"/>
          <w:szCs w:val="18"/>
          <w:lang w:val="en-GB"/>
        </w:rPr>
        <w:t xml:space="preserve"> (</w:t>
      </w:r>
      <w:r>
        <w:rPr>
          <w:rFonts w:ascii="Courier New" w:hAnsi="Courier New" w:cs="Courier New"/>
          <w:sz w:val="18"/>
          <w:szCs w:val="18"/>
        </w:rPr>
        <w:t>граф</w:t>
      </w:r>
      <w:r>
        <w:rPr>
          <w:rFonts w:ascii="Courier New" w:hAnsi="Courier New" w:cs="Courier New"/>
          <w:sz w:val="18"/>
          <w:szCs w:val="18"/>
          <w:lang w:val="en-GB"/>
        </w:rPr>
        <w:t xml:space="preserve"> </w:t>
      </w:r>
      <w:r>
        <w:rPr>
          <w:rFonts w:ascii="Courier New" w:hAnsi="Courier New" w:cs="Courier New"/>
          <w:sz w:val="18"/>
          <w:szCs w:val="18"/>
        </w:rPr>
        <w:t>из</w:t>
      </w:r>
      <w:r>
        <w:rPr>
          <w:rFonts w:ascii="Courier New" w:hAnsi="Courier New" w:cs="Courier New"/>
          <w:sz w:val="18"/>
          <w:szCs w:val="18"/>
          <w:lang w:val="en-GB"/>
        </w:rPr>
        <w:t xml:space="preserve"> 5 </w:t>
      </w:r>
      <w:r>
        <w:rPr>
          <w:rFonts w:ascii="Courier New" w:hAnsi="Courier New" w:cs="Courier New"/>
          <w:sz w:val="18"/>
          <w:szCs w:val="18"/>
        </w:rPr>
        <w:t>вершин</w:t>
      </w:r>
      <w:r>
        <w:rPr>
          <w:rFonts w:ascii="Courier New" w:hAnsi="Courier New" w:cs="Courier New"/>
          <w:sz w:val="18"/>
          <w:szCs w:val="18"/>
          <w:lang w:val="en-GB"/>
        </w:rPr>
        <w:t>)&lt;/div&gt;</w:t>
      </w:r>
    </w:p>
    <w:p w14:paraId="2F0000C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class="bt-example"&gt;</w:t>
      </w:r>
    </w:p>
    <w:p w14:paraId="2F0000C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14:paraId="2F0000D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&lt;strong&gt;</w:t>
      </w:r>
      <w:r>
        <w:rPr>
          <w:rFonts w:ascii="Courier New" w:hAnsi="Courier New" w:cs="Courier New"/>
          <w:sz w:val="18"/>
          <w:szCs w:val="18"/>
        </w:rPr>
        <w:t>Рёбра</w:t>
      </w:r>
      <w:r>
        <w:rPr>
          <w:rFonts w:ascii="Courier New" w:hAnsi="Courier New" w:cs="Courier New"/>
          <w:sz w:val="18"/>
          <w:szCs w:val="18"/>
          <w:lang w:val="en-GB"/>
        </w:rPr>
        <w:t>:&lt;/strong&gt; A&amp;ndash;B:2, B&amp;ndash;C:3, A&amp;ndash;C:1, C&amp;ndash;D:5, D&amp;ndash;E:4.&lt;br&gt;</w:t>
      </w:r>
    </w:p>
    <w:p w14:paraId="2F0000D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Подграф</w:t>
      </w:r>
      <w:r>
        <w:rPr>
          <w:rFonts w:ascii="Courier New" w:hAnsi="Courier New" w:cs="Courier New"/>
          <w:sz w:val="18"/>
          <w:szCs w:val="18"/>
          <w:lang w:val="en-GB"/>
        </w:rPr>
        <w:t xml:space="preserve"> {A,&amp;nbsp;B,&amp;nbsp;C} </w:t>
      </w:r>
      <w:r>
        <w:rPr>
          <w:rFonts w:ascii="Courier New" w:hAnsi="Courier New" w:cs="Courier New"/>
          <w:sz w:val="18"/>
          <w:szCs w:val="18"/>
        </w:rPr>
        <w:t>образует</w:t>
      </w:r>
      <w:r>
        <w:rPr>
          <w:rFonts w:ascii="Courier New" w:hAnsi="Courier New" w:cs="Courier New"/>
          <w:sz w:val="18"/>
          <w:szCs w:val="18"/>
          <w:lang w:val="en-GB"/>
        </w:rPr>
        <w:t xml:space="preserve"> </w:t>
      </w:r>
      <w:r>
        <w:rPr>
          <w:rFonts w:ascii="Courier New" w:hAnsi="Courier New" w:cs="Courier New"/>
          <w:sz w:val="18"/>
          <w:szCs w:val="18"/>
        </w:rPr>
        <w:t>цикл</w:t>
      </w:r>
      <w:r>
        <w:rPr>
          <w:rFonts w:ascii="Courier New" w:hAnsi="Courier New" w:cs="Courier New"/>
          <w:sz w:val="18"/>
          <w:szCs w:val="18"/>
          <w:lang w:val="en-GB"/>
        </w:rPr>
        <w:t xml:space="preserve"> &amp;mdash; </w:t>
      </w:r>
      <w:r>
        <w:rPr>
          <w:rFonts w:ascii="Courier New" w:hAnsi="Courier New" w:cs="Courier New"/>
          <w:sz w:val="18"/>
          <w:szCs w:val="18"/>
        </w:rPr>
        <w:t>обратные</w:t>
      </w:r>
      <w:r>
        <w:rPr>
          <w:rFonts w:ascii="Courier New" w:hAnsi="Courier New" w:cs="Courier New"/>
          <w:sz w:val="18"/>
          <w:szCs w:val="18"/>
          <w:lang w:val="en-GB"/>
        </w:rPr>
        <w:t xml:space="preserve"> </w:t>
      </w:r>
      <w:r>
        <w:rPr>
          <w:rFonts w:ascii="Courier New" w:hAnsi="Courier New" w:cs="Courier New"/>
          <w:sz w:val="18"/>
          <w:szCs w:val="18"/>
        </w:rPr>
        <w:t>рёбра</w:t>
      </w:r>
      <w:r>
        <w:rPr>
          <w:rFonts w:ascii="Courier New" w:hAnsi="Courier New" w:cs="Courier New"/>
          <w:sz w:val="18"/>
          <w:szCs w:val="18"/>
          <w:lang w:val="en-GB"/>
        </w:rPr>
        <w:t xml:space="preserve"> </w:t>
      </w:r>
      <w:r>
        <w:rPr>
          <w:rFonts w:ascii="Courier New" w:hAnsi="Courier New" w:cs="Courier New"/>
          <w:sz w:val="18"/>
          <w:szCs w:val="18"/>
        </w:rPr>
        <w:t>снижают</w:t>
      </w:r>
      <w:r>
        <w:rPr>
          <w:rFonts w:ascii="Courier New" w:hAnsi="Courier New" w:cs="Courier New"/>
          <w:sz w:val="18"/>
          <w:szCs w:val="18"/>
          <w:lang w:val="en-GB"/>
        </w:rPr>
        <w:t xml:space="preserve"> low.</w:t>
      </w:r>
    </w:p>
    <w:p w14:paraId="2F0000D2"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Цепочка C&amp;ndash;D&amp;ndash;E без обходных путей.</w:t>
      </w:r>
    </w:p>
    <w:p w14:paraId="2F0000D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14:paraId="2F0000D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 class="table table-bordered table-condensed"&gt;</w:t>
      </w:r>
    </w:p>
    <w:p w14:paraId="2F0000D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14:paraId="2F0000D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0D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Ребро</w:t>
      </w:r>
      <w:r>
        <w:rPr>
          <w:rFonts w:ascii="Courier New" w:hAnsi="Courier New" w:cs="Courier New"/>
          <w:sz w:val="18"/>
          <w:szCs w:val="18"/>
          <w:lang w:val="en-GB"/>
        </w:rPr>
        <w:t>&lt;/th&gt;</w:t>
      </w:r>
    </w:p>
    <w:p w14:paraId="2F0000D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&lt;th&gt;disc[v]&lt;/th&gt;</w:t>
      </w:r>
    </w:p>
    <w:p w14:paraId="2F0000D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&lt;th&gt;low[u]&lt;/th&gt;</w:t>
      </w:r>
    </w:p>
    <w:p w14:paraId="2F0000D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&lt;th&gt;low[u] &amp;gt; disc[v]?&lt;/th&gt;</w:t>
      </w:r>
    </w:p>
    <w:p w14:paraId="2F0000D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Мост</w:t>
      </w:r>
      <w:r>
        <w:rPr>
          <w:rFonts w:ascii="Courier New" w:hAnsi="Courier New" w:cs="Courier New"/>
          <w:sz w:val="18"/>
          <w:szCs w:val="18"/>
          <w:lang w:val="en-GB"/>
        </w:rPr>
        <w:t>?&lt;/th&gt;</w:t>
      </w:r>
    </w:p>
    <w:p w14:paraId="2F0000D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0D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14:paraId="2F0000D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0D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0E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&lt;td&gt;A&amp;ndash;B&lt;/td&gt;&lt;td&gt;0&lt;/td&gt;&lt;td&gt;0&lt;/td&gt;&lt;td&gt;</w:t>
      </w:r>
      <w:r>
        <w:rPr>
          <w:rFonts w:ascii="Courier New" w:hAnsi="Courier New" w:cs="Courier New"/>
          <w:sz w:val="18"/>
          <w:szCs w:val="18"/>
        </w:rPr>
        <w:t>Нет</w:t>
      </w:r>
      <w:r>
        <w:rPr>
          <w:rFonts w:ascii="Courier New" w:hAnsi="Courier New" w:cs="Courier New"/>
          <w:sz w:val="18"/>
          <w:szCs w:val="18"/>
          <w:lang w:val="en-GB"/>
        </w:rPr>
        <w:t>&lt;/td&gt;&lt;td&gt;</w:t>
      </w:r>
      <w:r>
        <w:rPr>
          <w:rFonts w:ascii="Courier New" w:hAnsi="Courier New" w:cs="Courier New"/>
          <w:sz w:val="18"/>
          <w:szCs w:val="18"/>
        </w:rPr>
        <w:t>Нет</w:t>
      </w:r>
      <w:r>
        <w:rPr>
          <w:rFonts w:ascii="Courier New" w:hAnsi="Courier New" w:cs="Courier New"/>
          <w:sz w:val="18"/>
          <w:szCs w:val="18"/>
          <w:lang w:val="en-GB"/>
        </w:rPr>
        <w:t>&lt;/td&gt;</w:t>
      </w:r>
    </w:p>
    <w:p w14:paraId="2F0000E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&lt;/tr&gt;</w:t>
      </w:r>
    </w:p>
    <w:p w14:paraId="2F0000E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0E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&lt;td&gt;B&amp;ndash;C&lt;/td&gt;&lt;td&gt;1&lt;/td&gt;&lt;td&gt;0&lt;/td&gt;&lt;td&gt;</w:t>
      </w:r>
      <w:r>
        <w:rPr>
          <w:rFonts w:ascii="Courier New" w:hAnsi="Courier New" w:cs="Courier New"/>
          <w:sz w:val="18"/>
          <w:szCs w:val="18"/>
        </w:rPr>
        <w:t>Нет</w:t>
      </w:r>
      <w:r>
        <w:rPr>
          <w:rFonts w:ascii="Courier New" w:hAnsi="Courier New" w:cs="Courier New"/>
          <w:sz w:val="18"/>
          <w:szCs w:val="18"/>
          <w:lang w:val="en-GB"/>
        </w:rPr>
        <w:t>&lt;/td&gt;&lt;td&gt;</w:t>
      </w:r>
      <w:r>
        <w:rPr>
          <w:rFonts w:ascii="Courier New" w:hAnsi="Courier New" w:cs="Courier New"/>
          <w:sz w:val="18"/>
          <w:szCs w:val="18"/>
        </w:rPr>
        <w:t>Нет</w:t>
      </w:r>
      <w:r>
        <w:rPr>
          <w:rFonts w:ascii="Courier New" w:hAnsi="Courier New" w:cs="Courier New"/>
          <w:sz w:val="18"/>
          <w:szCs w:val="18"/>
          <w:lang w:val="en-GB"/>
        </w:rPr>
        <w:t>&lt;/td&gt;</w:t>
      </w:r>
    </w:p>
    <w:p w14:paraId="2F0000E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0E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0E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&lt;td&gt;A&amp;ndash;C&lt;/td&gt;&lt;td&gt;0&lt;/td&gt;&lt;td&gt;0&lt;/td&gt;&lt;td&gt;</w:t>
      </w:r>
      <w:r>
        <w:rPr>
          <w:rFonts w:ascii="Courier New" w:hAnsi="Courier New" w:cs="Courier New"/>
          <w:sz w:val="18"/>
          <w:szCs w:val="18"/>
        </w:rPr>
        <w:t>Нет</w:t>
      </w:r>
      <w:r>
        <w:rPr>
          <w:rFonts w:ascii="Courier New" w:hAnsi="Courier New" w:cs="Courier New"/>
          <w:sz w:val="18"/>
          <w:szCs w:val="18"/>
          <w:lang w:val="en-GB"/>
        </w:rPr>
        <w:t>&lt;/td&gt;&lt;td&gt;</w:t>
      </w:r>
      <w:r>
        <w:rPr>
          <w:rFonts w:ascii="Courier New" w:hAnsi="Courier New" w:cs="Courier New"/>
          <w:sz w:val="18"/>
          <w:szCs w:val="18"/>
        </w:rPr>
        <w:t>Нет</w:t>
      </w:r>
      <w:r>
        <w:rPr>
          <w:rFonts w:ascii="Courier New" w:hAnsi="Courier New" w:cs="Courier New"/>
          <w:sz w:val="18"/>
          <w:szCs w:val="18"/>
          <w:lang w:val="en-GB"/>
        </w:rPr>
        <w:t>&lt;/td&gt;</w:t>
      </w:r>
    </w:p>
    <w:p w14:paraId="2F0000E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0E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 class="bt-row-bridge"&gt;</w:t>
      </w:r>
    </w:p>
    <w:p w14:paraId="2F0000E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&lt;td&gt;C&amp;ndash;D&lt;/td&gt;&lt;td&gt;2&lt;/td&gt;&lt;td&gt;3&lt;/td&gt;&lt;td&gt;&lt;strong&gt;</w:t>
      </w:r>
      <w:r>
        <w:rPr>
          <w:rFonts w:ascii="Courier New" w:hAnsi="Courier New" w:cs="Courier New"/>
          <w:sz w:val="18"/>
          <w:szCs w:val="18"/>
        </w:rPr>
        <w:t>Да</w:t>
      </w:r>
      <w:r>
        <w:rPr>
          <w:rFonts w:ascii="Courier New" w:hAnsi="Courier New" w:cs="Courier New"/>
          <w:sz w:val="18"/>
          <w:szCs w:val="18"/>
          <w:lang w:val="en-GB"/>
        </w:rPr>
        <w:t>&lt;/strong&gt;&lt;/td&gt;&lt;td&gt;&lt;strong&gt;</w:t>
      </w:r>
      <w:r>
        <w:rPr>
          <w:rFonts w:ascii="Courier New" w:hAnsi="Courier New" w:cs="Courier New"/>
          <w:sz w:val="18"/>
          <w:szCs w:val="18"/>
        </w:rPr>
        <w:t>Да</w:t>
      </w:r>
      <w:r>
        <w:rPr>
          <w:rFonts w:ascii="Courier New" w:hAnsi="Courier New" w:cs="Courier New"/>
          <w:sz w:val="18"/>
          <w:szCs w:val="18"/>
          <w:lang w:val="en-GB"/>
        </w:rPr>
        <w:t>&lt;/strong&gt;&lt;/td&gt;</w:t>
      </w:r>
    </w:p>
    <w:p w14:paraId="2F0000E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0E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 class="bt-row-bridge"&gt;</w:t>
      </w:r>
    </w:p>
    <w:p w14:paraId="2F0000E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&lt;td&gt;D&amp;ndash;E&lt;/td&gt;&lt;td&gt;3&lt;/td&gt;&lt;td&gt;4&lt;/td&gt;&lt;td&gt;&lt;strong&gt;</w:t>
      </w:r>
      <w:r>
        <w:rPr>
          <w:rFonts w:ascii="Courier New" w:hAnsi="Courier New" w:cs="Courier New"/>
          <w:sz w:val="18"/>
          <w:szCs w:val="18"/>
        </w:rPr>
        <w:t>Да</w:t>
      </w:r>
      <w:r>
        <w:rPr>
          <w:rFonts w:ascii="Courier New" w:hAnsi="Courier New" w:cs="Courier New"/>
          <w:sz w:val="18"/>
          <w:szCs w:val="18"/>
          <w:lang w:val="en-GB"/>
        </w:rPr>
        <w:t>&lt;/strong&gt;&lt;/td&gt;&lt;td&gt;&lt;strong&gt;</w:t>
      </w:r>
      <w:r>
        <w:rPr>
          <w:rFonts w:ascii="Courier New" w:hAnsi="Courier New" w:cs="Courier New"/>
          <w:sz w:val="18"/>
          <w:szCs w:val="18"/>
        </w:rPr>
        <w:t>Да</w:t>
      </w:r>
      <w:r>
        <w:rPr>
          <w:rFonts w:ascii="Courier New" w:hAnsi="Courier New" w:cs="Courier New"/>
          <w:sz w:val="18"/>
          <w:szCs w:val="18"/>
          <w:lang w:val="en-GB"/>
        </w:rPr>
        <w:t>&lt;/strong&gt;&lt;/td&gt;</w:t>
      </w:r>
    </w:p>
    <w:p w14:paraId="2F0000E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0E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0E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&lt;/table&gt;</w:t>
      </w:r>
    </w:p>
    <w:p w14:paraId="2F0000F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Мосты</w:t>
      </w:r>
      <w:r>
        <w:rPr>
          <w:rFonts w:ascii="Courier New" w:hAnsi="Courier New" w:cs="Courier New"/>
          <w:sz w:val="18"/>
          <w:szCs w:val="18"/>
          <w:lang w:val="en-GB"/>
        </w:rPr>
        <w:t xml:space="preserve"> &amp;mdash; C&amp;ndash;D </w:t>
      </w:r>
      <w:r>
        <w:rPr>
          <w:rFonts w:ascii="Courier New" w:hAnsi="Courier New" w:cs="Courier New"/>
          <w:sz w:val="18"/>
          <w:szCs w:val="18"/>
        </w:rPr>
        <w:t>и</w:t>
      </w:r>
      <w:r>
        <w:rPr>
          <w:rFonts w:ascii="Courier New" w:hAnsi="Courier New" w:cs="Courier New"/>
          <w:sz w:val="18"/>
          <w:szCs w:val="18"/>
          <w:lang w:val="en-GB"/>
        </w:rPr>
        <w:t xml:space="preserve"> D&amp;ndash;E. {A,&amp;nbsp;B,&amp;nbsp;C} </w:t>
      </w:r>
      <w:r>
        <w:rPr>
          <w:rFonts w:ascii="Courier New" w:hAnsi="Courier New" w:cs="Courier New"/>
          <w:sz w:val="18"/>
          <w:szCs w:val="18"/>
        </w:rPr>
        <w:t>связаны</w:t>
      </w:r>
      <w:r>
        <w:rPr>
          <w:rFonts w:ascii="Courier New" w:hAnsi="Courier New" w:cs="Courier New"/>
          <w:sz w:val="18"/>
          <w:szCs w:val="18"/>
          <w:lang w:val="en-GB"/>
        </w:rPr>
        <w:t xml:space="preserve"> </w:t>
      </w:r>
      <w:r>
        <w:rPr>
          <w:rFonts w:ascii="Courier New" w:hAnsi="Courier New" w:cs="Courier New"/>
          <w:sz w:val="18"/>
          <w:szCs w:val="18"/>
        </w:rPr>
        <w:t>циклом</w:t>
      </w:r>
      <w:r>
        <w:rPr>
          <w:rFonts w:ascii="Courier New" w:hAnsi="Courier New" w:cs="Courier New"/>
          <w:sz w:val="18"/>
          <w:szCs w:val="18"/>
          <w:lang w:val="en-GB"/>
        </w:rPr>
        <w:t xml:space="preserve">; D </w:t>
      </w:r>
      <w:r>
        <w:rPr>
          <w:rFonts w:ascii="Courier New" w:hAnsi="Courier New" w:cs="Courier New"/>
          <w:sz w:val="18"/>
          <w:szCs w:val="18"/>
        </w:rPr>
        <w:t>и</w:t>
      </w:r>
      <w:r>
        <w:rPr>
          <w:rFonts w:ascii="Courier New" w:hAnsi="Courier New" w:cs="Courier New"/>
          <w:sz w:val="18"/>
          <w:szCs w:val="18"/>
          <w:lang w:val="en-GB"/>
        </w:rPr>
        <w:t xml:space="preserve"> E </w:t>
      </w:r>
      <w:r>
        <w:rPr>
          <w:rFonts w:ascii="Courier New" w:hAnsi="Courier New" w:cs="Courier New"/>
          <w:sz w:val="18"/>
          <w:szCs w:val="18"/>
        </w:rPr>
        <w:t>изолируются</w:t>
      </w:r>
      <w:r>
        <w:rPr>
          <w:rFonts w:ascii="Courier New" w:hAnsi="Courier New" w:cs="Courier New"/>
          <w:sz w:val="18"/>
          <w:szCs w:val="18"/>
          <w:lang w:val="en-GB"/>
        </w:rPr>
        <w:t>.&lt;/p&gt;</w:t>
      </w:r>
    </w:p>
    <w:p w14:paraId="2F0000F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0F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0F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Example 2: Floyd-Warshall --&gt;</w:t>
      </w:r>
    </w:p>
    <w:p w14:paraId="2F0000F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Пример</w:t>
      </w:r>
      <w:r>
        <w:rPr>
          <w:rFonts w:ascii="Courier New" w:hAnsi="Courier New" w:cs="Courier New"/>
          <w:sz w:val="18"/>
          <w:szCs w:val="18"/>
          <w:lang w:val="en-GB"/>
        </w:rPr>
        <w:t xml:space="preserve"> &amp;mdash; </w:t>
      </w:r>
      <w:r>
        <w:rPr>
          <w:rFonts w:ascii="Courier New" w:hAnsi="Courier New" w:cs="Courier New"/>
          <w:sz w:val="18"/>
          <w:szCs w:val="18"/>
        </w:rPr>
        <w:t>Флойд</w:t>
      </w:r>
      <w:r>
        <w:rPr>
          <w:rFonts w:ascii="Courier New" w:hAnsi="Courier New" w:cs="Courier New"/>
          <w:sz w:val="18"/>
          <w:szCs w:val="18"/>
          <w:lang w:val="en-GB"/>
        </w:rPr>
        <w:t>&amp;ndash;</w:t>
      </w:r>
      <w:r>
        <w:rPr>
          <w:rFonts w:ascii="Courier New" w:hAnsi="Courier New" w:cs="Courier New"/>
          <w:sz w:val="18"/>
          <w:szCs w:val="18"/>
        </w:rPr>
        <w:t>Уоршолл</w:t>
      </w:r>
      <w:r>
        <w:rPr>
          <w:rFonts w:ascii="Courier New" w:hAnsi="Courier New" w:cs="Courier New"/>
          <w:sz w:val="18"/>
          <w:szCs w:val="18"/>
          <w:lang w:val="en-GB"/>
        </w:rPr>
        <w:t xml:space="preserve"> </w:t>
      </w:r>
      <w:r>
        <w:rPr>
          <w:rFonts w:ascii="Courier New" w:hAnsi="Courier New" w:cs="Courier New"/>
          <w:sz w:val="18"/>
          <w:szCs w:val="18"/>
        </w:rPr>
        <w:t>и</w:t>
      </w:r>
      <w:r>
        <w:rPr>
          <w:rFonts w:ascii="Courier New" w:hAnsi="Courier New" w:cs="Courier New"/>
          <w:sz w:val="18"/>
          <w:szCs w:val="18"/>
          <w:lang w:val="en-GB"/>
        </w:rPr>
        <w:t xml:space="preserve"> </w:t>
      </w:r>
      <w:r>
        <w:rPr>
          <w:rFonts w:ascii="Courier New" w:hAnsi="Courier New" w:cs="Courier New"/>
          <w:sz w:val="18"/>
          <w:szCs w:val="18"/>
        </w:rPr>
        <w:t>оценка</w:t>
      </w:r>
      <w:r>
        <w:rPr>
          <w:rFonts w:ascii="Courier New" w:hAnsi="Courier New" w:cs="Courier New"/>
          <w:sz w:val="18"/>
          <w:szCs w:val="18"/>
          <w:lang w:val="en-GB"/>
        </w:rPr>
        <w:t xml:space="preserve"> </w:t>
      </w:r>
      <w:r>
        <w:rPr>
          <w:rFonts w:ascii="Courier New" w:hAnsi="Courier New" w:cs="Courier New"/>
          <w:sz w:val="18"/>
          <w:szCs w:val="18"/>
        </w:rPr>
        <w:t>моста</w:t>
      </w:r>
      <w:r>
        <w:rPr>
          <w:rFonts w:ascii="Courier New" w:hAnsi="Courier New" w:cs="Courier New"/>
          <w:sz w:val="18"/>
          <w:szCs w:val="18"/>
          <w:lang w:val="en-GB"/>
        </w:rPr>
        <w:t>&lt;/div&gt;</w:t>
      </w:r>
    </w:p>
    <w:p w14:paraId="2F0000F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class="bt-example"&gt;</w:t>
      </w:r>
    </w:p>
    <w:p w14:paraId="2F0000F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Тот</w:t>
      </w:r>
      <w:r>
        <w:rPr>
          <w:rFonts w:ascii="Courier New" w:hAnsi="Courier New" w:cs="Courier New"/>
          <w:sz w:val="18"/>
          <w:szCs w:val="18"/>
          <w:lang w:val="en-GB"/>
        </w:rPr>
        <w:t xml:space="preserve"> </w:t>
      </w:r>
      <w:r>
        <w:rPr>
          <w:rFonts w:ascii="Courier New" w:hAnsi="Courier New" w:cs="Courier New"/>
          <w:sz w:val="18"/>
          <w:szCs w:val="18"/>
        </w:rPr>
        <w:t>же</w:t>
      </w:r>
      <w:r>
        <w:rPr>
          <w:rFonts w:ascii="Courier New" w:hAnsi="Courier New" w:cs="Courier New"/>
          <w:sz w:val="18"/>
          <w:szCs w:val="18"/>
          <w:lang w:val="en-GB"/>
        </w:rPr>
        <w:t xml:space="preserve"> </w:t>
      </w:r>
      <w:r>
        <w:rPr>
          <w:rFonts w:ascii="Courier New" w:hAnsi="Courier New" w:cs="Courier New"/>
          <w:sz w:val="18"/>
          <w:szCs w:val="18"/>
        </w:rPr>
        <w:t>граф</w:t>
      </w:r>
      <w:r>
        <w:rPr>
          <w:rFonts w:ascii="Courier New" w:hAnsi="Courier New" w:cs="Courier New"/>
          <w:sz w:val="18"/>
          <w:szCs w:val="18"/>
          <w:lang w:val="en-GB"/>
        </w:rPr>
        <w:t>. &lt;strong&gt;</w:t>
      </w:r>
      <w:r>
        <w:rPr>
          <w:rFonts w:ascii="Courier New" w:hAnsi="Courier New" w:cs="Courier New"/>
          <w:sz w:val="18"/>
          <w:szCs w:val="18"/>
        </w:rPr>
        <w:t>Начальная</w:t>
      </w:r>
      <w:r>
        <w:rPr>
          <w:rFonts w:ascii="Courier New" w:hAnsi="Courier New" w:cs="Courier New"/>
          <w:sz w:val="18"/>
          <w:szCs w:val="18"/>
          <w:lang w:val="en-GB"/>
        </w:rPr>
        <w:t xml:space="preserve"> </w:t>
      </w:r>
      <w:r>
        <w:rPr>
          <w:rFonts w:ascii="Courier New" w:hAnsi="Courier New" w:cs="Courier New"/>
          <w:sz w:val="18"/>
          <w:szCs w:val="18"/>
        </w:rPr>
        <w:t>матрица</w:t>
      </w:r>
      <w:r>
        <w:rPr>
          <w:rFonts w:ascii="Courier New" w:hAnsi="Courier New" w:cs="Courier New"/>
          <w:sz w:val="18"/>
          <w:szCs w:val="18"/>
          <w:lang w:val="en-GB"/>
        </w:rPr>
        <w:t xml:space="preserve"> dist:&lt;/strong&gt;&lt;/p&gt;</w:t>
      </w:r>
    </w:p>
    <w:p w14:paraId="2F0000F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 class="table table-bordered table-condensed bt-matrix"&gt;</w:t>
      </w:r>
    </w:p>
    <w:p w14:paraId="2F0000F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&lt;thead&gt;&lt;tr&gt;&lt;th&gt;&lt;/th&gt;&lt;th&gt;A&lt;/th&gt;&lt;th&gt;B&lt;/th&gt;&lt;th&gt;C&lt;/th&gt;&lt;th&gt;D&lt;/th&gt;&lt;th&gt;E&lt;/th&gt;&lt;/tr&gt;&lt;/thead&gt;</w:t>
      </w:r>
    </w:p>
    <w:p w14:paraId="2F0000F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0F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&lt;tr&gt;&lt;td&gt;&lt;strong&gt;A&lt;/strong&gt;&lt;/td&gt;&lt;td&gt;0&lt;/td&gt;&lt;td&gt;2&lt;/td&gt;&lt;td&gt;1&lt;/td&gt;&lt;td&gt;&amp;infin;&lt;/td&gt;&lt;td&gt;&amp;infin;&lt;/td&gt;&lt;/tr&gt;</w:t>
      </w:r>
    </w:p>
    <w:p w14:paraId="2F0000F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&lt;tr&gt;&lt;td&gt;&lt;strong&gt;B&lt;/strong&gt;&lt;/td&gt;&lt;td&gt;2&lt;/td&gt;&lt;td&gt;0&lt;/td&gt;&lt;td&gt;3&lt;/td&gt;&lt;td&gt;&amp;infin;&lt;/td&gt;&lt;td&gt;&amp;infin;&lt;/td&gt;&lt;/tr&gt;</w:t>
      </w:r>
    </w:p>
    <w:p w14:paraId="2F0000F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&lt;tr&gt;&lt;td&gt;&lt;strong&gt;C&lt;/strong&gt;&lt;/td&gt;&lt;td&gt;1&lt;/td&gt;&lt;td&gt;3&lt;/td&gt;&lt;td&gt;0&lt;/td&gt;&lt;td&gt;5&lt;/td&gt;&lt;td&gt;&amp;infin;&lt;/td&gt;&lt;/tr&gt;</w:t>
      </w:r>
    </w:p>
    <w:p w14:paraId="2F0000F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&lt;tr&gt;&lt;td&gt;&lt;strong&gt;D&lt;/strong&gt;&lt;/td&gt;&lt;td&gt;&amp;infin;&lt;/td&gt;&lt;td&gt;&amp;infin;&lt;/td&gt;&lt;td&gt;5&lt;/td&gt;&lt;td&gt;0&lt;/td&gt;&lt;td&gt;4&lt;/td&gt;&lt;/tr&gt;</w:t>
      </w:r>
    </w:p>
    <w:p w14:paraId="2F0000F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&lt;tr&gt;&lt;td&gt;&lt;strong&gt;E&lt;/strong&gt;&lt;/td&gt;&lt;td&gt;&amp;infin;&lt;/td&gt;&lt;td&gt;&amp;infin;&lt;/td&gt;&lt;td&gt;&amp;infin;&lt;/td&gt;&lt;td&gt;4&lt;/td&gt;&lt;td&gt;0&lt;/td&gt;&lt;/tr&gt;</w:t>
      </w:r>
    </w:p>
    <w:p w14:paraId="2F0000F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10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&lt;/table&gt;</w:t>
      </w:r>
    </w:p>
    <w:p w14:paraId="2F00010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0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class="bt-iter-row"&gt;</w:t>
      </w:r>
    </w:p>
    <w:p w14:paraId="2F00010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class="bt-iter-step"&gt;</w:t>
      </w:r>
    </w:p>
    <w:p w14:paraId="2F00010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class="bt-iter-label"&gt;k = C&lt;/div&gt;</w:t>
      </w:r>
    </w:p>
    <w:p w14:paraId="2F00010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&lt;p&gt;dist[A][D]&amp;nbsp;=&amp;nbsp;min(&amp;infin;,&amp;nbsp;1+5)&amp;nbsp;=&amp;nbsp;&lt;strong&gt;6&lt;/strong&gt;&lt;br&gt;</w:t>
      </w:r>
    </w:p>
    <w:p w14:paraId="2F00010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dist[B][D]&amp;nbsp;=&amp;nbsp;min(&amp;infin;,&amp;nbsp;3+5)&amp;nbsp;=&amp;nbsp;&lt;strong&gt;8&lt;/strong&gt;&lt;/p&gt;</w:t>
      </w:r>
    </w:p>
    <w:p w14:paraId="2F00010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10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class="bt-iter-sep"&gt;&amp;rarr;&lt;/div&gt;</w:t>
      </w:r>
    </w:p>
    <w:p w14:paraId="2F00010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class="bt-iter-step"&gt;</w:t>
      </w:r>
    </w:p>
    <w:p w14:paraId="2F00010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class="bt-iter-label"&gt;k = D&lt;/div&gt;</w:t>
      </w:r>
    </w:p>
    <w:p w14:paraId="2F00010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&lt;p&gt;dist[A][E]&amp;nbsp;=&amp;nbsp;6+4&amp;nbsp;=&amp;nbsp;&lt;strong&gt;10&lt;/strong&gt;&lt;br&gt;</w:t>
      </w:r>
    </w:p>
    <w:p w14:paraId="2F00010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dist[B][E]&amp;nbsp;=&amp;nbsp;8+4&amp;nbsp;=&amp;nbsp;&lt;strong&gt;12&lt;/strong&gt;&lt;br&gt;</w:t>
      </w:r>
    </w:p>
    <w:p w14:paraId="2F00010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dist[C][E]&amp;nbsp;=&amp;nbsp;5+4&amp;nbsp;=&amp;nbsp;&lt;strong&gt;9&lt;/strong&gt;&lt;/p&gt;</w:t>
      </w:r>
    </w:p>
    <w:p w14:paraId="2F00010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10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class="bt-iter-sep"&gt;&amp;rarr;&lt;/div&gt;</w:t>
      </w:r>
    </w:p>
    <w:p w14:paraId="2F00011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class="bt-iter-step"&gt;</w:t>
      </w:r>
    </w:p>
    <w:p w14:paraId="2F00011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class="bt-iter-label"&gt;</w:t>
      </w:r>
      <w:r>
        <w:rPr>
          <w:rFonts w:ascii="Courier New" w:hAnsi="Courier New" w:cs="Courier New"/>
          <w:sz w:val="18"/>
          <w:szCs w:val="18"/>
        </w:rPr>
        <w:t>итог</w:t>
      </w:r>
      <w:r>
        <w:rPr>
          <w:rFonts w:ascii="Courier New" w:hAnsi="Courier New" w:cs="Courier New"/>
          <w:sz w:val="18"/>
          <w:szCs w:val="18"/>
          <w:lang w:val="en-GB"/>
        </w:rPr>
        <w:t>&lt;/div&gt;</w:t>
      </w:r>
    </w:p>
    <w:p w14:paraId="2F00011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lastRenderedPageBreak/>
        <w:t>&lt;p&gt;&lt;strong&gt;</w:t>
      </w:r>
      <w:r>
        <w:rPr>
          <w:rFonts w:ascii="Courier New" w:hAnsi="Courier New" w:cs="Courier New"/>
          <w:sz w:val="18"/>
          <w:szCs w:val="18"/>
        </w:rPr>
        <w:t>base</w:t>
      </w:r>
      <w:r>
        <w:rPr>
          <w:rFonts w:ascii="Courier New" w:hAnsi="Courier New" w:cs="Courier New"/>
          <w:sz w:val="18"/>
          <w:szCs w:val="18"/>
          <w:lang w:val="en-GB"/>
        </w:rPr>
        <w:t>&lt;/strong&gt;&amp;nbsp;=&lt;br&gt;2+1+6+10+3+8&lt;br&gt;+12+5+9+4&amp;nbsp;=&amp;nbsp;&lt;strong&gt;60&lt;/strong&gt;&lt;/p&gt;</w:t>
      </w:r>
    </w:p>
    <w:p w14:paraId="2F00011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11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&lt;/div&gt;</w:t>
      </w:r>
    </w:p>
    <w:p w14:paraId="2F00011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1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&lt;p&gt;&lt;strong&gt;</w:t>
      </w:r>
      <w:r>
        <w:rPr>
          <w:rFonts w:ascii="Courier New" w:hAnsi="Courier New" w:cs="Courier New"/>
          <w:sz w:val="18"/>
          <w:szCs w:val="18"/>
        </w:rPr>
        <w:t>Удаляем</w:t>
      </w:r>
      <w:r>
        <w:rPr>
          <w:rFonts w:ascii="Courier New" w:hAnsi="Courier New" w:cs="Courier New"/>
          <w:sz w:val="18"/>
          <w:szCs w:val="18"/>
          <w:lang w:val="en-GB"/>
        </w:rPr>
        <w:t xml:space="preserve"> </w:t>
      </w:r>
      <w:r>
        <w:rPr>
          <w:rFonts w:ascii="Courier New" w:hAnsi="Courier New" w:cs="Courier New"/>
          <w:sz w:val="18"/>
          <w:szCs w:val="18"/>
        </w:rPr>
        <w:t>мост</w:t>
      </w:r>
      <w:r>
        <w:rPr>
          <w:rFonts w:ascii="Courier New" w:hAnsi="Courier New" w:cs="Courier New"/>
          <w:sz w:val="18"/>
          <w:szCs w:val="18"/>
          <w:lang w:val="en-GB"/>
        </w:rPr>
        <w:t xml:space="preserve"> C&amp;ndash;D.&lt;/strong&gt; </w:t>
      </w:r>
      <w:r>
        <w:rPr>
          <w:rFonts w:ascii="Courier New" w:hAnsi="Courier New" w:cs="Courier New"/>
          <w:sz w:val="18"/>
          <w:szCs w:val="18"/>
        </w:rPr>
        <w:t>Компоненты</w:t>
      </w:r>
      <w:r>
        <w:rPr>
          <w:rFonts w:ascii="Courier New" w:hAnsi="Courier New" w:cs="Courier New"/>
          <w:sz w:val="18"/>
          <w:szCs w:val="18"/>
          <w:lang w:val="en-GB"/>
        </w:rPr>
        <w:t xml:space="preserve"> {A,B,C} </w:t>
      </w:r>
      <w:r>
        <w:rPr>
          <w:rFonts w:ascii="Courier New" w:hAnsi="Courier New" w:cs="Courier New"/>
          <w:sz w:val="18"/>
          <w:szCs w:val="18"/>
        </w:rPr>
        <w:t>и</w:t>
      </w:r>
      <w:r>
        <w:rPr>
          <w:rFonts w:ascii="Courier New" w:hAnsi="Courier New" w:cs="Courier New"/>
          <w:sz w:val="18"/>
          <w:szCs w:val="18"/>
          <w:lang w:val="en-GB"/>
        </w:rPr>
        <w:t xml:space="preserve"> {D,E} </w:t>
      </w:r>
      <w:r>
        <w:rPr>
          <w:rFonts w:ascii="Courier New" w:hAnsi="Courier New" w:cs="Courier New"/>
          <w:sz w:val="18"/>
          <w:szCs w:val="18"/>
        </w:rPr>
        <w:t>теряют</w:t>
      </w:r>
      <w:r>
        <w:rPr>
          <w:rFonts w:ascii="Courier New" w:hAnsi="Courier New" w:cs="Courier New"/>
          <w:sz w:val="18"/>
          <w:szCs w:val="18"/>
          <w:lang w:val="en-GB"/>
        </w:rPr>
        <w:t xml:space="preserve"> </w:t>
      </w:r>
      <w:r>
        <w:rPr>
          <w:rFonts w:ascii="Courier New" w:hAnsi="Courier New" w:cs="Courier New"/>
          <w:sz w:val="18"/>
          <w:szCs w:val="18"/>
        </w:rPr>
        <w:t>связность</w:t>
      </w:r>
      <w:r>
        <w:rPr>
          <w:rFonts w:ascii="Courier New" w:hAnsi="Courier New" w:cs="Courier New"/>
          <w:sz w:val="18"/>
          <w:szCs w:val="18"/>
          <w:lang w:val="en-GB"/>
        </w:rPr>
        <w:t>:&lt;/p&gt;</w:t>
      </w:r>
    </w:p>
    <w:p w14:paraId="2F00011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 class="table table-bordered table-condensed bt-matrix"&gt;</w:t>
      </w:r>
    </w:p>
    <w:p w14:paraId="2F00011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&lt;thead&gt;&lt;tr&gt;&lt;th&gt;dist&amp;prime;&lt;/th&gt;&lt;th&gt;A&lt;/th&gt;&lt;th&gt;B&lt;/th&gt;&lt;th&gt;C&lt;/th&gt;&lt;th&gt;D&lt;/th&gt;&lt;th&gt;E&lt;/th&gt;&lt;/tr&gt;&lt;/thead&gt;</w:t>
      </w:r>
    </w:p>
    <w:p w14:paraId="2F00011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11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&lt;tr&gt;&lt;td&gt;&lt;strong&gt;A&lt;/strong&gt;&lt;/td&gt;&lt;td&gt;0&lt;/td&gt;&lt;td&gt;2&lt;/td&gt;&lt;td&gt;1&lt;/td&gt;&lt;td class="bt-inf"&gt;&amp;infin;&lt;/td&gt;&lt;td class="bt-inf"&gt;&amp;infin;&lt;/td&gt;&lt;/tr&gt;</w:t>
      </w:r>
    </w:p>
    <w:p w14:paraId="2F00011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&lt;tr&gt;&lt;td&gt;&lt;strong&gt;B&lt;/strong&gt;&lt;/td&gt;&lt;td&gt;2&lt;/td&gt;&lt;td&gt;0&lt;/td&gt;&lt;td&gt;3&lt;/td&gt;&lt;td class="bt-inf"&gt;&amp;infin;&lt;/td&gt;&lt;td class="bt-inf"&gt;&amp;infin;&lt;/td&gt;&lt;/tr&gt;</w:t>
      </w:r>
    </w:p>
    <w:p w14:paraId="2F00011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&lt;tr&gt;&lt;td&gt;&lt;strong&gt;C&lt;/strong&gt;&lt;/td&gt;&lt;td&gt;1&lt;/td&gt;&lt;td&gt;3&lt;/td&gt;&lt;td&gt;0&lt;/td&gt;&lt;td class="bt-inf"&gt;&amp;infin;&lt;/td&gt;&lt;td class="bt-inf"&gt;&amp;infin;&lt;/td&gt;&lt;/tr&gt;</w:t>
      </w:r>
    </w:p>
    <w:p w14:paraId="2F00011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&lt;tr&gt;&lt;td&gt;&lt;strong&gt;D&lt;/strong&gt;&lt;/td&gt;&lt;td class="bt-inf"&gt;&amp;infin;&lt;/td&gt;&lt;td class="bt-inf"&gt;&amp;infin;&lt;/td&gt;&lt;td class="bt-inf"&gt;&amp;infin;&lt;/td&gt;&lt;td&gt;0&lt;/td&gt;&lt;td&gt;4&lt;/td&gt;&lt;/tr&gt;</w:t>
      </w:r>
    </w:p>
    <w:p w14:paraId="2F00011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&lt;tr&gt;&lt;td&gt;&lt;strong&gt;E&lt;/strong&gt;&lt;/td&gt;&lt;td class="bt-inf"&gt;&amp;infin;&lt;/td&gt;&lt;td class="bt-inf"&gt;&amp;infin;&lt;/td&gt;&lt;td class="bt-inf"&gt;&amp;infin;&lt;/td&gt;&lt;td&gt;4&lt;/td&gt;&lt;td&gt;0&lt;/td&gt;&lt;/tr&gt;</w:t>
      </w:r>
    </w:p>
    <w:p w14:paraId="2F00011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12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&lt;/table&gt;</w:t>
      </w:r>
    </w:p>
    <w:p w14:paraId="2F00012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p>
    <w:p w14:paraId="2F00012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new_sum</w:t>
      </w:r>
      <w:r>
        <w:rPr>
          <w:rFonts w:ascii="Courier New" w:hAnsi="Courier New" w:cs="Courier New"/>
          <w:sz w:val="18"/>
          <w:szCs w:val="18"/>
          <w:lang w:val="en-GB"/>
        </w:rPr>
        <w:t/>
      </w:r>
      <w:r>
        <w:rPr>
          <w:rFonts w:ascii="Courier New" w:hAnsi="Courier New" w:cs="Courier New"/>
          <w:sz w:val="18"/>
          <w:szCs w:val="18"/>
        </w:rPr>
        <w:t/>
      </w:r>
      <w:r>
        <w:rPr>
          <w:rFonts w:ascii="Courier New" w:hAnsi="Courier New" w:cs="Courier New"/>
          <w:sz w:val="18"/>
          <w:szCs w:val="18"/>
          <w:lang w:val="en-GB"/>
        </w:rPr>
        <w:t xml:space="preserve"> </w:t>
      </w:r>
      <w:r>
        <w:rPr>
          <w:rFonts w:ascii="Courier New" w:hAnsi="Courier New" w:cs="Courier New"/>
          <w:sz w:val="18"/>
          <w:szCs w:val="18"/>
        </w:rPr>
        <w:t>конечных</w:t>
      </w:r>
      <w:r>
        <w:rPr>
          <w:rFonts w:ascii="Courier New" w:hAnsi="Courier New" w:cs="Courier New"/>
          <w:sz w:val="18"/>
          <w:szCs w:val="18"/>
          <w:lang w:val="en-GB"/>
        </w:rPr>
        <w:t xml:space="preserve"> </w:t>
      </w:r>
      <w:r>
        <w:rPr>
          <w:rFonts w:ascii="Courier New" w:hAnsi="Courier New" w:cs="Courier New"/>
          <w:sz w:val="18"/>
          <w:szCs w:val="18"/>
        </w:rPr>
        <w:t>пар</w:t>
      </w:r>
      <w:r>
        <w:rPr>
          <w:rFonts w:ascii="Courier New" w:hAnsi="Courier New" w:cs="Courier New"/>
          <w:sz w:val="18"/>
          <w:szCs w:val="18"/>
          <w:lang w:val="en-GB"/>
        </w:rPr>
        <w:t>&amp;nbsp;=&amp;nbsp;10;&amp;nbsp;&amp;nbsp;</w:t>
      </w:r>
    </w:p>
    <w:p w14:paraId="2F00012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&amp;delta;&amp;nbsp;=&amp;nbsp;&amp;infin;&amp;nbsp;&amp;mdash;</w:t>
      </w:r>
    </w:p>
    <w:p w14:paraId="2F000124"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&lt;strong&gt;граф распался, связность нарушена полностью&lt;/strong&gt;.</w:t>
      </w:r>
    </w:p>
    <w:p w14:paraId="2F00012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&lt;/p&gt;</w:t>
      </w:r>
    </w:p>
    <w:p w14:paraId="2F00012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12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2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Complexity --&gt;</w:t>
      </w:r>
    </w:p>
    <w:p w14:paraId="2F00012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class="bt-section-title"&gt;</w:t>
      </w:r>
      <w:r>
        <w:rPr>
          <w:rFonts w:ascii="Courier New" w:hAnsi="Courier New" w:cs="Courier New"/>
          <w:sz w:val="18"/>
          <w:szCs w:val="18"/>
        </w:rPr>
        <w:t>Сложность</w:t>
      </w:r>
      <w:r>
        <w:rPr>
          <w:rFonts w:ascii="Courier New" w:hAnsi="Courier New" w:cs="Courier New"/>
          <w:sz w:val="18"/>
          <w:szCs w:val="18"/>
          <w:lang w:val="en-GB"/>
        </w:rPr>
        <w:t xml:space="preserve"> </w:t>
      </w:r>
      <w:r>
        <w:rPr>
          <w:rFonts w:ascii="Courier New" w:hAnsi="Courier New" w:cs="Courier New"/>
          <w:sz w:val="18"/>
          <w:szCs w:val="18"/>
        </w:rPr>
        <w:t>алгоритмов</w:t>
      </w:r>
      <w:r>
        <w:rPr>
          <w:rFonts w:ascii="Courier New" w:hAnsi="Courier New" w:cs="Courier New"/>
          <w:sz w:val="18"/>
          <w:szCs w:val="18"/>
          <w:lang w:val="en-GB"/>
        </w:rPr>
        <w:t>&lt;/div&gt;</w:t>
      </w:r>
    </w:p>
    <w:p w14:paraId="2F00012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 class="table table-bordered table-striped"&gt;</w:t>
      </w:r>
    </w:p>
    <w:p w14:paraId="2F00012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14:paraId="2F00012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2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Этап</w:t>
      </w:r>
      <w:r>
        <w:rPr>
          <w:rFonts w:ascii="Courier New" w:hAnsi="Courier New" w:cs="Courier New"/>
          <w:sz w:val="18"/>
          <w:szCs w:val="18"/>
          <w:lang w:val="en-GB"/>
        </w:rPr>
        <w:t>&lt;/th&gt;</w:t>
      </w:r>
    </w:p>
    <w:p w14:paraId="2F00012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Время</w:t>
      </w:r>
      <w:r>
        <w:rPr>
          <w:rFonts w:ascii="Courier New" w:hAnsi="Courier New" w:cs="Courier New"/>
          <w:sz w:val="18"/>
          <w:szCs w:val="18"/>
          <w:lang w:val="en-GB"/>
        </w:rPr>
        <w:t>&lt;/th&gt;</w:t>
      </w:r>
    </w:p>
    <w:p w14:paraId="2F00012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Память</w:t>
      </w:r>
      <w:r>
        <w:rPr>
          <w:rFonts w:ascii="Courier New" w:hAnsi="Courier New" w:cs="Courier New"/>
          <w:sz w:val="18"/>
          <w:szCs w:val="18"/>
          <w:lang w:val="en-GB"/>
        </w:rPr>
        <w:t>&lt;/th&gt;</w:t>
      </w:r>
    </w:p>
    <w:p w14:paraId="2F00013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w:t>
      </w:r>
      <w:r>
        <w:rPr>
          <w:rFonts w:ascii="Courier New" w:hAnsi="Courier New" w:cs="Courier New"/>
          <w:sz w:val="18"/>
          <w:szCs w:val="18"/>
        </w:rPr>
        <w:t>Назначение</w:t>
      </w:r>
      <w:r>
        <w:rPr>
          <w:rFonts w:ascii="Courier New" w:hAnsi="Courier New" w:cs="Courier New"/>
          <w:sz w:val="18"/>
          <w:szCs w:val="18"/>
          <w:lang w:val="en-GB"/>
        </w:rPr>
        <w:t>&lt;/th&gt;</w:t>
      </w:r>
    </w:p>
    <w:p w14:paraId="2F00013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3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14:paraId="2F00013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13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3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w:t>
      </w:r>
      <w:r>
        <w:rPr>
          <w:rFonts w:ascii="Courier New" w:hAnsi="Courier New" w:cs="Courier New"/>
          <w:sz w:val="18"/>
          <w:szCs w:val="18"/>
        </w:rPr>
        <w:t>Тарьян</w:t>
      </w:r>
      <w:r>
        <w:rPr>
          <w:rFonts w:ascii="Courier New" w:hAnsi="Courier New" w:cs="Courier New"/>
          <w:sz w:val="18"/>
          <w:szCs w:val="18"/>
          <w:lang w:val="en-GB"/>
        </w:rPr>
        <w:t xml:space="preserve"> (</w:t>
      </w:r>
      <w:r>
        <w:rPr>
          <w:rFonts w:ascii="Courier New" w:hAnsi="Courier New" w:cs="Courier New"/>
          <w:sz w:val="18"/>
          <w:szCs w:val="18"/>
        </w:rPr>
        <w:t>мосты</w:t>
      </w:r>
      <w:r>
        <w:rPr>
          <w:rFonts w:ascii="Courier New" w:hAnsi="Courier New" w:cs="Courier New"/>
          <w:sz w:val="18"/>
          <w:szCs w:val="18"/>
          <w:lang w:val="en-GB"/>
        </w:rPr>
        <w:t>)&lt;/td&gt;</w:t>
      </w:r>
    </w:p>
    <w:p w14:paraId="2F00013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&lt;td&gt;O(V&amp;nbsp;+&amp;nbsp;E)&lt;/td&gt;</w:t>
      </w:r>
    </w:p>
    <w:p w14:paraId="2F000137"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&lt;td&gt;O(V)&lt;/td&gt;</w:t>
      </w:r>
    </w:p>
    <w:p w14:paraId="2F000138"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&lt;td&gt;Поиск всех мостов&lt;/td&gt;</w:t>
      </w:r>
    </w:p>
    <w:p w14:paraId="2F000139"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&lt;/tr&gt;</w:t>
      </w:r>
    </w:p>
    <w:p w14:paraId="2F00013A"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&lt;tr&gt;</w:t>
      </w:r>
    </w:p>
    <w:p w14:paraId="2F00013B"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&lt;td&gt;Флойд&amp;ndash;Уоршолл&lt;/td&gt;</w:t>
      </w:r>
    </w:p>
    <w:p w14:paraId="2F00013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&lt;td&gt;O(V&amp;sup3;)&lt;/td&gt;</w:t>
      </w:r>
    </w:p>
    <w:p w14:paraId="2F00013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&lt;td&gt;O(V&amp;sup2;)&lt;/td&gt;</w:t>
      </w:r>
    </w:p>
    <w:p w14:paraId="2F00013E"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&lt;td&gt;Все кратчайшие пути; базовая сумма&lt;/td&gt;</w:t>
      </w:r>
    </w:p>
    <w:p w14:paraId="2F00013F"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&lt;/tr&gt;</w:t>
      </w:r>
    </w:p>
    <w:p w14:paraId="2F000140"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&lt;tr&gt;</w:t>
      </w:r>
    </w:p>
    <w:p w14:paraId="2F000141"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&lt;td&gt;Оценка N мостов&lt;/td&gt;</w:t>
      </w:r>
    </w:p>
    <w:p w14:paraId="2F00014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&lt;td&gt;O(N&amp;middot;V&amp;sup3;)&lt;/td&gt;</w:t>
      </w:r>
    </w:p>
    <w:p w14:paraId="2F000143"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&lt;td&gt;O(V&amp;sup2;)&lt;/td&gt;</w:t>
      </w:r>
    </w:p>
    <w:p w14:paraId="2F000144"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&lt;td&gt;N &amp;mdash; количество найденных мостов&lt;/td&gt;</w:t>
      </w:r>
    </w:p>
    <w:p w14:paraId="2F00014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&lt;/tr&gt;</w:t>
      </w:r>
    </w:p>
    <w:p w14:paraId="2F00014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14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&lt;/table&gt;</w:t>
      </w:r>
    </w:p>
    <w:p w14:paraId="2F000148" w14:textId="77777777" w:rsidR="00BB5572" w:rsidRPr="00203324" w:rsidRDefault="004F521C" w:rsidP="00BB5572">
      <w:pPr>
        <w:widowControl w:val="0"/>
        <w:autoSpaceDE w:val="0"/>
        <w:autoSpaceDN w:val="0"/>
        <w:adjustRightInd w:val="0"/>
        <w:spacing w:line="360" w:lineRule="auto"/>
        <w:rPr>
          <w:sz w:val="24"/>
          <w:szCs w:val="24"/>
          <w:lang w:val="en-GB"/>
        </w:rPr>
      </w:pPr>
    </w:p>
    <w:p w14:paraId="2F000149" w14:textId="77777777" w:rsidR="00BB5572" w:rsidRPr="00203324" w:rsidRDefault="004F521C" w:rsidP="00BB5572">
      <w:pPr>
        <w:widowControl w:val="0"/>
        <w:autoSpaceDE w:val="0"/>
        <w:autoSpaceDN w:val="0"/>
        <w:adjustRightInd w:val="0"/>
        <w:spacing w:line="360" w:lineRule="auto"/>
        <w:rPr>
          <w:b/>
          <w:bCs/>
          <w:sz w:val="24"/>
          <w:szCs w:val="24"/>
          <w:lang w:val="en-GB"/>
        </w:rPr>
      </w:pPr>
      <w:r>
        <w:rPr>
          <w:b/>
          <w:bCs/>
          <w:sz w:val="24"/>
          <w:szCs w:val="24"/>
        </w:rPr>
        <w:t>Файл</w:t>
      </w:r>
      <w:r>
        <w:rPr>
          <w:b/>
          <w:bCs/>
          <w:sz w:val="24"/>
          <w:szCs w:val="24"/>
          <w:lang w:val="en-GB"/>
        </w:rPr>
        <w:t>: bridges_practice.tpl</w:t>
      </w:r>
    </w:p>
    <w:p w14:paraId="2F00014A" w14:textId="77777777" w:rsidR="00BB5572" w:rsidRPr="00203324" w:rsidRDefault="004F521C" w:rsidP="00BB5572">
      <w:pPr>
        <w:widowControl w:val="0"/>
        <w:autoSpaceDE w:val="0"/>
        <w:autoSpaceDN w:val="0"/>
        <w:adjustRightInd w:val="0"/>
        <w:spacing w:line="360" w:lineRule="auto"/>
        <w:rPr>
          <w:sz w:val="24"/>
          <w:szCs w:val="24"/>
          <w:lang w:val="en-GB"/>
        </w:rPr>
      </w:pPr>
      <w:r>
        <w:rPr>
          <w:sz w:val="24"/>
          <w:szCs w:val="24"/>
        </w:rPr>
        <w:t>Код</w:t>
      </w:r>
      <w:r>
        <w:rPr>
          <w:sz w:val="24"/>
          <w:szCs w:val="24"/>
          <w:lang w:val="en-GB"/>
        </w:rPr>
        <w:t>:</w:t>
      </w:r>
    </w:p>
    <w:p w14:paraId="2F00014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rebase('layout.tpl', title='</w:t>
      </w:r>
      <w:r>
        <w:rPr>
          <w:rFonts w:ascii="Courier New" w:hAnsi="Courier New" w:cs="Courier New"/>
          <w:sz w:val="18"/>
          <w:szCs w:val="18"/>
        </w:rPr>
        <w:t>Практика</w:t>
      </w:r>
      <w:r>
        <w:rPr>
          <w:rFonts w:ascii="Courier New" w:hAnsi="Courier New" w:cs="Courier New"/>
          <w:sz w:val="18"/>
          <w:szCs w:val="18"/>
          <w:lang w:val="en-GB"/>
        </w:rPr>
        <w:t xml:space="preserve"> — </w:t>
      </w:r>
      <w:r>
        <w:rPr>
          <w:rFonts w:ascii="Courier New" w:hAnsi="Courier New" w:cs="Courier New"/>
          <w:sz w:val="18"/>
          <w:szCs w:val="18"/>
        </w:rPr>
        <w:t>Мосты</w:t>
      </w:r>
      <w:r>
        <w:rPr>
          <w:rFonts w:ascii="Courier New" w:hAnsi="Courier New" w:cs="Courier New"/>
          <w:sz w:val="18"/>
          <w:szCs w:val="18"/>
          <w:lang w:val="en-GB"/>
        </w:rPr>
        <w:t xml:space="preserve"> </w:t>
      </w:r>
      <w:r>
        <w:rPr>
          <w:rFonts w:ascii="Courier New" w:hAnsi="Courier New" w:cs="Courier New"/>
          <w:sz w:val="18"/>
          <w:szCs w:val="18"/>
        </w:rPr>
        <w:t>Тарьяна</w:t>
      </w:r>
      <w:r>
        <w:rPr>
          <w:rFonts w:ascii="Courier New" w:hAnsi="Courier New" w:cs="Courier New"/>
          <w:sz w:val="18"/>
          <w:szCs w:val="18"/>
          <w:lang w:val="en-GB"/>
        </w:rPr>
        <w:t>', year=year, active_page='bridges')</w:t>
      </w:r>
    </w:p>
    <w:p w14:paraId="2F00014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4D"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&lt;h2&gt;Мосты Тарьяна &amp;mdash; Практика&lt;/h2&gt;</w:t>
      </w:r>
    </w:p>
    <w:p w14:paraId="2F00014E"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p>
    <w:p w14:paraId="2F00014F"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 ═══════════════════════════════════════════════════════════</w:t>
      </w:r>
    </w:p>
    <w:p w14:paraId="2F000150"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СЕКЦИЯ 1: Форма ввода</w:t>
      </w:r>
    </w:p>
    <w:p w14:paraId="2F000151"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 --&gt;</w:t>
      </w:r>
    </w:p>
    <w:p w14:paraId="2F000152"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&lt;form method="POST" action="/bridges/practice"&gt;</w:t>
      </w:r>
    </w:p>
    <w:p w14:paraId="2F000153"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p>
    <w:p w14:paraId="2F00015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class="theory-section"&gt;</w:t>
      </w:r>
    </w:p>
    <w:p w14:paraId="2F00015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&lt;h3&gt;</w:t>
      </w:r>
      <w:r>
        <w:rPr>
          <w:rFonts w:ascii="Courier New" w:hAnsi="Courier New" w:cs="Courier New"/>
          <w:sz w:val="18"/>
          <w:szCs w:val="18"/>
        </w:rPr>
        <w:t>Шаг</w:t>
      </w:r>
      <w:r>
        <w:rPr>
          <w:rFonts w:ascii="Courier New" w:hAnsi="Courier New" w:cs="Courier New"/>
          <w:sz w:val="18"/>
          <w:szCs w:val="18"/>
          <w:lang w:val="en-GB"/>
        </w:rPr>
        <w:t xml:space="preserve"> 1 &amp;mdash; </w:t>
      </w:r>
      <w:r>
        <w:rPr>
          <w:rFonts w:ascii="Courier New" w:hAnsi="Courier New" w:cs="Courier New"/>
          <w:sz w:val="18"/>
          <w:szCs w:val="18"/>
        </w:rPr>
        <w:t>Города</w:t>
      </w:r>
      <w:r>
        <w:rPr>
          <w:rFonts w:ascii="Courier New" w:hAnsi="Courier New" w:cs="Courier New"/>
          <w:sz w:val="18"/>
          <w:szCs w:val="18"/>
          <w:lang w:val="en-GB"/>
        </w:rPr>
        <w:t>&lt;/h3&gt;</w:t>
      </w:r>
    </w:p>
    <w:p w14:paraId="2F00015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&lt;span class="input-section-label"&gt;</w:t>
      </w:r>
      <w:r>
        <w:rPr>
          <w:rFonts w:ascii="Courier New" w:hAnsi="Courier New" w:cs="Courier New"/>
          <w:sz w:val="18"/>
          <w:szCs w:val="18"/>
        </w:rPr>
        <w:t>Добавьте</w:t>
      </w:r>
      <w:r>
        <w:rPr>
          <w:rFonts w:ascii="Courier New" w:hAnsi="Courier New" w:cs="Courier New"/>
          <w:sz w:val="18"/>
          <w:szCs w:val="18"/>
          <w:lang w:val="en-GB"/>
        </w:rPr>
        <w:t xml:space="preserve"> </w:t>
      </w:r>
      <w:r>
        <w:rPr>
          <w:rFonts w:ascii="Courier New" w:hAnsi="Courier New" w:cs="Courier New"/>
          <w:sz w:val="18"/>
          <w:szCs w:val="18"/>
        </w:rPr>
        <w:t>города</w:t>
      </w:r>
      <w:r>
        <w:rPr>
          <w:rFonts w:ascii="Courier New" w:hAnsi="Courier New" w:cs="Courier New"/>
          <w:sz w:val="18"/>
          <w:szCs w:val="18"/>
          <w:lang w:val="en-GB"/>
        </w:rPr>
        <w:t xml:space="preserve"> / </w:t>
      </w:r>
      <w:r>
        <w:rPr>
          <w:rFonts w:ascii="Courier New" w:hAnsi="Courier New" w:cs="Courier New"/>
          <w:sz w:val="18"/>
          <w:szCs w:val="18"/>
        </w:rPr>
        <w:t>узлы</w:t>
      </w:r>
      <w:r>
        <w:rPr>
          <w:rFonts w:ascii="Courier New" w:hAnsi="Courier New" w:cs="Courier New"/>
          <w:sz w:val="18"/>
          <w:szCs w:val="18"/>
          <w:lang w:val="en-GB"/>
        </w:rPr>
        <w:t xml:space="preserve"> </w:t>
      </w:r>
      <w:r>
        <w:rPr>
          <w:rFonts w:ascii="Courier New" w:hAnsi="Courier New" w:cs="Courier New"/>
          <w:sz w:val="18"/>
          <w:szCs w:val="18"/>
        </w:rPr>
        <w:t>сети</w:t>
      </w:r>
      <w:r>
        <w:rPr>
          <w:rFonts w:ascii="Courier New" w:hAnsi="Courier New" w:cs="Courier New"/>
          <w:sz w:val="18"/>
          <w:szCs w:val="18"/>
          <w:lang w:val="en-GB"/>
        </w:rPr>
        <w:t>:&lt;/span&gt;</w:t>
      </w:r>
    </w:p>
    <w:p w14:paraId="2F00015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id="nodes-container"&gt;&lt;/div&gt;</w:t>
      </w:r>
    </w:p>
    <w:p w14:paraId="2F00015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 type="button" class="btn btn-success btn-sm add-row-btn"&gt;</w:t>
      </w:r>
    </w:p>
    <w:p w14:paraId="2F00015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w:t>
      </w:r>
      <w:r>
        <w:rPr>
          <w:rFonts w:ascii="Courier New" w:hAnsi="Courier New" w:cs="Courier New"/>
          <w:sz w:val="18"/>
          <w:szCs w:val="18"/>
        </w:rPr>
        <w:t>Добавить</w:t>
      </w:r>
      <w:r>
        <w:rPr>
          <w:rFonts w:ascii="Courier New" w:hAnsi="Courier New" w:cs="Courier New"/>
          <w:sz w:val="18"/>
          <w:szCs w:val="18"/>
          <w:lang w:val="en-GB"/>
        </w:rPr>
        <w:t xml:space="preserve"> </w:t>
      </w:r>
      <w:r>
        <w:rPr>
          <w:rFonts w:ascii="Courier New" w:hAnsi="Courier New" w:cs="Courier New"/>
          <w:sz w:val="18"/>
          <w:szCs w:val="18"/>
        </w:rPr>
        <w:t>город</w:t>
      </w:r>
    </w:p>
    <w:p w14:paraId="2F00015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&lt;/button&gt;</w:t>
      </w:r>
    </w:p>
    <w:p w14:paraId="2F00015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15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5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class="theory-section"&gt;</w:t>
      </w:r>
    </w:p>
    <w:p w14:paraId="2F00015E"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&lt;h3&gt;Шаг 2 &amp;mdash; Дороги&lt;/h3&gt;</w:t>
      </w:r>
    </w:p>
    <w:p w14:paraId="2F00015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&lt;span class="input-section-label"&gt;</w:t>
      </w:r>
    </w:p>
    <w:p w14:paraId="2F000160"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Добавьте дороги (неориентированные) с весом &amp;mdash; длиной или временем:</w:t>
      </w:r>
    </w:p>
    <w:p w14:paraId="2F00016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&lt;/span&gt;</w:t>
      </w:r>
    </w:p>
    <w:p w14:paraId="2F00016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id="edges-container"&gt;&lt;/div&gt;</w:t>
      </w:r>
    </w:p>
    <w:p w14:paraId="2F00016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 type="button" class="btn btn-success btn-sm add-row-btn"&gt;</w:t>
      </w:r>
    </w:p>
    <w:p w14:paraId="2F00016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w:t>
      </w:r>
      <w:r>
        <w:rPr>
          <w:rFonts w:ascii="Courier New" w:hAnsi="Courier New" w:cs="Courier New"/>
          <w:sz w:val="18"/>
          <w:szCs w:val="18"/>
        </w:rPr>
        <w:t>Добавить</w:t>
      </w:r>
      <w:r>
        <w:rPr>
          <w:rFonts w:ascii="Courier New" w:hAnsi="Courier New" w:cs="Courier New"/>
          <w:sz w:val="18"/>
          <w:szCs w:val="18"/>
          <w:lang w:val="en-GB"/>
        </w:rPr>
        <w:t xml:space="preserve"> </w:t>
      </w:r>
      <w:r>
        <w:rPr>
          <w:rFonts w:ascii="Courier New" w:hAnsi="Courier New" w:cs="Courier New"/>
          <w:sz w:val="18"/>
          <w:szCs w:val="18"/>
        </w:rPr>
        <w:t>дорогу</w:t>
      </w:r>
    </w:p>
    <w:p w14:paraId="2F00016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&lt;/button&gt;</w:t>
      </w:r>
    </w:p>
    <w:p w14:paraId="2F00016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16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6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style="margin-top:16px"&gt;</w:t>
      </w:r>
    </w:p>
    <w:p w14:paraId="2F00016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 type="submit" class="btn btn-primary"&gt;</w:t>
      </w:r>
      <w:r>
        <w:rPr>
          <w:rFonts w:ascii="Courier New" w:hAnsi="Courier New" w:cs="Courier New"/>
          <w:sz w:val="18"/>
          <w:szCs w:val="18"/>
        </w:rPr>
        <w:t>Анализировать</w:t>
      </w:r>
      <w:r>
        <w:rPr>
          <w:rFonts w:ascii="Courier New" w:hAnsi="Courier New" w:cs="Courier New"/>
          <w:sz w:val="18"/>
          <w:szCs w:val="18"/>
          <w:lang w:val="en-GB"/>
        </w:rPr>
        <w:t xml:space="preserve"> </w:t>
      </w:r>
      <w:r>
        <w:rPr>
          <w:rFonts w:ascii="Courier New" w:hAnsi="Courier New" w:cs="Courier New"/>
          <w:sz w:val="18"/>
          <w:szCs w:val="18"/>
        </w:rPr>
        <w:t>сеть</w:t>
      </w:r>
      <w:r>
        <w:rPr>
          <w:rFonts w:ascii="Courier New" w:hAnsi="Courier New" w:cs="Courier New"/>
          <w:sz w:val="18"/>
          <w:szCs w:val="18"/>
          <w:lang w:val="en-GB"/>
        </w:rPr>
        <w:t>&lt;/button&gt;</w:t>
      </w:r>
    </w:p>
    <w:p w14:paraId="2F00016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16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&lt;/form&gt;</w:t>
      </w:r>
    </w:p>
    <w:p w14:paraId="2F00016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6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w:t>
      </w:r>
    </w:p>
    <w:p w14:paraId="2F00016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СЕКЦИЯ</w:t>
      </w:r>
      <w:r>
        <w:rPr>
          <w:rFonts w:ascii="Courier New" w:hAnsi="Courier New" w:cs="Courier New"/>
          <w:sz w:val="18"/>
          <w:szCs w:val="18"/>
          <w:lang w:val="en-GB"/>
        </w:rPr>
        <w:t xml:space="preserve"> 2: </w:t>
      </w:r>
      <w:r>
        <w:rPr>
          <w:rFonts w:ascii="Courier New" w:hAnsi="Courier New" w:cs="Courier New"/>
          <w:sz w:val="18"/>
          <w:szCs w:val="18"/>
        </w:rPr>
        <w:t>Ошибка</w:t>
      </w:r>
    </w:p>
    <w:p w14:paraId="2F00016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--&gt;</w:t>
      </w:r>
    </w:p>
    <w:p w14:paraId="2F00017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if defined('error') and error:</w:t>
      </w:r>
    </w:p>
    <w:p w14:paraId="2F00017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class="alert alert-danger" style="margin-top:16px"&gt;{{error}}&lt;/div&gt;</w:t>
      </w:r>
    </w:p>
    <w:p w14:paraId="2F00017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end</w:t>
      </w:r>
    </w:p>
    <w:p w14:paraId="2F00017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7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 ═══════════════════════════════════════════════════════════</w:t>
      </w:r>
    </w:p>
    <w:p w14:paraId="2F00017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t>
      </w:r>
      <w:r>
        <w:rPr>
          <w:rFonts w:ascii="Courier New" w:hAnsi="Courier New" w:cs="Courier New"/>
          <w:sz w:val="18"/>
          <w:szCs w:val="18"/>
        </w:rPr>
        <w:t>СЕКЦИЯ</w:t>
      </w:r>
      <w:r>
        <w:rPr>
          <w:rFonts w:ascii="Courier New" w:hAnsi="Courier New" w:cs="Courier New"/>
          <w:sz w:val="18"/>
          <w:szCs w:val="18"/>
          <w:lang w:val="en-GB"/>
        </w:rPr>
        <w:t xml:space="preserve"> 3: </w:t>
      </w:r>
      <w:r>
        <w:rPr>
          <w:rFonts w:ascii="Courier New" w:hAnsi="Courier New" w:cs="Courier New"/>
          <w:sz w:val="18"/>
          <w:szCs w:val="18"/>
        </w:rPr>
        <w:t>Результат</w:t>
      </w:r>
    </w:p>
    <w:p w14:paraId="2F00017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 --&gt;</w:t>
      </w:r>
    </w:p>
    <w:p w14:paraId="2F00017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7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style="margin-bottom:12px; margin-top:20px"&gt;</w:t>
      </w:r>
    </w:p>
    <w:p w14:paraId="2F00017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&lt;button type="button" class="btn btn-default btn-sm"&gt;</w:t>
      </w:r>
    </w:p>
    <w:p w14:paraId="2F00017A"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Скачать результат (JSON)</w:t>
      </w:r>
    </w:p>
    <w:p w14:paraId="2F00017B"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&lt;/button&gt;</w:t>
      </w:r>
    </w:p>
    <w:p w14:paraId="2F00017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&lt;button type="button" class="btn btn-default btn-sm"&gt;</w:t>
      </w:r>
    </w:p>
    <w:p w14:paraId="2F00017D"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 Скачать результат (TXT)</w:t>
      </w:r>
    </w:p>
    <w:p w14:paraId="2F00017E"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&lt;/button&gt;</w:t>
      </w:r>
    </w:p>
    <w:p w14:paraId="2F00017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18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8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class="panel panel-info"&gt;</w:t>
      </w:r>
    </w:p>
    <w:p w14:paraId="2F00018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&lt;div class="panel-heading"&gt;&lt;strong&gt;</w:t>
      </w:r>
      <w:r>
        <w:rPr>
          <w:rFonts w:ascii="Courier New" w:hAnsi="Courier New" w:cs="Courier New"/>
          <w:sz w:val="18"/>
          <w:szCs w:val="18"/>
        </w:rPr>
        <w:t>Общая</w:t>
      </w:r>
      <w:r>
        <w:rPr>
          <w:rFonts w:ascii="Courier New" w:hAnsi="Courier New" w:cs="Courier New"/>
          <w:sz w:val="18"/>
          <w:szCs w:val="18"/>
          <w:lang w:val="en-GB"/>
        </w:rPr>
        <w:t xml:space="preserve"> </w:t>
      </w:r>
      <w:r>
        <w:rPr>
          <w:rFonts w:ascii="Courier New" w:hAnsi="Courier New" w:cs="Courier New"/>
          <w:sz w:val="18"/>
          <w:szCs w:val="18"/>
        </w:rPr>
        <w:t>статистика</w:t>
      </w:r>
      <w:r>
        <w:rPr>
          <w:rFonts w:ascii="Courier New" w:hAnsi="Courier New" w:cs="Courier New"/>
          <w:sz w:val="18"/>
          <w:szCs w:val="18"/>
          <w:lang w:val="en-GB"/>
        </w:rPr>
        <w:t>&lt;/strong&gt;&lt;/div&gt;</w:t>
      </w:r>
    </w:p>
    <w:p w14:paraId="2F000183"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&lt;div class="panel-body"&gt;</w:t>
      </w:r>
    </w:p>
    <w:p w14:paraId="2F000184"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&lt;p&gt;Суммарная длина кратчайших путей (исходная сеть):</w:t>
      </w:r>
    </w:p>
    <w:p w14:paraId="2F00018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&lt;strong&gt;60&lt;/strong&gt;&lt;/p&gt;</w:t>
      </w:r>
    </w:p>
    <w:p w14:paraId="2F00018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&lt;p&gt;</w:t>
      </w:r>
      <w:r>
        <w:rPr>
          <w:rFonts w:ascii="Courier New" w:hAnsi="Courier New" w:cs="Courier New"/>
          <w:sz w:val="18"/>
          <w:szCs w:val="18"/>
        </w:rPr>
        <w:t>Найдено</w:t>
      </w:r>
      <w:r>
        <w:rPr>
          <w:rFonts w:ascii="Courier New" w:hAnsi="Courier New" w:cs="Courier New"/>
          <w:sz w:val="18"/>
          <w:szCs w:val="18"/>
          <w:lang w:val="en-GB"/>
        </w:rPr>
        <w:t xml:space="preserve"> </w:t>
      </w:r>
      <w:r>
        <w:rPr>
          <w:rFonts w:ascii="Courier New" w:hAnsi="Courier New" w:cs="Courier New"/>
          <w:sz w:val="18"/>
          <w:szCs w:val="18"/>
        </w:rPr>
        <w:t>мостов</w:t>
      </w:r>
      <w:r>
        <w:rPr>
          <w:rFonts w:ascii="Courier New" w:hAnsi="Courier New" w:cs="Courier New"/>
          <w:sz w:val="18"/>
          <w:szCs w:val="18"/>
          <w:lang w:val="en-GB"/>
        </w:rPr>
        <w:t>: &lt;strong&gt;2&lt;/strong&gt;&lt;/p&gt;</w:t>
      </w:r>
    </w:p>
    <w:p w14:paraId="2F000187"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&lt;/div&gt;</w:t>
      </w:r>
    </w:p>
    <w:p w14:paraId="2F000188"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&lt;/div&gt;</w:t>
      </w:r>
    </w:p>
    <w:p w14:paraId="2F000189"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p>
    <w:p w14:paraId="2F00018A"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&lt;h4&gt;Критические дороги (мосты)&lt;/h4&gt;</w:t>
      </w:r>
    </w:p>
    <w:p w14:paraId="2F00018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 class="table table-bordered table-striped table-hover"&gt;</w:t>
      </w:r>
    </w:p>
    <w:p w14:paraId="2F00018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14:paraId="2F00018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8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&lt;th&gt;</w:t>
      </w:r>
      <w:r>
        <w:rPr>
          <w:rFonts w:ascii="Courier New" w:hAnsi="Courier New" w:cs="Courier New"/>
          <w:sz w:val="18"/>
          <w:szCs w:val="18"/>
        </w:rPr>
        <w:t>Дорога</w:t>
      </w:r>
      <w:r>
        <w:rPr>
          <w:rFonts w:ascii="Courier New" w:hAnsi="Courier New" w:cs="Courier New"/>
          <w:sz w:val="18"/>
          <w:szCs w:val="18"/>
          <w:lang w:val="en-GB"/>
        </w:rPr>
        <w:t>&lt;/th&gt;</w:t>
      </w:r>
    </w:p>
    <w:p w14:paraId="2F00018F"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&lt;th&gt;Вес&lt;/th&gt;</w:t>
      </w:r>
    </w:p>
    <w:p w14:paraId="2F000190"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&lt;th&gt;Прирост суммарных путей при удалении&lt;/th&gt;</w:t>
      </w:r>
    </w:p>
    <w:p w14:paraId="2F00019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&lt;/tr&gt;</w:t>
      </w:r>
    </w:p>
    <w:p w14:paraId="2F00019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14:paraId="2F00019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19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 class="danger"&gt;</w:t>
      </w:r>
    </w:p>
    <w:p w14:paraId="2F00019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&lt;td&gt;C &amp;mdash; D&lt;/td&gt;</w:t>
      </w:r>
    </w:p>
    <w:p w14:paraId="2F000196"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&lt;td&gt;5&lt;/td&gt;</w:t>
      </w:r>
    </w:p>
    <w:p w14:paraId="2F000197"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&lt;td&gt;Сеть разрывается (&amp;infin;)&lt;/td&gt;</w:t>
      </w:r>
    </w:p>
    <w:p w14:paraId="2F00019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&lt;/tr&gt;</w:t>
      </w:r>
    </w:p>
    <w:p w14:paraId="2F00019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 class="danger"&gt;</w:t>
      </w:r>
    </w:p>
    <w:p w14:paraId="2F00019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&lt;td&gt;D &amp;mdash; E&lt;/td&gt;</w:t>
      </w:r>
    </w:p>
    <w:p w14:paraId="2F00019B"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&lt;td&gt;4&lt;/td&gt;</w:t>
      </w:r>
    </w:p>
    <w:p w14:paraId="2F00019C"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&lt;td&gt;Сеть разрывается (&amp;infin;)&lt;/td&gt;</w:t>
      </w:r>
    </w:p>
    <w:p w14:paraId="2F00019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&lt;/tr&gt;</w:t>
      </w:r>
    </w:p>
    <w:p w14:paraId="2F00019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19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&lt;/table&gt;</w:t>
      </w:r>
    </w:p>
    <w:p w14:paraId="2F0001A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class="alert alert-warning"&gt;</w:t>
      </w:r>
    </w:p>
    <w:p w14:paraId="2F0001A1"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&lt;strong&gt;Красные строки&lt;/strong&gt; &amp;mdash; удаление полностью разрывает сеть.</w:t>
      </w:r>
    </w:p>
    <w:p w14:paraId="2F0001A2"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&lt;strong&gt;Жёлтые&lt;/strong&gt; &amp;mdash; связность сохраняется, но пути удлиняются.</w:t>
      </w:r>
    </w:p>
    <w:p w14:paraId="2F0001A3"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&lt;/div&gt;</w:t>
      </w:r>
    </w:p>
    <w:p w14:paraId="2F0001A4"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p>
    <w:p w14:paraId="2F0001A5"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&lt;h4&gt;Матрица кратчайших путей (исходная сеть)&lt;/h4&gt;</w:t>
      </w:r>
    </w:p>
    <w:p w14:paraId="2F0001A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class="table-responsive"&gt;</w:t>
      </w:r>
    </w:p>
    <w:p w14:paraId="2F0001A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 class="table table-bordered table-condensed"&gt;</w:t>
      </w:r>
    </w:p>
    <w:p w14:paraId="2F0001A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14:paraId="2F0001A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A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&lt;th&gt;&lt;/th&gt;</w:t>
      </w:r>
    </w:p>
    <w:p w14:paraId="2F0001A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&lt;th&gt;A&lt;/th&gt;&lt;th&gt;B&lt;/th&gt;&lt;th&gt;C&lt;/th&gt;&lt;th&gt;D&lt;/th&gt;&lt;th&gt;E&lt;/th&gt;</w:t>
      </w:r>
    </w:p>
    <w:p w14:paraId="2F0001A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A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&lt;/thead&gt;</w:t>
      </w:r>
    </w:p>
    <w:p w14:paraId="2F0001A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1A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B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&lt;td&gt;&lt;strong&gt;A&lt;/strong&gt;&lt;/td&gt;</w:t>
      </w:r>
    </w:p>
    <w:p w14:paraId="2F0001B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&lt;td&gt;0&lt;/td&gt;&lt;td&gt;2&lt;/td&gt;&lt;td&gt;1&lt;/td&gt;&lt;td&gt;6&lt;/td&gt;&lt;td&gt;10&lt;/td&gt;</w:t>
      </w:r>
    </w:p>
    <w:p w14:paraId="2F0001B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B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B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&lt;td&gt;&lt;strong&gt;B&lt;/strong&gt;&lt;/td&gt;</w:t>
      </w:r>
    </w:p>
    <w:p w14:paraId="2F0001B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&lt;td&gt;2&lt;/td&gt;&lt;td&gt;0&lt;/td&gt;&lt;td&gt;3&lt;/td&gt;&lt;td&gt;8&lt;/td&gt;&lt;td&gt;12&lt;/td&gt;</w:t>
      </w:r>
    </w:p>
    <w:p w14:paraId="2F0001B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B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B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&lt;td&gt;&lt;strong&gt;C&lt;/strong&gt;&lt;/td&gt;</w:t>
      </w:r>
    </w:p>
    <w:p w14:paraId="2F0001B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&lt;td&gt;1&lt;/td&gt;&lt;td&gt;3&lt;/td&gt;&lt;td&gt;0&lt;/td&gt;&lt;td&gt;5&lt;/td&gt;&lt;td&gt;9&lt;/td&gt;</w:t>
      </w:r>
    </w:p>
    <w:p w14:paraId="2F0001B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B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B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&lt;td&gt;&lt;strong&gt;D&lt;/strong&gt;&lt;/td&gt;</w:t>
      </w:r>
    </w:p>
    <w:p w14:paraId="2F0001B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&lt;td&gt;6&lt;/td&gt;&lt;td&gt;8&lt;/td&gt;&lt;td&gt;5&lt;/td&gt;&lt;td&gt;0&lt;/td&gt;&lt;td&gt;4&lt;/td&gt;</w:t>
      </w:r>
    </w:p>
    <w:p w14:paraId="2F0001B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B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C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&lt;td&gt;&lt;strong&gt;E&lt;/strong&gt;&lt;/td&gt;</w:t>
      </w:r>
    </w:p>
    <w:p w14:paraId="2F0001C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&lt;td&gt;10&lt;/td&gt;&lt;td&gt;12&lt;/td&gt;&lt;td&gt;9&lt;/td&gt;&lt;td&gt;4&lt;/td&gt;&lt;td&gt;0&lt;/td&gt;</w:t>
      </w:r>
    </w:p>
    <w:p w14:paraId="2F0001C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&lt;/tr&gt;</w:t>
      </w:r>
    </w:p>
    <w:p w14:paraId="2F0001C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&lt;/tbody&gt;</w:t>
      </w:r>
    </w:p>
    <w:p w14:paraId="2F0001C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&lt;/table&gt;</w:t>
      </w:r>
    </w:p>
    <w:p w14:paraId="2F0001C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1C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C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 class="theory-section"&gt;</w:t>
      </w:r>
    </w:p>
    <w:p w14:paraId="2F0001C8"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&lt;h4&gt;Граф транспортной сети&lt;/h4&gt;</w:t>
      </w:r>
    </w:p>
    <w:p w14:paraId="2F0001C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&lt;p class="text-muted" style="font-size:13px"&gt;</w:t>
      </w:r>
    </w:p>
    <w:p w14:paraId="2F0001CA"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lang w:val="en-GB"/>
        </w:rPr>
        <w:t xml:space="preserve">        </w:t>
      </w:r>
      <w:r>
        <w:rPr>
          <w:rFonts w:ascii="Courier New" w:hAnsi="Courier New" w:cs="Courier New"/>
          <w:sz w:val="18"/>
          <w:szCs w:val="18"/>
        </w:rPr>
        <w:t>Красные жирные рёбра &amp;mdash; мосты (критические дороги).</w:t>
      </w:r>
    </w:p>
    <w:p w14:paraId="2F0001CB"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Серые &amp;mdash; обычные дороги.</w:t>
      </w:r>
    </w:p>
    <w:p w14:paraId="2F0001CC"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 xml:space="preserve">    &lt;/p&gt;</w:t>
      </w:r>
    </w:p>
    <w:p w14:paraId="2F0001C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rPr>
        <w:t xml:space="preserve">    </w:t>
      </w:r>
      <w:r>
        <w:rPr>
          <w:rFonts w:ascii="Courier New" w:hAnsi="Courier New" w:cs="Courier New"/>
          <w:sz w:val="18"/>
          <w:szCs w:val="18"/>
          <w:lang w:val="en-GB"/>
        </w:rPr>
        <w:t>&lt;div id="graph-canvas" style="height:450px;border:1px solid #ddd;</w:t>
      </w:r>
    </w:p>
    <w:p w14:paraId="2F0001C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border-radius:4px;background:#fafafa;margin-top:8px"&gt;&lt;/div&gt;</w:t>
      </w:r>
    </w:p>
    <w:p w14:paraId="2F0001C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&lt;/div&gt;</w:t>
      </w:r>
    </w:p>
    <w:p w14:paraId="2F0001D0" w14:textId="77777777" w:rsidR="00BB5572" w:rsidRPr="00203324" w:rsidRDefault="004F521C" w:rsidP="00BB5572">
      <w:pPr>
        <w:widowControl w:val="0"/>
        <w:autoSpaceDE w:val="0"/>
        <w:autoSpaceDN w:val="0"/>
        <w:adjustRightInd w:val="0"/>
        <w:spacing w:line="360" w:lineRule="auto"/>
        <w:rPr>
          <w:sz w:val="24"/>
          <w:szCs w:val="24"/>
          <w:lang w:val="en-GB"/>
        </w:rPr>
      </w:pPr>
    </w:p>
    <w:p w14:paraId="2F0001D1" w14:textId="77777777" w:rsidR="00BB5572" w:rsidRPr="00203324" w:rsidRDefault="004F521C" w:rsidP="00BB5572">
      <w:pPr>
        <w:widowControl w:val="0"/>
        <w:autoSpaceDE w:val="0"/>
        <w:autoSpaceDN w:val="0"/>
        <w:adjustRightInd w:val="0"/>
        <w:spacing w:line="360" w:lineRule="auto"/>
        <w:rPr>
          <w:b/>
          <w:bCs/>
          <w:sz w:val="24"/>
          <w:szCs w:val="24"/>
          <w:lang w:val="en-GB"/>
        </w:rPr>
      </w:pPr>
      <w:r>
        <w:rPr>
          <w:b/>
          <w:bCs/>
          <w:sz w:val="24"/>
          <w:szCs w:val="24"/>
        </w:rPr>
        <w:lastRenderedPageBreak/>
        <w:t>Файл</w:t>
      </w:r>
      <w:r>
        <w:rPr>
          <w:b/>
          <w:bCs/>
          <w:sz w:val="24"/>
          <w:szCs w:val="24"/>
          <w:lang w:val="en-GB"/>
        </w:rPr>
        <w:t>: bridges_theory.css</w:t>
      </w:r>
    </w:p>
    <w:p w14:paraId="2F0001D2" w14:textId="77777777" w:rsidR="00BB5572" w:rsidRPr="00203324" w:rsidRDefault="004F521C" w:rsidP="00BB5572">
      <w:pPr>
        <w:widowControl w:val="0"/>
        <w:autoSpaceDE w:val="0"/>
        <w:autoSpaceDN w:val="0"/>
        <w:adjustRightInd w:val="0"/>
        <w:spacing w:line="360" w:lineRule="auto"/>
        <w:rPr>
          <w:sz w:val="24"/>
          <w:szCs w:val="24"/>
          <w:lang w:val="en-GB"/>
        </w:rPr>
      </w:pPr>
      <w:r>
        <w:rPr>
          <w:sz w:val="24"/>
          <w:szCs w:val="24"/>
        </w:rPr>
        <w:t>Код</w:t>
      </w:r>
      <w:r>
        <w:rPr>
          <w:sz w:val="24"/>
          <w:szCs w:val="24"/>
          <w:lang w:val="en-GB"/>
        </w:rPr>
        <w:t>:</w:t>
      </w:r>
    </w:p>
    <w:p w14:paraId="2F0001D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bridges_theory.css */</w:t>
      </w:r>
    </w:p>
    <w:p w14:paraId="2F0001D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D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.bt-header {</w:t>
      </w:r>
    </w:p>
    <w:p w14:paraId="2F0001D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flex;</w:t>
      </w:r>
    </w:p>
    <w:p w14:paraId="2F0001D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align-items: center;</w:t>
      </w:r>
    </w:p>
    <w:p w14:paraId="2F0001D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justify-content: space-between;</w:t>
      </w:r>
    </w:p>
    <w:p w14:paraId="2F0001D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24px;</w:t>
      </w:r>
    </w:p>
    <w:p w14:paraId="2F0001D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flex-wrap: wrap;</w:t>
      </w:r>
    </w:p>
    <w:p w14:paraId="2F0001D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gap: 12px;</w:t>
      </w:r>
    </w:p>
    <w:p w14:paraId="2F0001D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1D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D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.bt-header h2 { margin: 0; border: none; padding: 0; }</w:t>
      </w:r>
    </w:p>
    <w:p w14:paraId="2F0001D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E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Hero split box ──────────────────────────────────────── */</w:t>
      </w:r>
    </w:p>
    <w:p w14:paraId="2F0001E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E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 {</w:t>
      </w:r>
    </w:p>
    <w:p w14:paraId="2F0001E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grid;</w:t>
      </w:r>
    </w:p>
    <w:p w14:paraId="2F0001E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grid-template-columns: 1fr 1fr;</w:t>
      </w:r>
    </w:p>
    <w:p w14:paraId="2F0001E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6px;</w:t>
      </w:r>
    </w:p>
    <w:p w14:paraId="2F0001E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overflow: hidden;</w:t>
      </w:r>
    </w:p>
    <w:p w14:paraId="2F0001E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32px;</w:t>
      </w:r>
    </w:p>
    <w:p w14:paraId="2F0001E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box-shadow: 0 2px 10px rgba(15, 42, 71, 0.15);</w:t>
      </w:r>
    </w:p>
    <w:p w14:paraId="2F0001E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1E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E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.bt-hero-left {</w:t>
      </w:r>
    </w:p>
    <w:p w14:paraId="2F0001E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#0f2a47;</w:t>
      </w:r>
    </w:p>
    <w:p w14:paraId="2F0001E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#d0e8f5;</w:t>
      </w:r>
    </w:p>
    <w:p w14:paraId="2F0001E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24px 26px;</w:t>
      </w:r>
    </w:p>
    <w:p w14:paraId="2F0001E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1F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F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.bt-hero-right {</w:t>
      </w:r>
    </w:p>
    <w:p w14:paraId="2F0001F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#1565a0;</w:t>
      </w:r>
    </w:p>
    <w:p w14:paraId="2F0001F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#e8f6fc;</w:t>
      </w:r>
    </w:p>
    <w:p w14:paraId="2F0001F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24px 26px;</w:t>
      </w:r>
    </w:p>
    <w:p w14:paraId="2F0001F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1F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1F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.bt-hero-label {</w:t>
      </w:r>
    </w:p>
    <w:p w14:paraId="2F0001F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11px;</w:t>
      </w:r>
    </w:p>
    <w:p w14:paraId="2F0001F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700;</w:t>
      </w:r>
    </w:p>
    <w:p w14:paraId="2F0001F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text-transform: uppercase;</w:t>
      </w:r>
    </w:p>
    <w:p w14:paraId="2F0001F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letter-spacing: 1px;</w:t>
      </w:r>
    </w:p>
    <w:p w14:paraId="2F0001F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rgba(255,255,255,0.55);</w:t>
      </w:r>
    </w:p>
    <w:p w14:paraId="2F0001F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10px;</w:t>
      </w:r>
    </w:p>
    <w:p w14:paraId="2F0001F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1F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0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.bt-hero-def {</w:t>
      </w:r>
    </w:p>
    <w:p w14:paraId="2F00020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15px;</w:t>
      </w:r>
    </w:p>
    <w:p w14:paraId="2F00020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1.6;</w:t>
      </w:r>
    </w:p>
    <w:p w14:paraId="2F00020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10px;</w:t>
      </w:r>
    </w:p>
    <w:p w14:paraId="2F00020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#fff;</w:t>
      </w:r>
    </w:p>
    <w:p w14:paraId="2F00020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0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0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.bt-hero-def strong { color: #a8e4ff; }</w:t>
      </w:r>
    </w:p>
    <w:p w14:paraId="2F00020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.bt-hero-def em { font-style: normal; color: #c8efff; }</w:t>
      </w:r>
    </w:p>
    <w:p w14:paraId="2F00020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0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.bt-hero-sub {</w:t>
      </w:r>
    </w:p>
    <w:p w14:paraId="2F00020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14:paraId="2F00020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#c8e4f5;</w:t>
      </w:r>
    </w:p>
    <w:p w14:paraId="2F00020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0;</w:t>
      </w:r>
    </w:p>
    <w:p w14:paraId="2F00020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0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1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.bt-hero-steps {</w:t>
      </w:r>
    </w:p>
    <w:p w14:paraId="2F00021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0;</w:t>
      </w:r>
    </w:p>
    <w:p w14:paraId="2F00021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padding-left: 20px;</w:t>
      </w:r>
    </w:p>
    <w:p w14:paraId="2F00021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14:paraId="2F00021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line-height: 1.8;</w:t>
      </w:r>
    </w:p>
    <w:p w14:paraId="2F00021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#e8f6fc;</w:t>
      </w:r>
    </w:p>
    <w:p w14:paraId="2F00021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1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1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.bt-hero-steps li::marker { color: rgba(255,255,255,0.5); }</w:t>
      </w:r>
    </w:p>
    <w:p w14:paraId="2F00021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1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@media (max-width: 640px) {</w:t>
      </w:r>
    </w:p>
    <w:p w14:paraId="2F00021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.bt-hero { grid-template-columns: 1fr; }</w:t>
      </w:r>
    </w:p>
    <w:p w14:paraId="2F00021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1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1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Section title with partial underline ────────────────── */</w:t>
      </w:r>
    </w:p>
    <w:p w14:paraId="2F00021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2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.bt-section-title {</w:t>
      </w:r>
    </w:p>
    <w:p w14:paraId="2F00022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position: relative;</w:t>
      </w:r>
    </w:p>
    <w:p w14:paraId="2F00022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17px;</w:t>
      </w:r>
    </w:p>
    <w:p w14:paraId="2F00022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700;</w:t>
      </w:r>
    </w:p>
    <w:p w14:paraId="2F00022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#0f2a47;</w:t>
      </w:r>
    </w:p>
    <w:p w14:paraId="2F00022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padding-bottom: 8px;</w:t>
      </w:r>
    </w:p>
    <w:p w14:paraId="2F00022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30px 0 16px;</w:t>
      </w:r>
    </w:p>
    <w:p w14:paraId="2F00022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border-bottom: 1px solid #dde9f0;</w:t>
      </w:r>
    </w:p>
    <w:p w14:paraId="2F00022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2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2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.bt-section-title::after {</w:t>
      </w:r>
    </w:p>
    <w:p w14:paraId="2F00022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content: '';</w:t>
      </w:r>
    </w:p>
    <w:p w14:paraId="2F00022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position: absolute;</w:t>
      </w:r>
    </w:p>
    <w:p w14:paraId="2F00022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bottom: -1px;</w:t>
      </w:r>
    </w:p>
    <w:p w14:paraId="2F00022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left: 0;</w:t>
      </w:r>
    </w:p>
    <w:p w14:paraId="2F00022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width: 56px;</w:t>
      </w:r>
    </w:p>
    <w:p w14:paraId="2F00023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height: 3px;</w:t>
      </w:r>
    </w:p>
    <w:p w14:paraId="2F00023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#1976a8;</w:t>
      </w:r>
    </w:p>
    <w:p w14:paraId="2F00023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2px;</w:t>
      </w:r>
    </w:p>
    <w:p w14:paraId="2F00023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3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3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Definition chips ────────────────────────────────────── */</w:t>
      </w:r>
    </w:p>
    <w:p w14:paraId="2F00023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3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.bt-defs {</w:t>
      </w:r>
    </w:p>
    <w:p w14:paraId="2F00023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flex;</w:t>
      </w:r>
    </w:p>
    <w:p w14:paraId="2F00023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flex-wrap: wrap;</w:t>
      </w:r>
    </w:p>
    <w:p w14:paraId="2F00023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gap: 8px;</w:t>
      </w:r>
    </w:p>
    <w:p w14:paraId="2F00023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8px;</w:t>
      </w:r>
    </w:p>
    <w:p w14:paraId="2F00023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3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3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.bt-def-chip {</w:t>
      </w:r>
    </w:p>
    <w:p w14:paraId="2F00023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#1976a8;</w:t>
      </w:r>
    </w:p>
    <w:p w14:paraId="2F00024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#ffffff;</w:t>
      </w:r>
    </w:p>
    <w:p w14:paraId="2F00024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4px;</w:t>
      </w:r>
    </w:p>
    <w:p w14:paraId="2F00024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7px 14px;</w:t>
      </w:r>
    </w:p>
    <w:p w14:paraId="2F00024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14:paraId="2F00024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1.4;</w:t>
      </w:r>
    </w:p>
    <w:p w14:paraId="2F00024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4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4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.bt-def-chip code {</w:t>
      </w:r>
    </w:p>
    <w:p w14:paraId="2F00024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rgba(255,255,255,0.22);</w:t>
      </w:r>
    </w:p>
    <w:p w14:paraId="2F00024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#d6f0ff;</w:t>
      </w:r>
    </w:p>
    <w:p w14:paraId="2F00024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1px 5px;</w:t>
      </w:r>
    </w:p>
    <w:p w14:paraId="2F00024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3px;</w:t>
      </w:r>
    </w:p>
    <w:p w14:paraId="2F00024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12px;</w:t>
      </w:r>
    </w:p>
    <w:p w14:paraId="2F00024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margin-right: 4px;</w:t>
      </w:r>
    </w:p>
    <w:p w14:paraId="2F00024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4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5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Two-column algorithm grid ───────────────────────────── */</w:t>
      </w:r>
    </w:p>
    <w:p w14:paraId="2F00025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5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.bt-algo-grid {</w:t>
      </w:r>
    </w:p>
    <w:p w14:paraId="2F00025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grid;</w:t>
      </w:r>
    </w:p>
    <w:p w14:paraId="2F00025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grid-template-columns: 1fr 1fr;</w:t>
      </w:r>
    </w:p>
    <w:p w14:paraId="2F00025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gap: 16px;</w:t>
      </w:r>
    </w:p>
    <w:p w14:paraId="2F00025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8px;</w:t>
      </w:r>
    </w:p>
    <w:p w14:paraId="2F00025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5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5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@media (max-width: 700px) {</w:t>
      </w:r>
    </w:p>
    <w:p w14:paraId="2F00025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.bt-algo-grid { grid-template-columns: 1fr; }</w:t>
      </w:r>
    </w:p>
    <w:p w14:paraId="2F00025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5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5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.bt-algo-card {</w:t>
      </w:r>
    </w:p>
    <w:p w14:paraId="2F00025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 1px solid #b3d0e0;</w:t>
      </w:r>
    </w:p>
    <w:p w14:paraId="2F00025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6px;</w:t>
      </w:r>
    </w:p>
    <w:p w14:paraId="2F00026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overflow: hidden;</w:t>
      </w:r>
    </w:p>
    <w:p w14:paraId="2F00026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6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6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.bt-algo-head {</w:t>
      </w:r>
    </w:p>
    <w:p w14:paraId="2F00026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flex;</w:t>
      </w:r>
    </w:p>
    <w:p w14:paraId="2F00026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align-items: center;</w:t>
      </w:r>
    </w:p>
    <w:p w14:paraId="2F00026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justify-content: space-between;</w:t>
      </w:r>
    </w:p>
    <w:p w14:paraId="2F00026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10px 16px;</w:t>
      </w:r>
    </w:p>
    <w:p w14:paraId="2F00026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700;</w:t>
      </w:r>
    </w:p>
    <w:p w14:paraId="2F00026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14:paraId="2F00026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#fff;</w:t>
      </w:r>
    </w:p>
    <w:p w14:paraId="2F00026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6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6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.bt-algo-head--tarjan { background: #1b5e8a; }</w:t>
      </w:r>
    </w:p>
    <w:p w14:paraId="2F00026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.bt-algo-head--floyd  { background: #1976a8; }</w:t>
      </w:r>
    </w:p>
    <w:p w14:paraId="2F00026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7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.bt-algo-complexity {</w:t>
      </w:r>
    </w:p>
    <w:p w14:paraId="2F00027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12px;</w:t>
      </w:r>
    </w:p>
    <w:p w14:paraId="2F00027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400;</w:t>
      </w:r>
    </w:p>
    <w:p w14:paraId="2F00027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opacity: 0.75;</w:t>
      </w:r>
    </w:p>
    <w:p w14:paraId="2F00027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font-family: Consolas, monospace;</w:t>
      </w:r>
    </w:p>
    <w:p w14:paraId="2F00027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7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7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.bt-algo-body {</w:t>
      </w:r>
    </w:p>
    <w:p w14:paraId="2F00027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14px 18px;</w:t>
      </w:r>
    </w:p>
    <w:p w14:paraId="2F00027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14:paraId="2F00027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1.65;</w:t>
      </w:r>
    </w:p>
    <w:p w14:paraId="2F00027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7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7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.bt-algo-body code {</w:t>
      </w:r>
    </w:p>
    <w:p w14:paraId="2F00027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#e8f4fb;</w:t>
      </w:r>
    </w:p>
    <w:p w14:paraId="2F00027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#0f2a47;</w:t>
      </w:r>
    </w:p>
    <w:p w14:paraId="2F00028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1px 5px;</w:t>
      </w:r>
    </w:p>
    <w:p w14:paraId="2F00028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3px;</w:t>
      </w:r>
    </w:p>
    <w:p w14:paraId="2F00028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14:paraId="2F00028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8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8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Algorithm description ───────────────────────────────── */</w:t>
      </w:r>
    </w:p>
    <w:p w14:paraId="2F00028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8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.bt-description {</w:t>
      </w:r>
    </w:p>
    <w:p w14:paraId="2F00028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#f7fafd;</w:t>
      </w:r>
    </w:p>
    <w:p w14:paraId="2F00028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border-left: 4px solid #1976a8;</w:t>
      </w:r>
    </w:p>
    <w:p w14:paraId="2F00028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0 6px 6px 0;</w:t>
      </w:r>
    </w:p>
    <w:p w14:paraId="2F00028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18px 22px;</w:t>
      </w:r>
    </w:p>
    <w:p w14:paraId="2F00028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8px;</w:t>
      </w:r>
    </w:p>
    <w:p w14:paraId="2F00028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14:paraId="2F00028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1.75;</w:t>
      </w:r>
    </w:p>
    <w:p w14:paraId="2F00028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#2c3e50;</w:t>
      </w:r>
    </w:p>
    <w:p w14:paraId="2F00029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9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9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.bt-description p { margin-bottom: 12px; }</w:t>
      </w:r>
    </w:p>
    <w:p w14:paraId="2F00029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.bt-description p:last-child { margin-bottom: 0; }</w:t>
      </w:r>
    </w:p>
    <w:p w14:paraId="2F00029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9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.bt-description code {</w:t>
      </w:r>
    </w:p>
    <w:p w14:paraId="2F00029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#e8f4fb;</w:t>
      </w:r>
    </w:p>
    <w:p w14:paraId="2F00029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#0f2a47;</w:t>
      </w:r>
    </w:p>
    <w:p w14:paraId="2F00029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1px 5px;</w:t>
      </w:r>
    </w:p>
    <w:p w14:paraId="2F00029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3px;</w:t>
      </w:r>
    </w:p>
    <w:p w14:paraId="2F00029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14:paraId="2F00029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9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9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Example boxes ───────────────────────────────────────── */</w:t>
      </w:r>
    </w:p>
    <w:p w14:paraId="2F00029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9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.bt-example {</w:t>
      </w:r>
    </w:p>
    <w:p w14:paraId="2F0002A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#f4f8fb;</w:t>
      </w:r>
    </w:p>
    <w:p w14:paraId="2F0002A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 1px solid #b3d0e0;</w:t>
      </w:r>
    </w:p>
    <w:p w14:paraId="2F0002A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border-top: 3px solid #1565a0;</w:t>
      </w:r>
    </w:p>
    <w:p w14:paraId="2F0002A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0 0 6px 6px;</w:t>
      </w:r>
    </w:p>
    <w:p w14:paraId="2F0002A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18px 22px;</w:t>
      </w:r>
    </w:p>
    <w:p w14:paraId="2F0002A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8px;</w:t>
      </w:r>
    </w:p>
    <w:p w14:paraId="2F0002A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14px;</w:t>
      </w:r>
    </w:p>
    <w:p w14:paraId="2F0002A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1.7;</w:t>
      </w:r>
    </w:p>
    <w:p w14:paraId="2F0002A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A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A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Iteration steps row */</w:t>
      </w:r>
    </w:p>
    <w:p w14:paraId="2F0002A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.bt-iter-row {</w:t>
      </w:r>
    </w:p>
    <w:p w14:paraId="2F0002A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display: flex;</w:t>
      </w:r>
    </w:p>
    <w:p w14:paraId="2F0002A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align-items: flex-start;</w:t>
      </w:r>
    </w:p>
    <w:p w14:paraId="2F0002A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gap: 10px;</w:t>
      </w:r>
    </w:p>
    <w:p w14:paraId="2F0002A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16px 0;</w:t>
      </w:r>
    </w:p>
    <w:p w14:paraId="2F0002B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flex-wrap: wrap;</w:t>
      </w:r>
    </w:p>
    <w:p w14:paraId="2F0002B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B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B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.bt-iter-step {</w:t>
      </w:r>
    </w:p>
    <w:p w14:paraId="2F0002B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 1;</w:t>
      </w:r>
    </w:p>
    <w:p w14:paraId="2F0002B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min-width: 140px;</w:t>
      </w:r>
    </w:p>
    <w:p w14:paraId="2F0002B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#fff;</w:t>
      </w:r>
    </w:p>
    <w:p w14:paraId="2F0002B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 1px solid #c8dfe8;</w:t>
      </w:r>
    </w:p>
    <w:p w14:paraId="2F0002B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5px;</w:t>
      </w:r>
    </w:p>
    <w:p w14:paraId="2F0002B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10px 14px;</w:t>
      </w:r>
    </w:p>
    <w:p w14:paraId="2F0002B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14:paraId="2F0002B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1.55;</w:t>
      </w:r>
    </w:p>
    <w:p w14:paraId="2F0002B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B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B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.bt-iter-step p { margin: 0; }</w:t>
      </w:r>
    </w:p>
    <w:p w14:paraId="2F0002B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C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.bt-iter-label {</w:t>
      </w:r>
    </w:p>
    <w:p w14:paraId="2F0002C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11px;</w:t>
      </w:r>
    </w:p>
    <w:p w14:paraId="2F0002C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700;</w:t>
      </w:r>
    </w:p>
    <w:p w14:paraId="2F0002C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text-transform: uppercase;</w:t>
      </w:r>
    </w:p>
    <w:p w14:paraId="2F0002C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letter-spacing: 0.7px;</w:t>
      </w:r>
    </w:p>
    <w:p w14:paraId="2F0002C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#1565a0;</w:t>
      </w:r>
    </w:p>
    <w:p w14:paraId="2F0002C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margin-bottom: 6px;</w:t>
      </w:r>
    </w:p>
    <w:p w14:paraId="2F0002C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C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C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.bt-iter-sep {</w:t>
      </w:r>
    </w:p>
    <w:p w14:paraId="2F0002C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20px;</w:t>
      </w:r>
    </w:p>
    <w:p w14:paraId="2F0002C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#1565a0;</w:t>
      </w:r>
    </w:p>
    <w:p w14:paraId="2F0002C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padding-top: 14px;</w:t>
      </w:r>
    </w:p>
    <w:p w14:paraId="2F0002C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flex-shrink: 0;</w:t>
      </w:r>
    </w:p>
    <w:p w14:paraId="2F0002C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C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D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Algo pseudocode block ───────────────────────────────── */</w:t>
      </w:r>
    </w:p>
    <w:p w14:paraId="2F0002D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D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.algo-block {</w:t>
      </w:r>
    </w:p>
    <w:p w14:paraId="2F0002D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#0f1e2e;</w:t>
      </w:r>
    </w:p>
    <w:p w14:paraId="2F0002D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#a8d8ea;</w:t>
      </w:r>
    </w:p>
    <w:p w14:paraId="2F0002D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border-radius: 4px;</w:t>
      </w:r>
    </w:p>
    <w:p w14:paraId="2F0002D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padding: 12px 16px;</w:t>
      </w:r>
    </w:p>
    <w:p w14:paraId="2F0002D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12.5px;</w:t>
      </w:r>
    </w:p>
    <w:p w14:paraId="2F0002D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overflow-x: auto;</w:t>
      </w:r>
    </w:p>
    <w:p w14:paraId="2F0002D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margin: 10px 0;</w:t>
      </w:r>
    </w:p>
    <w:p w14:paraId="2F0002D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white-space: pre;</w:t>
      </w:r>
    </w:p>
    <w:p w14:paraId="2F0002D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font-family: Consolas, monospace;</w:t>
      </w:r>
    </w:p>
    <w:p w14:paraId="2F0002D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line-height: 1.6;</w:t>
      </w:r>
    </w:p>
    <w:p w14:paraId="2F0002D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D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D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 Table highlights ────────────────────────────────────── */</w:t>
      </w:r>
    </w:p>
    <w:p w14:paraId="2F0002E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E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.bt-row-bridge &gt; td {</w:t>
      </w:r>
    </w:p>
    <w:p w14:paraId="2F0002E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#eaf6f0 !important;</w:t>
      </w:r>
    </w:p>
    <w:p w14:paraId="2F0002E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lastRenderedPageBreak/>
        <w:t xml:space="preserve">    font-weight: 500;</w:t>
      </w:r>
    </w:p>
    <w:p w14:paraId="2F0002E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E5"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E6"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.bt-inf {</w:t>
      </w:r>
    </w:p>
    <w:p w14:paraId="2F0002E7"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background: #fdecea !important;</w:t>
      </w:r>
    </w:p>
    <w:p w14:paraId="2F0002E8"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color: #b03a2e;</w:t>
      </w:r>
    </w:p>
    <w:p w14:paraId="2F0002E9"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font-weight: 600;</w:t>
      </w:r>
    </w:p>
    <w:p w14:paraId="2F0002EA"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text-align: center;</w:t>
      </w:r>
    </w:p>
    <w:p w14:paraId="2F0002EB"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EC"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ED"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.bt-matrix {</w:t>
      </w:r>
    </w:p>
    <w:p w14:paraId="2F0002EE"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font-size: 13px;</w:t>
      </w:r>
    </w:p>
    <w:p w14:paraId="2F0002EF"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w:t>
      </w:r>
    </w:p>
    <w:p w14:paraId="2F0002F0"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p>
    <w:p w14:paraId="2F0002F1"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.bt-matrix td,</w:t>
      </w:r>
    </w:p>
    <w:p w14:paraId="2F0002F2"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.bt-matrix th {</w:t>
      </w:r>
    </w:p>
    <w:p w14:paraId="2F0002F3"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text-align: center;</w:t>
      </w:r>
    </w:p>
    <w:p w14:paraId="2F0002F4" w14:textId="77777777" w:rsidR="00BB5572" w:rsidRPr="00203324" w:rsidRDefault="004F521C" w:rsidP="00BB5572">
      <w:pPr>
        <w:widowControl w:val="0"/>
        <w:autoSpaceDE w:val="0"/>
        <w:autoSpaceDN w:val="0"/>
        <w:adjustRightInd w:val="0"/>
        <w:spacing w:line="240" w:lineRule="auto"/>
        <w:rPr>
          <w:rFonts w:ascii="Courier New" w:hAnsi="Courier New" w:cs="Courier New"/>
          <w:sz w:val="18"/>
          <w:szCs w:val="18"/>
          <w:lang w:val="en-GB"/>
        </w:rPr>
      </w:pPr>
      <w:r>
        <w:rPr>
          <w:rFonts w:ascii="Courier New" w:hAnsi="Courier New" w:cs="Courier New"/>
          <w:sz w:val="18"/>
          <w:szCs w:val="18"/>
          <w:lang w:val="en-GB"/>
        </w:rPr>
        <w:t xml:space="preserve">    min-width: 36px;</w:t>
      </w:r>
    </w:p>
    <w:p w14:paraId="2F0002F5" w14:textId="77777777" w:rsidR="00BB5572" w:rsidRDefault="004F521C" w:rsidP="00BB5572">
      <w:pPr>
        <w:widowControl w:val="0"/>
        <w:autoSpaceDE w:val="0"/>
        <w:autoSpaceDN w:val="0"/>
        <w:adjustRightInd w:val="0"/>
        <w:spacing w:line="240" w:lineRule="auto"/>
        <w:rPr>
          <w:rFonts w:ascii="Courier New" w:hAnsi="Courier New" w:cs="Courier New"/>
          <w:sz w:val="18"/>
          <w:szCs w:val="18"/>
        </w:rPr>
      </w:pPr>
      <w:r>
        <w:rPr>
          <w:rFonts w:ascii="Courier New" w:hAnsi="Courier New" w:cs="Courier New"/>
          <w:sz w:val="18"/>
          <w:szCs w:val="18"/>
        </w:rPr>
        <w:t>}</w:t>
      </w:r>
    </w:p>
    <w:p w14:paraId="2F0002F6" w14:textId="77777777" w:rsidR="00BB5572" w:rsidRDefault="004F521C" w:rsidP="00BB5572">
      <w:pPr>
        <w:widowControl w:val="0"/>
        <w:autoSpaceDE w:val="0"/>
        <w:autoSpaceDN w:val="0"/>
        <w:adjustRightInd w:val="0"/>
        <w:spacing w:line="360" w:lineRule="auto"/>
        <w:rPr>
          <w:sz w:val="24"/>
          <w:szCs w:val="24"/>
        </w:rPr>
      </w:pPr>
    </w:p>
    <w:sectPr w:rsidR="00BB5572" w:rsidSect="009C04C5">
      <w:headerReference w:type="first" r:id="rId20"/>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BC2942" w14:textId="77777777" w:rsidR="004F521C" w:rsidRDefault="004F521C" w:rsidP="006C5526">
      <w:pPr>
        <w:spacing w:line="240" w:lineRule="auto"/>
      </w:pPr>
      <w:r>
        <w:separator/>
      </w:r>
    </w:p>
  </w:endnote>
  <w:endnote w:type="continuationSeparator" w:id="0">
    <w:p w14:paraId="18448030" w14:textId="77777777" w:rsidR="004F521C" w:rsidRDefault="004F521C" w:rsidP="006C55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panose1 w:val="00000000000000000000"/>
    <w:charset w:val="CC"/>
    <w:family w:val="swiss"/>
    <w:notTrueType/>
    <w:pitch w:val="variable"/>
    <w:sig w:usb0="00000203" w:usb1="00000000" w:usb2="00000000" w:usb3="00000000" w:csb0="00000005"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CA72A2" w14:textId="77777777" w:rsidR="003C48C6" w:rsidRDefault="003C48C6">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D9D603" w14:textId="187EB518" w:rsidR="003C48C6" w:rsidRDefault="003C48C6">
    <w:pPr>
      <w:pStyle w:val="aa"/>
    </w:pPr>
  </w:p>
  <w:p w14:paraId="76F55EC2" w14:textId="77777777" w:rsidR="003C48C6" w:rsidRDefault="003C48C6">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3ADB4" w14:textId="77777777" w:rsidR="003C48C6" w:rsidRDefault="003C48C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88A609" w14:textId="77777777" w:rsidR="004F521C" w:rsidRDefault="004F521C" w:rsidP="006C5526">
      <w:pPr>
        <w:spacing w:line="240" w:lineRule="auto"/>
      </w:pPr>
      <w:r>
        <w:separator/>
      </w:r>
    </w:p>
  </w:footnote>
  <w:footnote w:type="continuationSeparator" w:id="0">
    <w:p w14:paraId="1916DBAC" w14:textId="77777777" w:rsidR="004F521C" w:rsidRDefault="004F521C" w:rsidP="006C5526">
      <w:pPr>
        <w:spacing w:line="240" w:lineRule="auto"/>
      </w:pPr>
      <w:r>
        <w:continuationSeparator/>
      </w:r>
    </w:p>
  </w:footnote>
  <w:footnote w:id="1">
    <w:p w14:paraId="534B7157" w14:textId="77777777" w:rsidR="003C48C6" w:rsidRDefault="003C48C6" w:rsidP="0036646E">
      <w:pPr>
        <w:pStyle w:val="af7"/>
        <w:ind w:firstLine="0"/>
        <w:rPr>
          <w:i/>
          <w:iCs/>
        </w:rPr>
      </w:pPr>
      <w:r>
        <w:footnoteRef/>
      </w:r>
      <w:r>
        <w:rPr>
          <w:i/>
          <w:iCs/>
        </w:rPr>
        <w:t xml:space="preserve"> Даты указываются только для студентов очной формы обучения</w:t>
      </w:r>
    </w:p>
  </w:footnote>
  <w:footnote w:id="2">
    <w:p w14:paraId="1047EC40" w14:textId="77777777" w:rsidR="003C48C6" w:rsidRDefault="003C48C6" w:rsidP="0036646E">
      <w:pPr>
        <w:pStyle w:val="af7"/>
        <w:ind w:firstLine="0"/>
        <w:rPr>
          <w:i/>
          <w:iCs/>
        </w:rPr>
      </w:pPr>
      <w:r>
        <w:footnoteRef/>
      </w:r>
      <w:r>
        <w:rPr>
          <w:i/>
          <w:iCs/>
        </w:rPr>
        <w:t xml:space="preserve"> Перечисляются все виды работ, указанные в программе профессионального модуля и выполненные во время практики</w:t>
      </w:r>
    </w:p>
  </w:footnote>
  <w:footnote w:id="3">
    <w:p w14:paraId="323F1E54" w14:textId="77777777" w:rsidR="003C48C6" w:rsidRDefault="003C48C6" w:rsidP="0036646E">
      <w:pPr>
        <w:pStyle w:val="af7"/>
        <w:ind w:firstLine="0"/>
        <w:rPr>
          <w:i/>
        </w:rPr>
      </w:pPr>
      <w:r>
        <w:footnoteRef/>
      </w:r>
      <w:r>
        <w:rPr>
          <w:i/>
          <w:iCs/>
        </w:rPr>
        <w:t xml:space="preserve"> Экспертная оценка, решение ситуационных задач, защита отчёта, изготовление готового продукта, наблюдение за деятельностью </w:t>
      </w:r>
      <w:r>
        <w:rPr>
          <w:i/>
        </w:rPr>
        <w:t>в процессе выполнения.</w:t>
      </w:r>
    </w:p>
  </w:footnote>
  <w:footnote w:id="4">
    <w:p w14:paraId="3A7B5681" w14:textId="77777777" w:rsidR="003C48C6" w:rsidRDefault="003C48C6" w:rsidP="0036646E">
      <w:pPr>
        <w:pStyle w:val="af7"/>
        <w:ind w:firstLine="0"/>
      </w:pPr>
      <w:r>
        <w:rPr>
          <w:rStyle w:val="af9"/>
        </w:rPr>
        <w:footnoteRef/>
      </w:r>
      <w:r>
        <w:t xml:space="preserve"> </w:t>
      </w:r>
      <w:r>
        <w:rPr>
          <w:i/>
          <w:iCs/>
        </w:rPr>
        <w:t>Указать, какой практический опыт в целом приобретён. Охарактеризовать отношение к работе</w:t>
      </w:r>
    </w:p>
  </w:footnote>
  <w:footnote w:id="5">
    <w:p w14:paraId="28B27279" w14:textId="77777777" w:rsidR="003C48C6" w:rsidRDefault="003C48C6" w:rsidP="0036646E">
      <w:pPr>
        <w:pStyle w:val="af7"/>
        <w:ind w:firstLine="0"/>
      </w:pPr>
      <w:r>
        <w:rPr>
          <w:rStyle w:val="af9"/>
        </w:rPr>
        <w:footnoteRef/>
      </w:r>
      <w:r>
        <w:t xml:space="preserve"> </w:t>
      </w:r>
      <w:r>
        <w:rPr>
          <w:i/>
          <w:iCs/>
        </w:rPr>
        <w:t>Указать сведения об уровне освоения обучающимся профессиональных и общих компетенций.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AEF39D" w14:textId="77777777" w:rsidR="003C48C6" w:rsidRDefault="003C48C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845A37" w14:textId="65A90A26" w:rsidR="003C48C6" w:rsidRDefault="003C48C6" w:rsidP="006C5526">
    <w:pPr>
      <w:pStyle w:val="a8"/>
      <w:ind w:firstLine="0"/>
    </w:pPr>
  </w:p>
  <w:p w14:paraId="57412FBF" w14:textId="77777777" w:rsidR="003C48C6" w:rsidRDefault="003C48C6">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C46BB" w14:textId="413EA9F9" w:rsidR="003C48C6" w:rsidRDefault="004F521C" w:rsidP="0036646E">
    <w:pPr>
      <w:pStyle w:val="a8"/>
      <w:ind w:firstLine="0"/>
    </w:pPr>
    <w:r>
      <w:rPr>
        <w:noProof/>
      </w:rPr>
      <w:pict w14:anchorId="531E0037">
        <v:group id="_x0000_s2099" style="position:absolute;margin-left:-27.25pt;margin-top:-18.7pt;width:518.8pt;height:808.95pt;z-index:251657216" coordorigin="1152,432" coordsize="10376,16046">
          <v:rect id="_x0000_s2100" style="position:absolute;left:1152;top:432;width:10376;height:16046" filled="f" strokeweight="1pt"/>
          <v:line id="_x0000_s2101" style="position:absolute" from="1667,14218" to="1668,15051" strokeweight="1pt"/>
          <v:line id="_x0000_s2102" style="position:absolute" from="1157,14210" to="11516,14211" strokeweight="1pt"/>
          <v:line id="_x0000_s2103" style="position:absolute" from="2286,14225" to="2287,16469" strokeweight="1pt"/>
          <v:line id="_x0000_s2104" style="position:absolute" from="3704,14225" to="3705,16469" strokeweight="1pt"/>
          <v:line id="_x0000_s2105" style="position:absolute" from="4554,14225" to="4555,16469" strokeweight="1pt"/>
          <v:line id="_x0000_s2106" style="position:absolute" from="5121,14218" to="5122,16461" strokeweight="1pt"/>
          <v:line id="_x0000_s2107" style="position:absolute" from="9374,15065" to="9376,15621" strokeweight="1pt"/>
          <v:line id="_x0000_s2108" style="position:absolute" from="1157,15911" to="5111,15912" strokeweight="1pt"/>
          <v:line id="_x0000_s2109" style="position:absolute" from="1157,16194" to="5111,16195" strokeweight="1pt"/>
          <v:rect id="_x0000_s2110" style="position:absolute;left:1180;top:14803;width:458;height:248" filled="f" stroked="f" strokeweight="1pt">
            <v:textbox style="mso-next-textbox:#_x0000_s2110" inset="1pt,1pt,1pt,1pt">
              <w:txbxContent>
                <w:p w14:paraId="58222BC0" w14:textId="77777777" w:rsidR="003C48C6" w:rsidRDefault="003C48C6" w:rsidP="006C5526">
                  <w:pPr>
                    <w:pStyle w:val="ac"/>
                    <w:jc w:val="center"/>
                    <w:rPr>
                      <w:sz w:val="18"/>
                    </w:rPr>
                  </w:pPr>
                  <w:r>
                    <w:rPr>
                      <w:rFonts w:ascii="Times New Roman" w:hAnsi="Times New Roman"/>
                      <w:i w:val="0"/>
                      <w:sz w:val="20"/>
                    </w:rPr>
                    <w:t>Изм</w:t>
                  </w:r>
                  <w:r>
                    <w:rPr>
                      <w:sz w:val="18"/>
                    </w:rPr>
                    <w:t>.</w:t>
                  </w:r>
                </w:p>
              </w:txbxContent>
            </v:textbox>
          </v:rect>
          <v:rect id="_x0000_s2111" style="position:absolute;left:1697;top:14803;width:571;height:248" filled="f" stroked="f" strokeweight="1pt">
            <v:textbox style="mso-next-textbox:#_x0000_s2111" inset="1pt,1pt,1pt,1pt">
              <w:txbxContent>
                <w:p w14:paraId="31F536CC" w14:textId="77777777" w:rsidR="003C48C6" w:rsidRDefault="003C48C6" w:rsidP="006C5526">
                  <w:pPr>
                    <w:pStyle w:val="ac"/>
                    <w:jc w:val="center"/>
                    <w:rPr>
                      <w:i w:val="0"/>
                      <w:sz w:val="20"/>
                    </w:rPr>
                  </w:pPr>
                  <w:r>
                    <w:rPr>
                      <w:rFonts w:ascii="Times New Roman" w:hAnsi="Times New Roman"/>
                      <w:i w:val="0"/>
                      <w:sz w:val="20"/>
                    </w:rPr>
                    <w:t>Лист</w:t>
                  </w:r>
                </w:p>
              </w:txbxContent>
            </v:textbox>
          </v:rect>
          <v:rect id="_x0000_s2112" style="position:absolute;left:2328;top:14803;width:1335;height:248" filled="f" stroked="f" strokeweight="1pt">
            <v:textbox style="mso-next-textbox:#_x0000_s2112" inset="1pt,1pt,1pt,1pt">
              <w:txbxContent>
                <w:p w14:paraId="274405FB" w14:textId="77777777" w:rsidR="003C48C6" w:rsidRDefault="003C48C6" w:rsidP="006C5526">
                  <w:pPr>
                    <w:pStyle w:val="ac"/>
                    <w:jc w:val="center"/>
                    <w:rPr>
                      <w:rFonts w:ascii="Times New Roman" w:hAnsi="Times New Roman"/>
                      <w:i w:val="0"/>
                      <w:sz w:val="20"/>
                    </w:rPr>
                  </w:pPr>
                  <w:r>
                    <w:rPr>
                      <w:rFonts w:ascii="Times New Roman" w:hAnsi="Times New Roman"/>
                      <w:i w:val="0"/>
                      <w:sz w:val="20"/>
                    </w:rPr>
                    <w:t>№ докум.</w:t>
                  </w:r>
                </w:p>
              </w:txbxContent>
            </v:textbox>
          </v:rect>
          <v:rect id="_x0000_s2113" style="position:absolute;left:3737;top:14803;width:796;height:248" filled="f" stroked="f" strokeweight="1pt">
            <v:textbox style="mso-next-textbox:#_x0000_s2113" inset="1pt,1pt,1pt,1pt">
              <w:txbxContent>
                <w:p w14:paraId="77A627CD" w14:textId="77777777" w:rsidR="003C48C6" w:rsidRDefault="003C48C6" w:rsidP="006C5526">
                  <w:pPr>
                    <w:pStyle w:val="ac"/>
                    <w:rPr>
                      <w:rFonts w:ascii="Times New Roman" w:hAnsi="Times New Roman"/>
                      <w:i w:val="0"/>
                      <w:sz w:val="20"/>
                      <w:lang w:val="ru-RU"/>
                    </w:rPr>
                  </w:pPr>
                  <w:r>
                    <w:rPr>
                      <w:rFonts w:ascii="Times New Roman" w:hAnsi="Times New Roman"/>
                      <w:i w:val="0"/>
                      <w:sz w:val="20"/>
                      <w:lang w:val="ru-RU"/>
                    </w:rPr>
                    <w:t xml:space="preserve">  Подп.</w:t>
                  </w:r>
                </w:p>
              </w:txbxContent>
            </v:textbox>
          </v:rect>
          <v:rect id="_x0000_s2114" style="position:absolute;left:4578;top:14803;width:519;height:248" filled="f" stroked="f" strokeweight="1pt">
            <v:textbox style="mso-next-textbox:#_x0000_s2114" inset="1pt,1pt,1pt,1pt">
              <w:txbxContent>
                <w:p w14:paraId="3C51D776" w14:textId="77777777" w:rsidR="003C48C6" w:rsidRDefault="003C48C6" w:rsidP="006C5526">
                  <w:pPr>
                    <w:pStyle w:val="ac"/>
                    <w:jc w:val="center"/>
                    <w:rPr>
                      <w:rFonts w:ascii="Times New Roman" w:hAnsi="Times New Roman"/>
                      <w:i w:val="0"/>
                      <w:sz w:val="20"/>
                    </w:rPr>
                  </w:pPr>
                  <w:r>
                    <w:rPr>
                      <w:rFonts w:ascii="Times New Roman" w:hAnsi="Times New Roman"/>
                      <w:i w:val="0"/>
                      <w:sz w:val="20"/>
                    </w:rPr>
                    <w:t>Дата</w:t>
                  </w:r>
                </w:p>
              </w:txbxContent>
            </v:textbox>
          </v:rect>
          <v:rect id="_x0000_s2115" style="position:absolute;left:9416;top:15080;width:765;height:248" filled="f" stroked="f" strokeweight="1pt">
            <v:textbox style="mso-next-textbox:#_x0000_s2115" inset="1pt,1pt,1pt,1pt">
              <w:txbxContent>
                <w:p w14:paraId="2AC3AA9A" w14:textId="77777777" w:rsidR="003C48C6" w:rsidRDefault="003C48C6" w:rsidP="006C5526">
                  <w:pPr>
                    <w:pStyle w:val="ac"/>
                    <w:jc w:val="center"/>
                    <w:rPr>
                      <w:rFonts w:ascii="Times New Roman" w:hAnsi="Times New Roman"/>
                      <w:i w:val="0"/>
                      <w:sz w:val="20"/>
                    </w:rPr>
                  </w:pPr>
                  <w:r>
                    <w:rPr>
                      <w:rFonts w:ascii="Times New Roman" w:hAnsi="Times New Roman"/>
                      <w:i w:val="0"/>
                      <w:sz w:val="20"/>
                    </w:rPr>
                    <w:t>Лист</w:t>
                  </w:r>
                </w:p>
              </w:txbxContent>
            </v:textbox>
          </v:rect>
          <v:rect id="_x0000_s2116" style="position:absolute;left:9416;top:15373;width:765;height:249" filled="f" stroked="f" strokeweight="1pt">
            <v:textbox style="mso-next-textbox:#_x0000_s2116" inset="1pt,1pt,1pt,1pt">
              <w:txbxContent>
                <w:p w14:paraId="2F749C87" w14:textId="2EB77206" w:rsidR="003C48C6" w:rsidRPr="00E56030" w:rsidRDefault="003C48C6" w:rsidP="006C5526">
                  <w:pPr>
                    <w:pStyle w:val="ac"/>
                    <w:jc w:val="center"/>
                    <w:rPr>
                      <w:rFonts w:ascii="Times New Roman" w:hAnsi="Times New Roman"/>
                      <w:i w:val="0"/>
                      <w:sz w:val="22"/>
                      <w:szCs w:val="22"/>
                      <w:lang w:val="ru-RU"/>
                    </w:rPr>
                  </w:pPr>
                  <w:r w:rsidRPr="00E56030">
                    <w:rPr>
                      <w:rFonts w:ascii="Times New Roman" w:hAnsi="Times New Roman"/>
                      <w:i w:val="0"/>
                      <w:sz w:val="22"/>
                      <w:szCs w:val="22"/>
                      <w:lang w:val="ru-RU"/>
                    </w:rPr>
                    <w:t>3</w:t>
                  </w:r>
                  <w:r>
                    <w:rPr>
                      <w:rFonts w:ascii="Times New Roman" w:hAnsi="Times New Roman"/>
                      <w:i w:val="0"/>
                      <w:sz w:val="22"/>
                      <w:szCs w:val="22"/>
                      <w:lang w:val="ru-RU"/>
                    </w:rPr>
                    <w:t xml:space="preserve">           </w:t>
                  </w:r>
                </w:p>
              </w:txbxContent>
            </v:textbox>
          </v:rect>
          <v:line id="_x0000_s2117" style="position:absolute" from="1158,15060" to="11517,15061" strokeweight="1pt"/>
          <v:line id="_x0000_s2118" style="position:absolute" from="1165,14778" to="5119,14779" strokeweight="1pt"/>
          <v:line id="_x0000_s2119" style="position:absolute" from="1157,14493" to="5111,14494" strokeweight="1pt"/>
          <v:line id="_x0000_s2120" style="position:absolute" from="1157,15626" to="5111,15627" strokeweight="1pt"/>
          <v:line id="_x0000_s2121" style="position:absolute" from="1157,15341" to="5111,15342" strokeweight="1pt"/>
          <v:group id="_x0000_s2122" style="position:absolute;left:1172;top:15088;width:2491;height:248" coordsize="19999,20000">
            <v:rect id="_x0000_s2123" style="position:absolute;width:8856;height:20000" filled="f" stroked="f" strokeweight="1pt">
              <v:textbox style="mso-next-textbox:#_x0000_s2123" inset="1pt,1pt,1pt,1pt">
                <w:txbxContent>
                  <w:p w14:paraId="27A5C4EE" w14:textId="77777777" w:rsidR="003C48C6" w:rsidRDefault="003C48C6" w:rsidP="006C5526">
                    <w:pPr>
                      <w:pStyle w:val="ac"/>
                      <w:rPr>
                        <w:rFonts w:ascii="Times New Roman" w:hAnsi="Times New Roman"/>
                        <w:i w:val="0"/>
                        <w:sz w:val="22"/>
                        <w:szCs w:val="22"/>
                      </w:rPr>
                    </w:pPr>
                    <w:r>
                      <w:rPr>
                        <w:rFonts w:ascii="Times New Roman" w:hAnsi="Times New Roman"/>
                        <w:i w:val="0"/>
                        <w:sz w:val="22"/>
                        <w:szCs w:val="22"/>
                      </w:rPr>
                      <w:t>Разраб.</w:t>
                    </w:r>
                  </w:p>
                </w:txbxContent>
              </v:textbox>
            </v:rect>
            <v:rect id="_x0000_s2124" style="position:absolute;left:9281;width:10718;height:20000" filled="f" stroked="f" strokeweight="1pt">
              <v:textbox style="mso-next-textbox:#_x0000_s2124" inset="1pt,1pt,1pt,1pt">
                <w:txbxContent>
                  <w:p w14:paraId="1D80A8CB" w14:textId="49B2E09E" w:rsidR="003C48C6" w:rsidRPr="00E465A9" w:rsidRDefault="003C48C6" w:rsidP="006C5526">
                    <w:pPr>
                      <w:pStyle w:val="ac"/>
                      <w:jc w:val="left"/>
                      <w:rPr>
                        <w:i w:val="0"/>
                        <w:sz w:val="22"/>
                        <w:szCs w:val="22"/>
                        <w:lang w:val="ru-RU"/>
                      </w:rPr>
                    </w:pPr>
                    <w:r>
                      <w:rPr>
                        <w:rFonts w:ascii="Times New Roman" w:hAnsi="Times New Roman"/>
                        <w:i w:val="0"/>
                        <w:sz w:val="20"/>
                        <w:lang w:val="ru-RU"/>
                      </w:rPr>
                      <w:t>Тигранян И.К.</w:t>
                    </w:r>
                  </w:p>
                </w:txbxContent>
              </v:textbox>
            </v:rect>
          </v:group>
          <v:group id="_x0000_s2125" style="position:absolute;left:1172;top:15366;width:2491;height:248" coordsize="19999,20000">
            <v:rect id="_x0000_s2126" style="position:absolute;width:8856;height:20000" filled="f" stroked="f" strokeweight="1pt">
              <v:textbox style="mso-next-textbox:#_x0000_s2126" inset="1pt,1pt,1pt,1pt">
                <w:txbxContent>
                  <w:p w14:paraId="6BD82E6A" w14:textId="77777777" w:rsidR="003C48C6" w:rsidRDefault="003C48C6" w:rsidP="006C5526">
                    <w:pPr>
                      <w:pStyle w:val="ac"/>
                      <w:rPr>
                        <w:rFonts w:ascii="Times New Roman" w:hAnsi="Times New Roman"/>
                        <w:sz w:val="18"/>
                      </w:rPr>
                    </w:pPr>
                    <w:r>
                      <w:rPr>
                        <w:rFonts w:ascii="Times New Roman" w:hAnsi="Times New Roman"/>
                        <w:i w:val="0"/>
                        <w:sz w:val="22"/>
                        <w:szCs w:val="22"/>
                      </w:rPr>
                      <w:t>Пров</w:t>
                    </w:r>
                    <w:r>
                      <w:rPr>
                        <w:rFonts w:ascii="Times New Roman" w:hAnsi="Times New Roman"/>
                        <w:sz w:val="18"/>
                      </w:rPr>
                      <w:t>.</w:t>
                    </w:r>
                  </w:p>
                </w:txbxContent>
              </v:textbox>
            </v:rect>
            <v:rect id="_x0000_s2127" style="position:absolute;left:9281;width:10718;height:20000" filled="f" stroked="f" strokeweight="1pt">
              <v:textbox style="mso-next-textbox:#_x0000_s2127" inset="1pt,1pt,1pt,1pt">
                <w:txbxContent>
                  <w:p w14:paraId="5F797AF6" w14:textId="734B5524" w:rsidR="003C48C6" w:rsidRPr="00F36E28" w:rsidRDefault="003C48C6" w:rsidP="006C5526">
                    <w:pPr>
                      <w:pStyle w:val="ac"/>
                      <w:rPr>
                        <w:rFonts w:ascii="Times New Roman" w:hAnsi="Times New Roman"/>
                        <w:i w:val="0"/>
                        <w:sz w:val="20"/>
                        <w:lang w:val="ru-RU"/>
                      </w:rPr>
                    </w:pPr>
                    <w:r>
                      <w:rPr>
                        <w:rFonts w:ascii="Times New Roman" w:hAnsi="Times New Roman"/>
                        <w:i w:val="0"/>
                        <w:sz w:val="20"/>
                        <w:lang w:val="ru-RU"/>
                      </w:rPr>
                      <w:t>Опалева У.С.</w:t>
                    </w:r>
                  </w:p>
                </w:txbxContent>
              </v:textbox>
            </v:rect>
          </v:group>
          <v:group id="_x0000_s2128" style="position:absolute;left:1172;top:15651;width:2491;height:248" coordsize="19999,20000">
            <v:rect id="_x0000_s2129" style="position:absolute;width:8856;height:20000" filled="f" stroked="f" strokeweight="1pt">
              <v:textbox style="mso-next-textbox:#_x0000_s2129" inset="1pt,1pt,1pt,1pt">
                <w:txbxContent>
                  <w:p w14:paraId="526F2348" w14:textId="77777777" w:rsidR="003C48C6" w:rsidRDefault="003C48C6" w:rsidP="006C5526">
                    <w:pPr>
                      <w:pStyle w:val="ac"/>
                      <w:rPr>
                        <w:rFonts w:ascii="Times New Roman" w:hAnsi="Times New Roman"/>
                        <w:i w:val="0"/>
                        <w:sz w:val="22"/>
                        <w:szCs w:val="22"/>
                        <w:lang w:val="ru-RU"/>
                      </w:rPr>
                    </w:pPr>
                  </w:p>
                </w:txbxContent>
              </v:textbox>
            </v:rect>
            <v:rect id="_x0000_s2130" style="position:absolute;left:9281;width:10718;height:20000" filled="f" stroked="f" strokeweight="1pt">
              <v:textbox style="mso-next-textbox:#_x0000_s2130" inset="1pt,1pt,1pt,1pt">
                <w:txbxContent>
                  <w:p w14:paraId="0CA95AEC" w14:textId="4AEE513C" w:rsidR="003C48C6" w:rsidRPr="00806D9F" w:rsidRDefault="003C48C6" w:rsidP="006C5526">
                    <w:pPr>
                      <w:pStyle w:val="ac"/>
                      <w:rPr>
                        <w:rFonts w:ascii="Times New Roman" w:hAnsi="Times New Roman"/>
                        <w:i w:val="0"/>
                        <w:sz w:val="22"/>
                        <w:szCs w:val="22"/>
                        <w:lang w:val="en-US"/>
                      </w:rPr>
                    </w:pPr>
                    <w:r w:rsidRPr="0036646E">
                      <w:rPr>
                        <w:rFonts w:ascii="Times New Roman" w:hAnsi="Times New Roman"/>
                        <w:i w:val="0"/>
                        <w:sz w:val="18"/>
                        <w:szCs w:val="18"/>
                        <w:lang w:val="ru-RU"/>
                      </w:rPr>
                      <w:t>Бартасевич</w:t>
                    </w:r>
                    <w:r>
                      <w:rPr>
                        <w:rFonts w:ascii="Times New Roman" w:hAnsi="Times New Roman"/>
                        <w:i w:val="0"/>
                        <w:sz w:val="20"/>
                        <w:lang w:val="ru-RU"/>
                      </w:rPr>
                      <w:t xml:space="preserve"> И.Г.</w:t>
                    </w:r>
                  </w:p>
                  <w:p w14:paraId="5811DA70" w14:textId="77777777" w:rsidR="003C48C6" w:rsidRPr="002E2B11" w:rsidRDefault="003C48C6" w:rsidP="006C5526">
                    <w:pPr>
                      <w:pStyle w:val="ac"/>
                      <w:rPr>
                        <w:rFonts w:ascii="Times New Roman" w:hAnsi="Times New Roman"/>
                        <w:i w:val="0"/>
                        <w:sz w:val="20"/>
                        <w:lang w:val="ru-RU"/>
                      </w:rPr>
                    </w:pPr>
                  </w:p>
                </w:txbxContent>
              </v:textbox>
            </v:rect>
          </v:group>
          <v:group id="_x0000_s2131" style="position:absolute;left:1172;top:15928;width:2491;height:248" coordsize="19999,20000">
            <v:rect id="_x0000_s2132" style="position:absolute;width:8856;height:20000" filled="f" stroked="f" strokeweight="1pt">
              <v:textbox style="mso-next-textbox:#_x0000_s2132" inset="1pt,1pt,1pt,1pt">
                <w:txbxContent>
                  <w:p w14:paraId="3FF5D833" w14:textId="77777777" w:rsidR="003C48C6" w:rsidRDefault="003C48C6" w:rsidP="006C5526">
                    <w:pPr>
                      <w:pStyle w:val="ac"/>
                      <w:rPr>
                        <w:rFonts w:ascii="Times New Roman" w:hAnsi="Times New Roman"/>
                        <w:i w:val="0"/>
                        <w:sz w:val="22"/>
                        <w:szCs w:val="22"/>
                      </w:rPr>
                    </w:pPr>
                    <w:r>
                      <w:rPr>
                        <w:rFonts w:ascii="Times New Roman" w:hAnsi="Times New Roman"/>
                        <w:i w:val="0"/>
                        <w:sz w:val="22"/>
                        <w:szCs w:val="22"/>
                      </w:rPr>
                      <w:t xml:space="preserve"> Н. </w:t>
                    </w:r>
                    <w:r>
                      <w:rPr>
                        <w:rFonts w:ascii="Times New Roman" w:hAnsi="Times New Roman"/>
                        <w:i w:val="0"/>
                        <w:sz w:val="22"/>
                        <w:szCs w:val="22"/>
                        <w:lang w:val="ru-RU"/>
                      </w:rPr>
                      <w:t>к</w:t>
                    </w:r>
                    <w:r>
                      <w:rPr>
                        <w:rFonts w:ascii="Times New Roman" w:hAnsi="Times New Roman"/>
                        <w:i w:val="0"/>
                        <w:sz w:val="22"/>
                        <w:szCs w:val="22"/>
                      </w:rPr>
                      <w:t>онтр.</w:t>
                    </w:r>
                  </w:p>
                </w:txbxContent>
              </v:textbox>
            </v:rect>
            <v:rect id="_x0000_s2133" style="position:absolute;left:9281;width:10718;height:20000" filled="f" stroked="f" strokeweight="1pt">
              <v:textbox style="mso-next-textbox:#_x0000_s2133" inset="1pt,1pt,1pt,1pt">
                <w:txbxContent>
                  <w:p w14:paraId="5573EA60" w14:textId="77777777" w:rsidR="003C48C6" w:rsidRDefault="003C48C6" w:rsidP="006C5526">
                    <w:pPr>
                      <w:pStyle w:val="ac"/>
                      <w:rPr>
                        <w:sz w:val="18"/>
                        <w:lang w:val="ru-RU"/>
                      </w:rPr>
                    </w:pPr>
                  </w:p>
                </w:txbxContent>
              </v:textbox>
            </v:rect>
          </v:group>
          <v:group id="_x0000_s2134" style="position:absolute;left:1172;top:16205;width:2491;height:248" coordsize="19999,20000">
            <v:rect id="_x0000_s2135" style="position:absolute;width:8856;height:20000" filled="f" stroked="f" strokeweight="1pt">
              <v:textbox style="mso-next-textbox:#_x0000_s2135" inset="1pt,1pt,1pt,1pt">
                <w:txbxContent>
                  <w:p w14:paraId="5AF35A83" w14:textId="77777777" w:rsidR="003C48C6" w:rsidRDefault="003C48C6" w:rsidP="006C5526">
                    <w:pPr>
                      <w:pStyle w:val="ac"/>
                      <w:rPr>
                        <w:sz w:val="18"/>
                        <w:lang w:val="ru-RU"/>
                      </w:rPr>
                    </w:pPr>
                    <w:r>
                      <w:rPr>
                        <w:rFonts w:ascii="Times New Roman" w:hAnsi="Times New Roman"/>
                        <w:i w:val="0"/>
                        <w:sz w:val="22"/>
                        <w:szCs w:val="22"/>
                      </w:rPr>
                      <w:t>Утв</w:t>
                    </w:r>
                    <w:r>
                      <w:rPr>
                        <w:rFonts w:ascii="Times New Roman" w:hAnsi="Times New Roman"/>
                        <w:i w:val="0"/>
                        <w:sz w:val="22"/>
                        <w:szCs w:val="22"/>
                        <w:lang w:val="ru-RU"/>
                      </w:rPr>
                      <w:t>.</w:t>
                    </w:r>
                  </w:p>
                </w:txbxContent>
              </v:textbox>
            </v:rect>
            <v:rect id="_x0000_s2136" style="position:absolute;left:9281;width:10718;height:20000" filled="f" stroked="f" strokeweight="1pt">
              <v:textbox style="mso-next-textbox:#_x0000_s2136" inset="1pt,1pt,1pt,1pt">
                <w:txbxContent>
                  <w:p w14:paraId="44E4342C" w14:textId="77777777" w:rsidR="003C48C6" w:rsidRDefault="003C48C6" w:rsidP="006C5526">
                    <w:pPr>
                      <w:pStyle w:val="ac"/>
                      <w:rPr>
                        <w:sz w:val="18"/>
                      </w:rPr>
                    </w:pPr>
                    <w:bookmarkStart w:id="2" w:name="_Hlk226706252"/>
                    <w:bookmarkStart w:id="3" w:name="_Hlk226706253"/>
                    <w:bookmarkStart w:id="4" w:name="_Hlk226706256"/>
                    <w:bookmarkStart w:id="5" w:name="_Hlk226706257"/>
                    <w:bookmarkEnd w:id="2"/>
                    <w:bookmarkEnd w:id="3"/>
                    <w:bookmarkEnd w:id="4"/>
                    <w:bookmarkEnd w:id="5"/>
                  </w:p>
                </w:txbxContent>
              </v:textbox>
            </v:rect>
          </v:group>
          <v:line id="_x0000_s2137" style="position:absolute" from="8523,15065" to="8524,16469" strokeweight="1pt"/>
          <v:rect id="_x0000_s2138" style="position:absolute;left:5192;top:15125;width:3264;height:1291" filled="f" stroked="f" strokeweight="1pt">
            <v:textbox style="mso-next-textbox:#_x0000_s2138" inset="1pt,1pt,1pt,1pt">
              <w:txbxContent>
                <w:p w14:paraId="3259A867" w14:textId="618A0C24" w:rsidR="003C48C6" w:rsidRDefault="003C48C6" w:rsidP="0036646E">
                  <w:pPr>
                    <w:pStyle w:val="ac"/>
                    <w:jc w:val="center"/>
                    <w:rPr>
                      <w:rFonts w:ascii="Times New Roman" w:hAnsi="Times New Roman"/>
                      <w:i w:val="0"/>
                      <w:szCs w:val="28"/>
                      <w:lang w:val="ru-RU"/>
                    </w:rPr>
                  </w:pPr>
                  <w:r>
                    <w:rPr>
                      <w:rFonts w:ascii="Times New Roman" w:hAnsi="Times New Roman"/>
                      <w:i w:val="0"/>
                      <w:szCs w:val="28"/>
                      <w:lang w:val="ru-RU"/>
                    </w:rPr>
                    <w:t xml:space="preserve">ОТЧЕТ О ПРАКТИКЕ </w:t>
                  </w:r>
                  <w:r w:rsidRPr="00E56030">
                    <w:rPr>
                      <w:rFonts w:ascii="Times New Roman" w:hAnsi="Times New Roman"/>
                      <w:i w:val="0"/>
                      <w:szCs w:val="28"/>
                      <w:lang w:val="ru-RU"/>
                    </w:rPr>
                    <w:t>ПО</w:t>
                  </w:r>
                  <w:r>
                    <w:rPr>
                      <w:rFonts w:ascii="Times New Roman" w:hAnsi="Times New Roman"/>
                      <w:i w:val="0"/>
                      <w:szCs w:val="28"/>
                      <w:lang w:val="ru-RU"/>
                    </w:rPr>
                    <w:t xml:space="preserve"> ИНТЕГРАЦИИ ПРОГРАММНЫХ МОДУЛЕЙ</w:t>
                  </w:r>
                  <w:r w:rsidRPr="00E56030">
                    <w:rPr>
                      <w:rFonts w:ascii="Times New Roman" w:hAnsi="Times New Roman"/>
                      <w:i w:val="0"/>
                      <w:szCs w:val="28"/>
                      <w:lang w:val="ru-RU"/>
                    </w:rPr>
                    <w:t xml:space="preserve"> </w:t>
                  </w:r>
                </w:p>
              </w:txbxContent>
            </v:textbox>
          </v:rect>
          <v:line id="_x0000_s2139" style="position:absolute" from="8530,15344" to="11523,15345" strokeweight="1pt"/>
          <v:line id="_x0000_s2140" style="position:absolute" from="8529,15627" to="11522,15628" strokeweight="1pt"/>
          <v:line id="_x0000_s2141" style="position:absolute" from="10224,15065" to="10226,15621" strokeweight="1pt"/>
          <v:rect id="_x0000_s2142" style="position:absolute;left:8568;top:15080;width:765;height:248" filled="f" stroked="f" strokeweight="1pt">
            <v:textbox style="mso-next-textbox:#_x0000_s2142" inset="1pt,1pt,1pt,1pt">
              <w:txbxContent>
                <w:p w14:paraId="349E4100" w14:textId="77777777" w:rsidR="003C48C6" w:rsidRDefault="003C48C6" w:rsidP="006C5526">
                  <w:pPr>
                    <w:pStyle w:val="ac"/>
                    <w:jc w:val="center"/>
                    <w:rPr>
                      <w:sz w:val="18"/>
                    </w:rPr>
                  </w:pPr>
                  <w:r>
                    <w:rPr>
                      <w:rFonts w:ascii="Times New Roman" w:hAnsi="Times New Roman"/>
                      <w:i w:val="0"/>
                      <w:sz w:val="20"/>
                    </w:rPr>
                    <w:t>Лит</w:t>
                  </w:r>
                  <w:r>
                    <w:rPr>
                      <w:sz w:val="18"/>
                    </w:rPr>
                    <w:t>.</w:t>
                  </w:r>
                </w:p>
              </w:txbxContent>
            </v:textbox>
          </v:rect>
          <v:rect id="_x0000_s2143" style="position:absolute;left:10271;top:15080;width:1207;height:248" filled="f" stroked="f" strokeweight="1pt">
            <v:textbox style="mso-next-textbox:#_x0000_s2143" inset="1pt,1pt,1pt,1pt">
              <w:txbxContent>
                <w:p w14:paraId="363075B7" w14:textId="77777777" w:rsidR="003C48C6" w:rsidRDefault="003C48C6" w:rsidP="006C5526">
                  <w:pPr>
                    <w:pStyle w:val="ac"/>
                    <w:jc w:val="center"/>
                    <w:rPr>
                      <w:rFonts w:ascii="Times New Roman" w:hAnsi="Times New Roman"/>
                      <w:i w:val="0"/>
                      <w:color w:val="FFFFFF"/>
                      <w:sz w:val="20"/>
                      <w:lang w:val="ru-RU"/>
                    </w:rPr>
                  </w:pPr>
                  <w:r>
                    <w:rPr>
                      <w:rFonts w:ascii="Times New Roman" w:hAnsi="Times New Roman"/>
                      <w:i w:val="0"/>
                      <w:color w:val="000000"/>
                      <w:sz w:val="20"/>
                    </w:rPr>
                    <w:t>Лис</w:t>
                  </w:r>
                  <w:r>
                    <w:rPr>
                      <w:rFonts w:ascii="Times New Roman" w:hAnsi="Times New Roman"/>
                      <w:i w:val="0"/>
                      <w:color w:val="000000"/>
                      <w:sz w:val="20"/>
                      <w:lang w:val="ru-RU"/>
                    </w:rPr>
                    <w:t>тов</w:t>
                  </w:r>
                </w:p>
              </w:txbxContent>
            </v:textbox>
          </v:rect>
          <v:rect id="_x0000_s2144" style="position:absolute;left:8530;top:15366;width:782;height:260" filled="f" stroked="f" strokeweight="1pt">
            <v:textbox style="mso-next-textbox:#_x0000_s2144" inset="1.4mm,1pt,1pt,1pt">
              <w:txbxContent>
                <w:p w14:paraId="7C20C9B7" w14:textId="3C68F666" w:rsidR="003C48C6" w:rsidRPr="00F36E28" w:rsidRDefault="003C48C6" w:rsidP="006C5526">
                  <w:pPr>
                    <w:pStyle w:val="ac"/>
                    <w:rPr>
                      <w:rFonts w:ascii="Times New Roman" w:hAnsi="Times New Roman"/>
                      <w:i w:val="0"/>
                      <w:sz w:val="20"/>
                      <w:lang w:val="ru-RU"/>
                    </w:rPr>
                  </w:pPr>
                </w:p>
              </w:txbxContent>
            </v:textbox>
          </v:rect>
          <v:line id="_x0000_s2145" style="position:absolute" from="8807,15350" to="8808,15621" strokeweight="1pt"/>
          <v:rect id="_x0000_s2146" style="position:absolute;left:8568;top:15853;width:2910;height:353" filled="f" stroked="f" strokeweight="1pt">
            <v:textbox style="mso-next-textbox:#_x0000_s2146" inset="1pt,1pt,1pt,1pt">
              <w:txbxContent>
                <w:p w14:paraId="10E76253" w14:textId="77777777" w:rsidR="003C48C6" w:rsidRPr="00E56030" w:rsidRDefault="003C48C6" w:rsidP="006C5526">
                  <w:pPr>
                    <w:pStyle w:val="ac"/>
                    <w:jc w:val="center"/>
                    <w:rPr>
                      <w:rFonts w:ascii="Journal" w:hAnsi="Journal"/>
                      <w:i w:val="0"/>
                      <w:iCs/>
                      <w:sz w:val="24"/>
                      <w:lang w:val="ru-RU"/>
                    </w:rPr>
                  </w:pPr>
                  <w:r w:rsidRPr="00E56030">
                    <w:rPr>
                      <w:rFonts w:ascii="Journal" w:hAnsi="Journal"/>
                      <w:i w:val="0"/>
                      <w:iCs/>
                      <w:sz w:val="24"/>
                      <w:lang w:val="ru-RU"/>
                    </w:rPr>
                    <w:t>ГУАП ФСПО</w:t>
                  </w:r>
                </w:p>
              </w:txbxContent>
            </v:textbox>
          </v:rect>
          <v:line id="_x0000_s2147" style="position:absolute" from="9084,15345" to="9085,15616" strokeweight="1pt"/>
          <v:rect id="_x0000_s2148" style="position:absolute;left:5122;top:14211;width:6400;height:840" filled="f" stroked="f" strokeweight="1pt">
            <v:textbox style="mso-next-textbox:#_x0000_s2148" inset="0,2.4mm,0,1pt">
              <w:txbxContent>
                <w:p w14:paraId="17B3D2E9" w14:textId="062E15CA" w:rsidR="003C48C6" w:rsidRPr="00FE7264" w:rsidRDefault="003C48C6" w:rsidP="006C5526">
                  <w:pPr>
                    <w:pStyle w:val="ac"/>
                    <w:jc w:val="center"/>
                    <w:rPr>
                      <w:rFonts w:ascii="Times New Roman" w:hAnsi="Times New Roman"/>
                      <w:b/>
                      <w:i w:val="0"/>
                      <w:sz w:val="44"/>
                      <w:szCs w:val="44"/>
                      <w:lang w:val="en-US"/>
                    </w:rPr>
                  </w:pPr>
                  <w:r>
                    <w:rPr>
                      <w:rFonts w:ascii="Times New Roman" w:hAnsi="Times New Roman"/>
                      <w:i w:val="0"/>
                      <w:sz w:val="44"/>
                      <w:szCs w:val="44"/>
                      <w:lang w:val="ru-RU"/>
                    </w:rPr>
                    <w:t>УП02.090207.</w:t>
                  </w:r>
                  <w:r>
                    <w:rPr>
                      <w:rFonts w:ascii="Times New Roman" w:hAnsi="Times New Roman"/>
                      <w:i w:val="0"/>
                      <w:sz w:val="44"/>
                      <w:szCs w:val="44"/>
                      <w:lang w:val="en-US"/>
                    </w:rPr>
                    <w:t>03</w:t>
                  </w:r>
                  <w:r>
                    <w:rPr>
                      <w:rFonts w:ascii="Times New Roman" w:hAnsi="Times New Roman"/>
                      <w:i w:val="0"/>
                      <w:sz w:val="44"/>
                      <w:szCs w:val="44"/>
                      <w:lang w:val="ru-RU"/>
                    </w:rPr>
                    <w:t>Д</w:t>
                  </w:r>
                </w:p>
              </w:txbxContent>
            </v:textbox>
          </v:rect>
        </v:group>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116D75" w14:textId="18589E4F" w:rsidR="003C48C6" w:rsidRDefault="004F521C" w:rsidP="006C5526">
    <w:pPr>
      <w:pStyle w:val="a8"/>
      <w:ind w:firstLine="0"/>
    </w:pPr>
    <w:r>
      <w:rPr>
        <w:noProof/>
      </w:rPr>
      <w:pict w14:anchorId="33BF0932">
        <v:group id="_x0000_s2221" style="position:absolute;margin-left:-26.15pt;margin-top:-15.65pt;width:518.8pt;height:807pt;z-index:251659264" coordorigin="1134,397" coordsize="10376,16046">
          <v:group id="_x0000_s2222" style="position:absolute;left:1134;top:397;width:10376;height:16046;mso-position-horizontal-relative:page;mso-position-vertical-relative:page" coordsize="20000,20000" o:allowincell="f">
            <v:rect id="_x0000_s2223" style="position:absolute;width:20000;height:20000" filled="f" strokeweight="1.25pt"/>
            <v:line id="_x0000_s2224" style="position:absolute" from="1093,18949" to="1095,19989" strokeweight="1.25pt"/>
            <v:line id="_x0000_s2225" style="position:absolute" from="10,18941" to="19977,18942" strokeweight="1.25pt"/>
            <v:line id="_x0000_s2226" style="position:absolute" from="2186,18949" to="2188,19989" strokeweight="1.25pt"/>
            <v:line id="_x0000_s2227" style="position:absolute" from="4919,18949" to="4921,19989" strokeweight="1.25pt"/>
            <v:line id="_x0000_s2228" style="position:absolute" from="6557,18959" to="6559,19989" strokeweight="1.25pt"/>
            <v:line id="_x0000_s2229" style="position:absolute" from="7650,18949" to="7652,19979" strokeweight="1.25pt"/>
            <v:line id="_x0000_s2230" style="position:absolute" from="18905,18949" to="18909,19989" strokeweight="1.25pt"/>
            <v:line id="_x0000_s2231" style="position:absolute" from="10,19293" to="7631,19295" strokeweight="1.25pt"/>
            <v:line id="_x0000_s2232" style="position:absolute" from="10,19646" to="7631,19647" strokeweight="1.25pt"/>
            <v:line id="_x0000_s2233" style="position:absolute" from="18919,19296" to="19990,19297" strokeweight="1.25pt"/>
            <v:rect id="_x0000_s2234" style="position:absolute;left:54;top:19660;width:1000;height:309" filled="f" stroked="f" strokeweight="1.25pt">
              <v:textbox style="mso-next-textbox:#_x0000_s2234" inset="1pt,1pt,1pt,1pt">
                <w:txbxContent>
                  <w:p w14:paraId="0343A511" w14:textId="77777777" w:rsidR="003C48C6" w:rsidRDefault="003C48C6" w:rsidP="009C04C5">
                    <w:pPr>
                      <w:pStyle w:val="ac"/>
                      <w:jc w:val="center"/>
                      <w:rPr>
                        <w:sz w:val="18"/>
                        <w:szCs w:val="18"/>
                      </w:rPr>
                    </w:pPr>
                    <w:r>
                      <w:rPr>
                        <w:rFonts w:ascii="Times New Roman" w:hAnsi="Times New Roman"/>
                        <w:i w:val="0"/>
                        <w:sz w:val="20"/>
                        <w:lang w:val="ru-RU"/>
                      </w:rPr>
                      <w:t>Изм</w:t>
                    </w:r>
                    <w:r>
                      <w:rPr>
                        <w:sz w:val="18"/>
                        <w:szCs w:val="18"/>
                      </w:rPr>
                      <w:t>.</w:t>
                    </w:r>
                  </w:p>
                </w:txbxContent>
              </v:textbox>
            </v:rect>
            <v:rect id="_x0000_s2235" style="position:absolute;left:1139;top:19660;width:1001;height:309" filled="f" stroked="f" strokeweight="1.25pt">
              <v:textbox style="mso-next-textbox:#_x0000_s2235" inset="1pt,1pt,1pt,1pt">
                <w:txbxContent>
                  <w:p w14:paraId="55203778" w14:textId="77777777" w:rsidR="003C48C6" w:rsidRDefault="003C48C6" w:rsidP="009C04C5">
                    <w:pPr>
                      <w:pStyle w:val="ac"/>
                      <w:jc w:val="center"/>
                      <w:rPr>
                        <w:rFonts w:ascii="Times New Roman" w:hAnsi="Times New Roman"/>
                        <w:i w:val="0"/>
                        <w:sz w:val="20"/>
                        <w:lang w:val="ru-RU"/>
                      </w:rPr>
                    </w:pPr>
                    <w:r>
                      <w:rPr>
                        <w:rFonts w:ascii="Times New Roman" w:hAnsi="Times New Roman"/>
                        <w:i w:val="0"/>
                        <w:sz w:val="20"/>
                        <w:lang w:val="ru-RU"/>
                      </w:rPr>
                      <w:t>Лист</w:t>
                    </w:r>
                  </w:p>
                </w:txbxContent>
              </v:textbox>
            </v:rect>
            <v:rect id="_x0000_s2236" style="position:absolute;left:2267;top:19660;width:2573;height:309" filled="f" stroked="f" strokeweight="1.25pt">
              <v:textbox style="mso-next-textbox:#_x0000_s2236" inset="1pt,1pt,1pt,1pt">
                <w:txbxContent>
                  <w:p w14:paraId="4FFCDC93" w14:textId="77777777" w:rsidR="003C48C6" w:rsidRDefault="003C48C6" w:rsidP="009C04C5">
                    <w:pPr>
                      <w:pStyle w:val="ac"/>
                      <w:jc w:val="center"/>
                      <w:rPr>
                        <w:rFonts w:ascii="Times New Roman" w:hAnsi="Times New Roman"/>
                        <w:i w:val="0"/>
                        <w:sz w:val="20"/>
                        <w:lang w:val="ru-RU"/>
                      </w:rPr>
                    </w:pPr>
                    <w:r>
                      <w:rPr>
                        <w:rFonts w:ascii="Times New Roman" w:hAnsi="Times New Roman"/>
                        <w:i w:val="0"/>
                        <w:sz w:val="20"/>
                        <w:lang w:val="ru-RU"/>
                      </w:rPr>
                      <w:t>№ докум.</w:t>
                    </w:r>
                  </w:p>
                </w:txbxContent>
              </v:textbox>
            </v:rect>
            <v:rect id="_x0000_s2237" style="position:absolute;left:4983;top:19660;width:1534;height:309" filled="f" stroked="f" strokeweight="1.25pt">
              <v:textbox style="mso-next-textbox:#_x0000_s2237" inset="1pt,1pt,1pt,1pt">
                <w:txbxContent>
                  <w:p w14:paraId="32A6C60D" w14:textId="77777777" w:rsidR="003C48C6" w:rsidRDefault="003C48C6" w:rsidP="009C04C5">
                    <w:pPr>
                      <w:pStyle w:val="ac"/>
                      <w:jc w:val="center"/>
                      <w:rPr>
                        <w:rFonts w:ascii="Times New Roman" w:hAnsi="Times New Roman"/>
                        <w:i w:val="0"/>
                        <w:sz w:val="20"/>
                        <w:lang w:val="ru-RU"/>
                      </w:rPr>
                    </w:pPr>
                    <w:r>
                      <w:rPr>
                        <w:rFonts w:ascii="Times New Roman" w:hAnsi="Times New Roman"/>
                        <w:i w:val="0"/>
                        <w:sz w:val="20"/>
                        <w:lang w:val="ru-RU"/>
                      </w:rPr>
                      <w:t>Подп.</w:t>
                    </w:r>
                  </w:p>
                </w:txbxContent>
              </v:textbox>
            </v:rect>
            <v:rect id="_x0000_s2238" style="position:absolute;left:6604;top:19660;width:1000;height:309" filled="f" stroked="f" strokeweight="1.25pt">
              <v:textbox style="mso-next-textbox:#_x0000_s2238" inset="1pt,1pt,1pt,1pt">
                <w:txbxContent>
                  <w:p w14:paraId="4308A19C" w14:textId="77777777" w:rsidR="003C48C6" w:rsidRDefault="003C48C6" w:rsidP="009C04C5">
                    <w:pPr>
                      <w:pStyle w:val="ac"/>
                      <w:rPr>
                        <w:rFonts w:ascii="Times New Roman" w:hAnsi="Times New Roman"/>
                        <w:i w:val="0"/>
                        <w:sz w:val="20"/>
                        <w:lang w:val="ru-RU"/>
                      </w:rPr>
                    </w:pPr>
                    <w:r>
                      <w:rPr>
                        <w:rFonts w:ascii="Times New Roman" w:hAnsi="Times New Roman"/>
                        <w:i w:val="0"/>
                        <w:sz w:val="20"/>
                        <w:lang w:val="ru-RU"/>
                      </w:rPr>
                      <w:t>Дата</w:t>
                    </w:r>
                  </w:p>
                </w:txbxContent>
              </v:textbox>
            </v:rect>
            <v:rect id="_x0000_s2239" style="position:absolute;left:18949;top:18977;width:1001;height:309" filled="f" stroked="f" strokeweight="1.25pt">
              <v:textbox style="mso-next-textbox:#_x0000_s2239" inset="1pt,1pt,1pt,1pt">
                <w:txbxContent>
                  <w:p w14:paraId="3D2CC30D" w14:textId="77777777" w:rsidR="003C48C6" w:rsidRDefault="003C48C6" w:rsidP="009C04C5">
                    <w:pPr>
                      <w:pStyle w:val="ac"/>
                      <w:rPr>
                        <w:sz w:val="18"/>
                        <w:szCs w:val="18"/>
                      </w:rPr>
                    </w:pPr>
                    <w:r>
                      <w:rPr>
                        <w:rFonts w:ascii="Times New Roman" w:hAnsi="Times New Roman"/>
                        <w:i w:val="0"/>
                        <w:sz w:val="20"/>
                      </w:rPr>
                      <w:t>Лис</w:t>
                    </w:r>
                    <w:r>
                      <w:rPr>
                        <w:rFonts w:ascii="Times New Roman" w:hAnsi="Times New Roman"/>
                        <w:i w:val="0"/>
                        <w:sz w:val="20"/>
                        <w:lang w:val="ru-RU"/>
                      </w:rPr>
                      <w:t>т</w:t>
                    </w:r>
                    <w:r>
                      <w:rPr>
                        <w:sz w:val="18"/>
                        <w:szCs w:val="18"/>
                      </w:rPr>
                      <w:t>т</w:t>
                    </w:r>
                  </w:p>
                </w:txbxContent>
              </v:textbox>
            </v:rect>
            <v:rect id="_x0000_s2240" style="position:absolute;left:18949;top:19435;width:1001;height:423" filled="f" stroked="f" strokeweight="1.25pt">
              <v:textbox style="mso-next-textbox:#_x0000_s2240" inset="1pt,1pt,1pt,1pt">
                <w:txbxContent>
                  <w:p w14:paraId="79439A58" w14:textId="10AC17A4" w:rsidR="003C48C6" w:rsidRPr="005D4C03" w:rsidRDefault="003C48C6" w:rsidP="009C04C5">
                    <w:pPr>
                      <w:pStyle w:val="ac"/>
                      <w:jc w:val="center"/>
                      <w:rPr>
                        <w:rFonts w:ascii="Times New Roman" w:hAnsi="Times New Roman"/>
                        <w:i w:val="0"/>
                        <w:iCs/>
                        <w:sz w:val="24"/>
                        <w:szCs w:val="24"/>
                        <w:lang w:val="ru-RU"/>
                      </w:rPr>
                    </w:pPr>
                    <w:r w:rsidRPr="009C04C5">
                      <w:rPr>
                        <w:rFonts w:ascii="Times New Roman" w:hAnsi="Times New Roman"/>
                        <w:i w:val="0"/>
                        <w:iCs/>
                        <w:sz w:val="24"/>
                        <w:szCs w:val="24"/>
                        <w:lang w:val="ru-RU"/>
                      </w:rPr>
                      <w:fldChar w:fldCharType="begin"/>
                    </w:r>
                    <w:r w:rsidRPr="009C04C5">
                      <w:rPr>
                        <w:rFonts w:ascii="Times New Roman" w:hAnsi="Times New Roman"/>
                        <w:i w:val="0"/>
                        <w:iCs/>
                        <w:sz w:val="24"/>
                        <w:szCs w:val="24"/>
                        <w:lang w:val="ru-RU"/>
                      </w:rPr>
                      <w:instrText>PAGE   \* MERGEFORMAT</w:instrText>
                    </w:r>
                    <w:r w:rsidRPr="009C04C5">
                      <w:rPr>
                        <w:rFonts w:ascii="Times New Roman" w:hAnsi="Times New Roman"/>
                        <w:i w:val="0"/>
                        <w:iCs/>
                        <w:sz w:val="24"/>
                        <w:szCs w:val="24"/>
                        <w:lang w:val="ru-RU"/>
                      </w:rPr>
                      <w:fldChar w:fldCharType="separate"/>
                    </w:r>
                    <w:r w:rsidRPr="009C04C5">
                      <w:rPr>
                        <w:rFonts w:ascii="Times New Roman" w:hAnsi="Times New Roman"/>
                        <w:i w:val="0"/>
                        <w:iCs/>
                        <w:sz w:val="24"/>
                        <w:szCs w:val="24"/>
                        <w:lang w:val="ru-RU"/>
                      </w:rPr>
                      <w:t>1</w:t>
                    </w:r>
                    <w:r w:rsidRPr="009C04C5">
                      <w:rPr>
                        <w:rFonts w:ascii="Times New Roman" w:hAnsi="Times New Roman"/>
                        <w:i w:val="0"/>
                        <w:iCs/>
                        <w:sz w:val="24"/>
                        <w:szCs w:val="24"/>
                        <w:lang w:val="ru-RU"/>
                      </w:rPr>
                      <w:fldChar w:fldCharType="end"/>
                    </w:r>
                  </w:p>
                </w:txbxContent>
              </v:textbox>
            </v:rect>
            <v:rect id="_x0000_s2241" style="position:absolute;left:7745;top:19221;width:11075;height:477" filled="f" stroked="f" strokeweight="1.25pt">
              <v:textbox style="mso-next-textbox:#_x0000_s2241" inset="1pt,1pt,1pt,1pt">
                <w:txbxContent>
                  <w:p w14:paraId="31850CE5" w14:textId="77777777" w:rsidR="003C48C6" w:rsidRDefault="003C48C6" w:rsidP="009C04C5"/>
                </w:txbxContent>
              </v:textbox>
            </v:rect>
          </v:group>
          <v:shapetype id="_x0000_t202" coordsize="21600,21600" o:spt="202" path="m,l,21600r21600,l21600,xe">
            <v:stroke joinstyle="miter"/>
            <v:path gradientshapeok="t" o:connecttype="rect"/>
          </v:shapetype>
          <v:shape id="_x0000_s2242" type="#_x0000_t202" style="position:absolute;left:5121;top:15714;width:5760;height:720" filled="f" stroked="f" strokeweight="1.25pt">
            <v:textbox style="mso-next-textbox:#_x0000_s2242">
              <w:txbxContent>
                <w:p w14:paraId="584C6875" w14:textId="73BC5B87" w:rsidR="003C48C6" w:rsidRDefault="003C48C6" w:rsidP="009C04C5">
                  <w:pPr>
                    <w:pStyle w:val="ac"/>
                    <w:jc w:val="center"/>
                    <w:rPr>
                      <w:rFonts w:ascii="Times New Roman" w:hAnsi="Times New Roman"/>
                      <w:b/>
                      <w:i w:val="0"/>
                      <w:sz w:val="44"/>
                      <w:szCs w:val="44"/>
                      <w:lang w:val="en-US"/>
                    </w:rPr>
                  </w:pPr>
                  <w:r>
                    <w:rPr>
                      <w:rFonts w:ascii="Times New Roman" w:hAnsi="Times New Roman"/>
                      <w:i w:val="0"/>
                      <w:sz w:val="44"/>
                      <w:szCs w:val="44"/>
                      <w:lang w:val="ru-RU"/>
                    </w:rPr>
                    <w:t>УП02.090207.03Д</w:t>
                  </w:r>
                </w:p>
                <w:p w14:paraId="06504459" w14:textId="77777777" w:rsidR="003C48C6" w:rsidRDefault="003C48C6" w:rsidP="009C04C5">
                  <w:pPr>
                    <w:rPr>
                      <w:rFonts w:ascii="Calibri" w:hAnsi="Calibri"/>
                      <w:sz w:val="22"/>
                      <w:szCs w:val="22"/>
                    </w:rPr>
                  </w:pPr>
                </w:p>
              </w:txbxContent>
            </v:textbox>
          </v:shape>
        </v:group>
      </w:pict>
    </w:r>
  </w:p>
  <w:p w14:paraId="14A0C459" w14:textId="77777777" w:rsidR="003C48C6" w:rsidRDefault="003C48C6">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42E09D" w14:textId="2A6F58E9" w:rsidR="003C48C6" w:rsidRDefault="004F521C" w:rsidP="006C5526">
    <w:pPr>
      <w:pStyle w:val="a8"/>
      <w:ind w:firstLine="0"/>
    </w:pPr>
    <w:r>
      <w:rPr>
        <w:noProof/>
      </w:rPr>
      <w:pict w14:anchorId="33BF0932">
        <v:group id="_x0000_s2199" style="position:absolute;margin-left:-26.9pt;margin-top:-19.4pt;width:518.8pt;height:807pt;z-index:251658240" coordorigin="1134,397" coordsize="10376,16046">
          <v:group id="_x0000_s2200" style="position:absolute;left:1134;top:397;width:10376;height:16046;mso-position-horizontal-relative:page;mso-position-vertical-relative:page" coordsize="20000,20000" o:allowincell="f">
            <v:rect id="_x0000_s2201" style="position:absolute;width:20000;height:20000" filled="f" strokeweight="1.25pt"/>
            <v:line id="_x0000_s2202" style="position:absolute" from="1093,18949" to="1095,19989" strokeweight="1.25pt"/>
            <v:line id="_x0000_s2203" style="position:absolute" from="10,18941" to="19977,18942" strokeweight="1.25pt"/>
            <v:line id="_x0000_s2204" style="position:absolute" from="2186,18949" to="2188,19989" strokeweight="1.25pt"/>
            <v:line id="_x0000_s2205" style="position:absolute" from="4919,18949" to="4921,19989" strokeweight="1.25pt"/>
            <v:line id="_x0000_s2206" style="position:absolute" from="6557,18959" to="6559,19989" strokeweight="1.25pt"/>
            <v:line id="_x0000_s2207" style="position:absolute" from="7650,18949" to="7652,19979" strokeweight="1.25pt"/>
            <v:line id="_x0000_s2208" style="position:absolute" from="18905,18949" to="18909,19989" strokeweight="1.25pt"/>
            <v:line id="_x0000_s2209" style="position:absolute" from="10,19293" to="7631,19295" strokeweight="1.25pt"/>
            <v:line id="_x0000_s2210" style="position:absolute" from="10,19646" to="7631,19647" strokeweight="1.25pt"/>
            <v:line id="_x0000_s2211" style="position:absolute" from="18919,19296" to="19990,19297" strokeweight="1.25pt"/>
            <v:rect id="_x0000_s2212" style="position:absolute;left:54;top:19660;width:1000;height:309" filled="f" stroked="f" strokeweight="1.25pt">
              <v:textbox style="mso-next-textbox:#_x0000_s2212" inset="1pt,1pt,1pt,1pt">
                <w:txbxContent>
                  <w:p w14:paraId="3E1E47EE" w14:textId="77777777" w:rsidR="003C48C6" w:rsidRDefault="003C48C6" w:rsidP="006C5526">
                    <w:pPr>
                      <w:pStyle w:val="ac"/>
                      <w:jc w:val="center"/>
                      <w:rPr>
                        <w:sz w:val="18"/>
                        <w:szCs w:val="18"/>
                      </w:rPr>
                    </w:pPr>
                    <w:r>
                      <w:rPr>
                        <w:rFonts w:ascii="Times New Roman" w:hAnsi="Times New Roman"/>
                        <w:i w:val="0"/>
                        <w:sz w:val="20"/>
                        <w:lang w:val="ru-RU"/>
                      </w:rPr>
                      <w:t>Изм</w:t>
                    </w:r>
                    <w:r>
                      <w:rPr>
                        <w:sz w:val="18"/>
                        <w:szCs w:val="18"/>
                      </w:rPr>
                      <w:t>.</w:t>
                    </w:r>
                  </w:p>
                </w:txbxContent>
              </v:textbox>
            </v:rect>
            <v:rect id="_x0000_s2213" style="position:absolute;left:1139;top:19660;width:1001;height:309" filled="f" stroked="f" strokeweight="1.25pt">
              <v:textbox style="mso-next-textbox:#_x0000_s2213" inset="1pt,1pt,1pt,1pt">
                <w:txbxContent>
                  <w:p w14:paraId="2ABA402B" w14:textId="77777777" w:rsidR="003C48C6" w:rsidRDefault="003C48C6" w:rsidP="006C5526">
                    <w:pPr>
                      <w:pStyle w:val="ac"/>
                      <w:jc w:val="center"/>
                      <w:rPr>
                        <w:rFonts w:ascii="Times New Roman" w:hAnsi="Times New Roman"/>
                        <w:i w:val="0"/>
                        <w:sz w:val="20"/>
                        <w:lang w:val="ru-RU"/>
                      </w:rPr>
                    </w:pPr>
                    <w:r>
                      <w:rPr>
                        <w:rFonts w:ascii="Times New Roman" w:hAnsi="Times New Roman"/>
                        <w:i w:val="0"/>
                        <w:sz w:val="20"/>
                        <w:lang w:val="ru-RU"/>
                      </w:rPr>
                      <w:t>Лист</w:t>
                    </w:r>
                  </w:p>
                </w:txbxContent>
              </v:textbox>
            </v:rect>
            <v:rect id="_x0000_s2214" style="position:absolute;left:2267;top:19660;width:2573;height:309" filled="f" stroked="f" strokeweight="1.25pt">
              <v:textbox style="mso-next-textbox:#_x0000_s2214" inset="1pt,1pt,1pt,1pt">
                <w:txbxContent>
                  <w:p w14:paraId="463C68C5" w14:textId="77777777" w:rsidR="003C48C6" w:rsidRDefault="003C48C6" w:rsidP="006C5526">
                    <w:pPr>
                      <w:pStyle w:val="ac"/>
                      <w:jc w:val="center"/>
                      <w:rPr>
                        <w:rFonts w:ascii="Times New Roman" w:hAnsi="Times New Roman"/>
                        <w:i w:val="0"/>
                        <w:sz w:val="20"/>
                        <w:lang w:val="ru-RU"/>
                      </w:rPr>
                    </w:pPr>
                    <w:r>
                      <w:rPr>
                        <w:rFonts w:ascii="Times New Roman" w:hAnsi="Times New Roman"/>
                        <w:i w:val="0"/>
                        <w:sz w:val="20"/>
                        <w:lang w:val="ru-RU"/>
                      </w:rPr>
                      <w:t>№ докум.</w:t>
                    </w:r>
                  </w:p>
                </w:txbxContent>
              </v:textbox>
            </v:rect>
            <v:rect id="_x0000_s2215" style="position:absolute;left:4983;top:19660;width:1534;height:309" filled="f" stroked="f" strokeweight="1.25pt">
              <v:textbox style="mso-next-textbox:#_x0000_s2215" inset="1pt,1pt,1pt,1pt">
                <w:txbxContent>
                  <w:p w14:paraId="168C1B6B" w14:textId="77777777" w:rsidR="003C48C6" w:rsidRDefault="003C48C6" w:rsidP="006C5526">
                    <w:pPr>
                      <w:pStyle w:val="ac"/>
                      <w:jc w:val="center"/>
                      <w:rPr>
                        <w:rFonts w:ascii="Times New Roman" w:hAnsi="Times New Roman"/>
                        <w:i w:val="0"/>
                        <w:sz w:val="20"/>
                        <w:lang w:val="ru-RU"/>
                      </w:rPr>
                    </w:pPr>
                    <w:r>
                      <w:rPr>
                        <w:rFonts w:ascii="Times New Roman" w:hAnsi="Times New Roman"/>
                        <w:i w:val="0"/>
                        <w:sz w:val="20"/>
                        <w:lang w:val="ru-RU"/>
                      </w:rPr>
                      <w:t>Подп.</w:t>
                    </w:r>
                  </w:p>
                </w:txbxContent>
              </v:textbox>
            </v:rect>
            <v:rect id="_x0000_s2216" style="position:absolute;left:6604;top:19660;width:1000;height:309" filled="f" stroked="f" strokeweight="1.25pt">
              <v:textbox style="mso-next-textbox:#_x0000_s2216" inset="1pt,1pt,1pt,1pt">
                <w:txbxContent>
                  <w:p w14:paraId="1804A726" w14:textId="77777777" w:rsidR="003C48C6" w:rsidRDefault="003C48C6" w:rsidP="006C5526">
                    <w:pPr>
                      <w:pStyle w:val="ac"/>
                      <w:rPr>
                        <w:rFonts w:ascii="Times New Roman" w:hAnsi="Times New Roman"/>
                        <w:i w:val="0"/>
                        <w:sz w:val="20"/>
                        <w:lang w:val="ru-RU"/>
                      </w:rPr>
                    </w:pPr>
                    <w:r>
                      <w:rPr>
                        <w:rFonts w:ascii="Times New Roman" w:hAnsi="Times New Roman"/>
                        <w:i w:val="0"/>
                        <w:sz w:val="20"/>
                        <w:lang w:val="ru-RU"/>
                      </w:rPr>
                      <w:t>Дата</w:t>
                    </w:r>
                  </w:p>
                </w:txbxContent>
              </v:textbox>
            </v:rect>
            <v:rect id="_x0000_s2217" style="position:absolute;left:18949;top:18977;width:1001;height:309" filled="f" stroked="f" strokeweight="1.25pt">
              <v:textbox style="mso-next-textbox:#_x0000_s2217" inset="1pt,1pt,1pt,1pt">
                <w:txbxContent>
                  <w:p w14:paraId="058D1707" w14:textId="77777777" w:rsidR="003C48C6" w:rsidRDefault="003C48C6" w:rsidP="006C5526">
                    <w:pPr>
                      <w:pStyle w:val="ac"/>
                      <w:rPr>
                        <w:sz w:val="18"/>
                        <w:szCs w:val="18"/>
                      </w:rPr>
                    </w:pPr>
                    <w:r>
                      <w:rPr>
                        <w:rFonts w:ascii="Times New Roman" w:hAnsi="Times New Roman"/>
                        <w:i w:val="0"/>
                        <w:sz w:val="20"/>
                      </w:rPr>
                      <w:t>Лис</w:t>
                    </w:r>
                    <w:r>
                      <w:rPr>
                        <w:rFonts w:ascii="Times New Roman" w:hAnsi="Times New Roman"/>
                        <w:i w:val="0"/>
                        <w:sz w:val="20"/>
                        <w:lang w:val="ru-RU"/>
                      </w:rPr>
                      <w:t>т</w:t>
                    </w:r>
                    <w:r>
                      <w:rPr>
                        <w:sz w:val="18"/>
                        <w:szCs w:val="18"/>
                      </w:rPr>
                      <w:t>т</w:t>
                    </w:r>
                  </w:p>
                </w:txbxContent>
              </v:textbox>
            </v:rect>
            <v:rect id="_x0000_s2218" style="position:absolute;left:18949;top:19435;width:1001;height:423" filled="f" stroked="f" strokeweight="1.25pt">
              <v:textbox style="mso-next-textbox:#_x0000_s2218" inset="1pt,1pt,1pt,1pt">
                <w:txbxContent>
                  <w:p w14:paraId="10B92031" w14:textId="3403F980" w:rsidR="003C48C6" w:rsidRPr="005D4C03" w:rsidRDefault="003C48C6" w:rsidP="006C5526">
                    <w:pPr>
                      <w:pStyle w:val="ac"/>
                      <w:jc w:val="center"/>
                      <w:rPr>
                        <w:rFonts w:ascii="Times New Roman" w:hAnsi="Times New Roman"/>
                        <w:i w:val="0"/>
                        <w:iCs/>
                        <w:sz w:val="24"/>
                        <w:szCs w:val="24"/>
                        <w:lang w:val="ru-RU"/>
                      </w:rPr>
                    </w:pPr>
                    <w:r w:rsidRPr="006C5526">
                      <w:rPr>
                        <w:rFonts w:ascii="Times New Roman" w:hAnsi="Times New Roman"/>
                        <w:i w:val="0"/>
                        <w:iCs/>
                        <w:sz w:val="24"/>
                        <w:szCs w:val="24"/>
                        <w:lang w:val="ru-RU"/>
                      </w:rPr>
                      <w:fldChar w:fldCharType="begin"/>
                    </w:r>
                    <w:r w:rsidRPr="006C5526">
                      <w:rPr>
                        <w:rFonts w:ascii="Times New Roman" w:hAnsi="Times New Roman"/>
                        <w:i w:val="0"/>
                        <w:iCs/>
                        <w:sz w:val="24"/>
                        <w:szCs w:val="24"/>
                        <w:lang w:val="ru-RU"/>
                      </w:rPr>
                      <w:instrText>PAGE   \* MERGEFORMAT</w:instrText>
                    </w:r>
                    <w:r w:rsidRPr="006C5526">
                      <w:rPr>
                        <w:rFonts w:ascii="Times New Roman" w:hAnsi="Times New Roman"/>
                        <w:i w:val="0"/>
                        <w:iCs/>
                        <w:sz w:val="24"/>
                        <w:szCs w:val="24"/>
                        <w:lang w:val="ru-RU"/>
                      </w:rPr>
                      <w:fldChar w:fldCharType="separate"/>
                    </w:r>
                    <w:r w:rsidRPr="006C5526">
                      <w:rPr>
                        <w:rFonts w:ascii="Times New Roman" w:hAnsi="Times New Roman"/>
                        <w:i w:val="0"/>
                        <w:iCs/>
                        <w:sz w:val="24"/>
                        <w:szCs w:val="24"/>
                        <w:lang w:val="ru-RU"/>
                      </w:rPr>
                      <w:t>1</w:t>
                    </w:r>
                    <w:r w:rsidRPr="006C5526">
                      <w:rPr>
                        <w:rFonts w:ascii="Times New Roman" w:hAnsi="Times New Roman"/>
                        <w:i w:val="0"/>
                        <w:iCs/>
                        <w:sz w:val="24"/>
                        <w:szCs w:val="24"/>
                        <w:lang w:val="ru-RU"/>
                      </w:rPr>
                      <w:fldChar w:fldCharType="end"/>
                    </w:r>
                  </w:p>
                </w:txbxContent>
              </v:textbox>
            </v:rect>
            <v:rect id="_x0000_s2219" style="position:absolute;left:7745;top:19221;width:11075;height:477" filled="f" stroked="f" strokeweight="1.25pt">
              <v:textbox style="mso-next-textbox:#_x0000_s2219" inset="1pt,1pt,1pt,1pt">
                <w:txbxContent>
                  <w:p w14:paraId="2914B791" w14:textId="77777777" w:rsidR="003C48C6" w:rsidRDefault="003C48C6" w:rsidP="006C5526"/>
                </w:txbxContent>
              </v:textbox>
            </v:rect>
          </v:group>
          <v:shapetype id="_x0000_t202" coordsize="21600,21600" o:spt="202" path="m,l,21600r21600,l21600,xe">
            <v:stroke joinstyle="miter"/>
            <v:path gradientshapeok="t" o:connecttype="rect"/>
          </v:shapetype>
          <v:shape id="_x0000_s2220" type="#_x0000_t202" style="position:absolute;left:5121;top:15714;width:5760;height:720" filled="f" stroked="f" strokeweight="1.25pt">
            <v:textbox style="mso-next-textbox:#_x0000_s2220">
              <w:txbxContent>
                <w:p w14:paraId="1AD2FF42" w14:textId="77777777" w:rsidR="003C48C6" w:rsidRDefault="003C48C6" w:rsidP="006C5526">
                  <w:pPr>
                    <w:pStyle w:val="ac"/>
                    <w:jc w:val="center"/>
                    <w:rPr>
                      <w:rFonts w:ascii="Times New Roman" w:hAnsi="Times New Roman"/>
                      <w:b/>
                      <w:i w:val="0"/>
                      <w:sz w:val="44"/>
                      <w:szCs w:val="44"/>
                      <w:lang w:val="en-US"/>
                    </w:rPr>
                  </w:pPr>
                  <w:r>
                    <w:rPr>
                      <w:rFonts w:ascii="Times New Roman" w:hAnsi="Times New Roman"/>
                      <w:i w:val="0"/>
                      <w:sz w:val="44"/>
                      <w:szCs w:val="44"/>
                      <w:lang w:val="ru-RU"/>
                    </w:rPr>
                    <w:t>УП04.090207.</w:t>
                  </w:r>
                  <w:r>
                    <w:rPr>
                      <w:rFonts w:ascii="Times New Roman" w:hAnsi="Times New Roman"/>
                      <w:i w:val="0"/>
                      <w:sz w:val="44"/>
                      <w:szCs w:val="44"/>
                      <w:highlight w:val="yellow"/>
                      <w:lang w:val="ru-RU"/>
                    </w:rPr>
                    <w:t>ХХ</w:t>
                  </w:r>
                  <w:r>
                    <w:rPr>
                      <w:rFonts w:ascii="Times New Roman" w:hAnsi="Times New Roman"/>
                      <w:i w:val="0"/>
                      <w:sz w:val="44"/>
                      <w:szCs w:val="44"/>
                      <w:lang w:val="ru-RU"/>
                    </w:rPr>
                    <w:t>Д</w:t>
                  </w:r>
                </w:p>
                <w:p w14:paraId="2B9748B1" w14:textId="77777777" w:rsidR="003C48C6" w:rsidRDefault="003C48C6" w:rsidP="006C5526">
                  <w:pPr>
                    <w:rPr>
                      <w:rFonts w:ascii="Calibri" w:hAnsi="Calibri"/>
                      <w:sz w:val="22"/>
                      <w:szCs w:val="22"/>
                    </w:rPr>
                  </w:pPr>
                </w:p>
              </w:txbxContent>
            </v:textbox>
          </v:shap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9427C"/>
    <w:multiLevelType w:val="hybridMultilevel"/>
    <w:tmpl w:val="67DE44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786CB0"/>
    <w:multiLevelType w:val="hybridMultilevel"/>
    <w:tmpl w:val="BD864EF2"/>
    <w:lvl w:ilvl="0" w:tplc="EE06012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92040B0"/>
    <w:multiLevelType w:val="hybridMultilevel"/>
    <w:tmpl w:val="A4EA18B8"/>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7144C5"/>
    <w:multiLevelType w:val="multilevel"/>
    <w:tmpl w:val="1DF6BF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223A7"/>
    <w:multiLevelType w:val="hybridMultilevel"/>
    <w:tmpl w:val="DAFCAC34"/>
    <w:lvl w:ilvl="0" w:tplc="EE06012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5D41DEA"/>
    <w:multiLevelType w:val="hybridMultilevel"/>
    <w:tmpl w:val="B9D4B402"/>
    <w:lvl w:ilvl="0" w:tplc="EE060126">
      <w:start w:val="1"/>
      <w:numFmt w:val="bullet"/>
      <w:lvlText w:val=""/>
      <w:lvlJc w:val="left"/>
      <w:pPr>
        <w:ind w:left="1069"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902094F"/>
    <w:multiLevelType w:val="hybridMultilevel"/>
    <w:tmpl w:val="8C3077AA"/>
    <w:lvl w:ilvl="0" w:tplc="EE060126">
      <w:start w:val="1"/>
      <w:numFmt w:val="bullet"/>
      <w:lvlText w:val=""/>
      <w:lvlJc w:val="left"/>
      <w:pPr>
        <w:ind w:left="1068" w:hanging="360"/>
      </w:pPr>
      <w:rPr>
        <w:rFonts w:ascii="Symbol" w:hAnsi="Symbol" w:hint="default"/>
      </w:rPr>
    </w:lvl>
    <w:lvl w:ilvl="1" w:tplc="08090003" w:tentative="1">
      <w:start w:val="1"/>
      <w:numFmt w:val="bullet"/>
      <w:lvlText w:val="o"/>
      <w:lvlJc w:val="left"/>
      <w:pPr>
        <w:ind w:left="1079" w:hanging="360"/>
      </w:pPr>
      <w:rPr>
        <w:rFonts w:ascii="Courier New" w:hAnsi="Courier New" w:cs="Courier New" w:hint="default"/>
      </w:rPr>
    </w:lvl>
    <w:lvl w:ilvl="2" w:tplc="08090005" w:tentative="1">
      <w:start w:val="1"/>
      <w:numFmt w:val="bullet"/>
      <w:lvlText w:val=""/>
      <w:lvlJc w:val="left"/>
      <w:pPr>
        <w:ind w:left="1799" w:hanging="360"/>
      </w:pPr>
      <w:rPr>
        <w:rFonts w:ascii="Wingdings" w:hAnsi="Wingdings" w:hint="default"/>
      </w:rPr>
    </w:lvl>
    <w:lvl w:ilvl="3" w:tplc="08090001" w:tentative="1">
      <w:start w:val="1"/>
      <w:numFmt w:val="bullet"/>
      <w:lvlText w:val=""/>
      <w:lvlJc w:val="left"/>
      <w:pPr>
        <w:ind w:left="2519" w:hanging="360"/>
      </w:pPr>
      <w:rPr>
        <w:rFonts w:ascii="Symbol" w:hAnsi="Symbol" w:hint="default"/>
      </w:rPr>
    </w:lvl>
    <w:lvl w:ilvl="4" w:tplc="08090003" w:tentative="1">
      <w:start w:val="1"/>
      <w:numFmt w:val="bullet"/>
      <w:lvlText w:val="o"/>
      <w:lvlJc w:val="left"/>
      <w:pPr>
        <w:ind w:left="3239" w:hanging="360"/>
      </w:pPr>
      <w:rPr>
        <w:rFonts w:ascii="Courier New" w:hAnsi="Courier New" w:cs="Courier New" w:hint="default"/>
      </w:rPr>
    </w:lvl>
    <w:lvl w:ilvl="5" w:tplc="08090005" w:tentative="1">
      <w:start w:val="1"/>
      <w:numFmt w:val="bullet"/>
      <w:lvlText w:val=""/>
      <w:lvlJc w:val="left"/>
      <w:pPr>
        <w:ind w:left="3959" w:hanging="360"/>
      </w:pPr>
      <w:rPr>
        <w:rFonts w:ascii="Wingdings" w:hAnsi="Wingdings" w:hint="default"/>
      </w:rPr>
    </w:lvl>
    <w:lvl w:ilvl="6" w:tplc="08090001" w:tentative="1">
      <w:start w:val="1"/>
      <w:numFmt w:val="bullet"/>
      <w:lvlText w:val=""/>
      <w:lvlJc w:val="left"/>
      <w:pPr>
        <w:ind w:left="4679" w:hanging="360"/>
      </w:pPr>
      <w:rPr>
        <w:rFonts w:ascii="Symbol" w:hAnsi="Symbol" w:hint="default"/>
      </w:rPr>
    </w:lvl>
    <w:lvl w:ilvl="7" w:tplc="08090003" w:tentative="1">
      <w:start w:val="1"/>
      <w:numFmt w:val="bullet"/>
      <w:lvlText w:val="o"/>
      <w:lvlJc w:val="left"/>
      <w:pPr>
        <w:ind w:left="5399" w:hanging="360"/>
      </w:pPr>
      <w:rPr>
        <w:rFonts w:ascii="Courier New" w:hAnsi="Courier New" w:cs="Courier New" w:hint="default"/>
      </w:rPr>
    </w:lvl>
    <w:lvl w:ilvl="8" w:tplc="08090005" w:tentative="1">
      <w:start w:val="1"/>
      <w:numFmt w:val="bullet"/>
      <w:lvlText w:val=""/>
      <w:lvlJc w:val="left"/>
      <w:pPr>
        <w:ind w:left="6119" w:hanging="360"/>
      </w:pPr>
      <w:rPr>
        <w:rFonts w:ascii="Wingdings" w:hAnsi="Wingdings" w:hint="default"/>
      </w:rPr>
    </w:lvl>
  </w:abstractNum>
  <w:abstractNum w:abstractNumId="7" w15:restartNumberingAfterBreak="0">
    <w:nsid w:val="250C0777"/>
    <w:multiLevelType w:val="hybridMultilevel"/>
    <w:tmpl w:val="120A8EC2"/>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5C82E19"/>
    <w:multiLevelType w:val="multilevel"/>
    <w:tmpl w:val="1DF6BF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356586"/>
    <w:multiLevelType w:val="multilevel"/>
    <w:tmpl w:val="1DF6BF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568FD"/>
    <w:multiLevelType w:val="hybridMultilevel"/>
    <w:tmpl w:val="16F03A48"/>
    <w:lvl w:ilvl="0" w:tplc="EE060126">
      <w:start w:val="1"/>
      <w:numFmt w:val="bullet"/>
      <w:lvlText w:val=""/>
      <w:lvlJc w:val="left"/>
      <w:pPr>
        <w:ind w:left="1068" w:hanging="360"/>
      </w:pPr>
      <w:rPr>
        <w:rFonts w:ascii="Symbol" w:hAnsi="Symbol" w:hint="default"/>
      </w:rPr>
    </w:lvl>
    <w:lvl w:ilvl="1" w:tplc="08090003" w:tentative="1">
      <w:start w:val="1"/>
      <w:numFmt w:val="bullet"/>
      <w:lvlText w:val="o"/>
      <w:lvlJc w:val="left"/>
      <w:pPr>
        <w:ind w:left="1079" w:hanging="360"/>
      </w:pPr>
      <w:rPr>
        <w:rFonts w:ascii="Courier New" w:hAnsi="Courier New" w:cs="Courier New" w:hint="default"/>
      </w:rPr>
    </w:lvl>
    <w:lvl w:ilvl="2" w:tplc="08090005" w:tentative="1">
      <w:start w:val="1"/>
      <w:numFmt w:val="bullet"/>
      <w:lvlText w:val=""/>
      <w:lvlJc w:val="left"/>
      <w:pPr>
        <w:ind w:left="1799" w:hanging="360"/>
      </w:pPr>
      <w:rPr>
        <w:rFonts w:ascii="Wingdings" w:hAnsi="Wingdings" w:hint="default"/>
      </w:rPr>
    </w:lvl>
    <w:lvl w:ilvl="3" w:tplc="08090001" w:tentative="1">
      <w:start w:val="1"/>
      <w:numFmt w:val="bullet"/>
      <w:lvlText w:val=""/>
      <w:lvlJc w:val="left"/>
      <w:pPr>
        <w:ind w:left="2519" w:hanging="360"/>
      </w:pPr>
      <w:rPr>
        <w:rFonts w:ascii="Symbol" w:hAnsi="Symbol" w:hint="default"/>
      </w:rPr>
    </w:lvl>
    <w:lvl w:ilvl="4" w:tplc="08090003" w:tentative="1">
      <w:start w:val="1"/>
      <w:numFmt w:val="bullet"/>
      <w:lvlText w:val="o"/>
      <w:lvlJc w:val="left"/>
      <w:pPr>
        <w:ind w:left="3239" w:hanging="360"/>
      </w:pPr>
      <w:rPr>
        <w:rFonts w:ascii="Courier New" w:hAnsi="Courier New" w:cs="Courier New" w:hint="default"/>
      </w:rPr>
    </w:lvl>
    <w:lvl w:ilvl="5" w:tplc="08090005" w:tentative="1">
      <w:start w:val="1"/>
      <w:numFmt w:val="bullet"/>
      <w:lvlText w:val=""/>
      <w:lvlJc w:val="left"/>
      <w:pPr>
        <w:ind w:left="3959" w:hanging="360"/>
      </w:pPr>
      <w:rPr>
        <w:rFonts w:ascii="Wingdings" w:hAnsi="Wingdings" w:hint="default"/>
      </w:rPr>
    </w:lvl>
    <w:lvl w:ilvl="6" w:tplc="08090001" w:tentative="1">
      <w:start w:val="1"/>
      <w:numFmt w:val="bullet"/>
      <w:lvlText w:val=""/>
      <w:lvlJc w:val="left"/>
      <w:pPr>
        <w:ind w:left="4679" w:hanging="360"/>
      </w:pPr>
      <w:rPr>
        <w:rFonts w:ascii="Symbol" w:hAnsi="Symbol" w:hint="default"/>
      </w:rPr>
    </w:lvl>
    <w:lvl w:ilvl="7" w:tplc="08090003" w:tentative="1">
      <w:start w:val="1"/>
      <w:numFmt w:val="bullet"/>
      <w:lvlText w:val="o"/>
      <w:lvlJc w:val="left"/>
      <w:pPr>
        <w:ind w:left="5399" w:hanging="360"/>
      </w:pPr>
      <w:rPr>
        <w:rFonts w:ascii="Courier New" w:hAnsi="Courier New" w:cs="Courier New" w:hint="default"/>
      </w:rPr>
    </w:lvl>
    <w:lvl w:ilvl="8" w:tplc="08090005" w:tentative="1">
      <w:start w:val="1"/>
      <w:numFmt w:val="bullet"/>
      <w:lvlText w:val=""/>
      <w:lvlJc w:val="left"/>
      <w:pPr>
        <w:ind w:left="6119" w:hanging="360"/>
      </w:pPr>
      <w:rPr>
        <w:rFonts w:ascii="Wingdings" w:hAnsi="Wingdings" w:hint="default"/>
      </w:rPr>
    </w:lvl>
  </w:abstractNum>
  <w:abstractNum w:abstractNumId="11" w15:restartNumberingAfterBreak="0">
    <w:nsid w:val="35251B52"/>
    <w:multiLevelType w:val="multilevel"/>
    <w:tmpl w:val="E65A8D5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BA43D4"/>
    <w:multiLevelType w:val="hybridMultilevel"/>
    <w:tmpl w:val="C7B6130E"/>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9FA6236"/>
    <w:multiLevelType w:val="hybridMultilevel"/>
    <w:tmpl w:val="EDDA4E54"/>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1BB5AAB"/>
    <w:multiLevelType w:val="hybridMultilevel"/>
    <w:tmpl w:val="6B24ADA0"/>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2E6369D"/>
    <w:multiLevelType w:val="multilevel"/>
    <w:tmpl w:val="BC5CA424"/>
    <w:lvl w:ilvl="0">
      <w:start w:val="2"/>
      <w:numFmt w:val="decimal"/>
      <w:lvlText w:val="%1"/>
      <w:lvlJc w:val="left"/>
      <w:pPr>
        <w:ind w:left="600" w:hanging="600"/>
      </w:pPr>
      <w:rPr>
        <w:rFonts w:hint="default"/>
      </w:rPr>
    </w:lvl>
    <w:lvl w:ilvl="1">
      <w:start w:val="2"/>
      <w:numFmt w:val="decimal"/>
      <w:lvlText w:val="%1.%2"/>
      <w:lvlJc w:val="left"/>
      <w:pPr>
        <w:ind w:left="960" w:hanging="60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460B5BBE"/>
    <w:multiLevelType w:val="multilevel"/>
    <w:tmpl w:val="6E40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D5041"/>
    <w:multiLevelType w:val="hybridMultilevel"/>
    <w:tmpl w:val="1BAC1F90"/>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E9A3948"/>
    <w:multiLevelType w:val="hybridMultilevel"/>
    <w:tmpl w:val="6BECAF94"/>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11E3DEB"/>
    <w:multiLevelType w:val="hybridMultilevel"/>
    <w:tmpl w:val="3446B634"/>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1E32AE8"/>
    <w:multiLevelType w:val="multilevel"/>
    <w:tmpl w:val="1DF6BF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5765CD"/>
    <w:multiLevelType w:val="hybridMultilevel"/>
    <w:tmpl w:val="850A391C"/>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3692E86"/>
    <w:multiLevelType w:val="hybridMultilevel"/>
    <w:tmpl w:val="F7F07612"/>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44F21CD"/>
    <w:multiLevelType w:val="hybridMultilevel"/>
    <w:tmpl w:val="EB3A946A"/>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12A516C"/>
    <w:multiLevelType w:val="hybridMultilevel"/>
    <w:tmpl w:val="D836357C"/>
    <w:lvl w:ilvl="0" w:tplc="04190011">
      <w:start w:val="1"/>
      <w:numFmt w:val="decimal"/>
      <w:lvlText w:val="%1)"/>
      <w:lvlJc w:val="left"/>
      <w:pPr>
        <w:ind w:left="1429" w:hanging="360"/>
      </w:pPr>
    </w:lvl>
    <w:lvl w:ilvl="1" w:tplc="04190017">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76D19CA"/>
    <w:multiLevelType w:val="hybridMultilevel"/>
    <w:tmpl w:val="02C47130"/>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835BE1"/>
    <w:multiLevelType w:val="multilevel"/>
    <w:tmpl w:val="C356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D5CE2"/>
    <w:multiLevelType w:val="hybridMultilevel"/>
    <w:tmpl w:val="4A586522"/>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E034414"/>
    <w:multiLevelType w:val="hybridMultilevel"/>
    <w:tmpl w:val="07C0C8FC"/>
    <w:lvl w:ilvl="0" w:tplc="EE06012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6FA1478A"/>
    <w:multiLevelType w:val="hybridMultilevel"/>
    <w:tmpl w:val="5D4CC848"/>
    <w:lvl w:ilvl="0" w:tplc="EE06012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1745226"/>
    <w:multiLevelType w:val="hybridMultilevel"/>
    <w:tmpl w:val="E15054AA"/>
    <w:lvl w:ilvl="0" w:tplc="04190011">
      <w:start w:val="1"/>
      <w:numFmt w:val="decimal"/>
      <w:lvlText w:val="%1)"/>
      <w:lvlJc w:val="left"/>
      <w:pPr>
        <w:ind w:left="1429" w:hanging="360"/>
      </w:pPr>
      <w:rPr>
        <w:rFonts w:hint="default"/>
      </w:rPr>
    </w:lvl>
    <w:lvl w:ilvl="1" w:tplc="04190017">
      <w:start w:val="1"/>
      <w:numFmt w:val="lowerLetter"/>
      <w:lvlText w:val="%2)"/>
      <w:lvlJc w:val="left"/>
      <w:pPr>
        <w:ind w:left="2149" w:hanging="36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1E3685B"/>
    <w:multiLevelType w:val="hybridMultilevel"/>
    <w:tmpl w:val="05A83B80"/>
    <w:lvl w:ilvl="0" w:tplc="EE060126">
      <w:start w:val="1"/>
      <w:numFmt w:val="bullet"/>
      <w:lvlText w:val=""/>
      <w:lvlJc w:val="left"/>
      <w:pPr>
        <w:ind w:left="1429" w:hanging="360"/>
      </w:pPr>
      <w:rPr>
        <w:rFonts w:ascii="Symbol" w:hAnsi="Symbol" w:hint="default"/>
        <w:sz w:val="28"/>
      </w:rPr>
    </w:lvl>
    <w:lvl w:ilvl="1" w:tplc="04190011">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2CC5E1A"/>
    <w:multiLevelType w:val="hybridMultilevel"/>
    <w:tmpl w:val="D6201C06"/>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7D62916"/>
    <w:multiLevelType w:val="multilevel"/>
    <w:tmpl w:val="97A41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C444D2"/>
    <w:multiLevelType w:val="hybridMultilevel"/>
    <w:tmpl w:val="EBD87A6E"/>
    <w:lvl w:ilvl="0" w:tplc="EE0601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ADC2770"/>
    <w:multiLevelType w:val="hybridMultilevel"/>
    <w:tmpl w:val="3CEED09C"/>
    <w:lvl w:ilvl="0" w:tplc="EE06012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7E0D1699"/>
    <w:multiLevelType w:val="hybridMultilevel"/>
    <w:tmpl w:val="AB4AB418"/>
    <w:lvl w:ilvl="0" w:tplc="EE060126">
      <w:start w:val="1"/>
      <w:numFmt w:val="bullet"/>
      <w:lvlText w:val=""/>
      <w:lvlJc w:val="left"/>
      <w:pPr>
        <w:ind w:left="1429" w:hanging="360"/>
      </w:pPr>
      <w:rPr>
        <w:rFonts w:ascii="Symbol" w:hAnsi="Symbol" w:hint="default"/>
      </w:rPr>
    </w:lvl>
    <w:lvl w:ilvl="1" w:tplc="04190011">
      <w:start w:val="1"/>
      <w:numFmt w:val="decimal"/>
      <w:lvlText w:val="%2)"/>
      <w:lvlJc w:val="left"/>
      <w:pPr>
        <w:ind w:left="2149" w:hanging="36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6"/>
  </w:num>
  <w:num w:numId="2">
    <w:abstractNumId w:val="33"/>
  </w:num>
  <w:num w:numId="3">
    <w:abstractNumId w:val="26"/>
  </w:num>
  <w:num w:numId="4">
    <w:abstractNumId w:val="12"/>
  </w:num>
  <w:num w:numId="5">
    <w:abstractNumId w:val="23"/>
  </w:num>
  <w:num w:numId="6">
    <w:abstractNumId w:val="24"/>
  </w:num>
  <w:num w:numId="7">
    <w:abstractNumId w:val="0"/>
  </w:num>
  <w:num w:numId="8">
    <w:abstractNumId w:val="34"/>
  </w:num>
  <w:num w:numId="9">
    <w:abstractNumId w:val="18"/>
  </w:num>
  <w:num w:numId="10">
    <w:abstractNumId w:val="32"/>
  </w:num>
  <w:num w:numId="11">
    <w:abstractNumId w:val="27"/>
  </w:num>
  <w:num w:numId="12">
    <w:abstractNumId w:val="22"/>
  </w:num>
  <w:num w:numId="13">
    <w:abstractNumId w:val="30"/>
  </w:num>
  <w:num w:numId="14">
    <w:abstractNumId w:val="13"/>
  </w:num>
  <w:num w:numId="15">
    <w:abstractNumId w:val="7"/>
  </w:num>
  <w:num w:numId="16">
    <w:abstractNumId w:val="14"/>
  </w:num>
  <w:num w:numId="17">
    <w:abstractNumId w:val="17"/>
  </w:num>
  <w:num w:numId="18">
    <w:abstractNumId w:val="21"/>
  </w:num>
  <w:num w:numId="19">
    <w:abstractNumId w:val="2"/>
  </w:num>
  <w:num w:numId="20">
    <w:abstractNumId w:val="25"/>
  </w:num>
  <w:num w:numId="21">
    <w:abstractNumId w:val="36"/>
  </w:num>
  <w:num w:numId="22">
    <w:abstractNumId w:val="29"/>
  </w:num>
  <w:num w:numId="23">
    <w:abstractNumId w:val="19"/>
  </w:num>
  <w:num w:numId="24">
    <w:abstractNumId w:val="31"/>
  </w:num>
  <w:num w:numId="25">
    <w:abstractNumId w:val="1"/>
  </w:num>
  <w:num w:numId="26">
    <w:abstractNumId w:val="11"/>
  </w:num>
  <w:num w:numId="27">
    <w:abstractNumId w:val="9"/>
  </w:num>
  <w:num w:numId="28">
    <w:abstractNumId w:val="20"/>
  </w:num>
  <w:num w:numId="29">
    <w:abstractNumId w:val="3"/>
  </w:num>
  <w:num w:numId="30">
    <w:abstractNumId w:val="15"/>
  </w:num>
  <w:num w:numId="31">
    <w:abstractNumId w:val="8"/>
  </w:num>
  <w:num w:numId="32">
    <w:abstractNumId w:val="28"/>
  </w:num>
  <w:num w:numId="33">
    <w:abstractNumId w:val="35"/>
  </w:num>
  <w:num w:numId="34">
    <w:abstractNumId w:val="4"/>
  </w:num>
  <w:num w:numId="35">
    <w:abstractNumId w:val="5"/>
  </w:num>
  <w:num w:numId="36">
    <w:abstractNumId w:val="10"/>
  </w:num>
  <w:num w:numId="37">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24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24A0"/>
    <w:rsid w:val="00002CF5"/>
    <w:rsid w:val="0000314B"/>
    <w:rsid w:val="00006AC5"/>
    <w:rsid w:val="0002394A"/>
    <w:rsid w:val="00050DD5"/>
    <w:rsid w:val="000543DF"/>
    <w:rsid w:val="00076923"/>
    <w:rsid w:val="000C5891"/>
    <w:rsid w:val="000E1602"/>
    <w:rsid w:val="00103538"/>
    <w:rsid w:val="00111E67"/>
    <w:rsid w:val="001201B8"/>
    <w:rsid w:val="001444E6"/>
    <w:rsid w:val="00146553"/>
    <w:rsid w:val="00162D95"/>
    <w:rsid w:val="00172F14"/>
    <w:rsid w:val="001D76AA"/>
    <w:rsid w:val="00203324"/>
    <w:rsid w:val="0021041D"/>
    <w:rsid w:val="002176FA"/>
    <w:rsid w:val="00234F9A"/>
    <w:rsid w:val="0023600A"/>
    <w:rsid w:val="00241B83"/>
    <w:rsid w:val="002472E5"/>
    <w:rsid w:val="00275FD6"/>
    <w:rsid w:val="00290493"/>
    <w:rsid w:val="00291C48"/>
    <w:rsid w:val="00294470"/>
    <w:rsid w:val="002D096B"/>
    <w:rsid w:val="002D5F6B"/>
    <w:rsid w:val="002F68F4"/>
    <w:rsid w:val="00310011"/>
    <w:rsid w:val="00324778"/>
    <w:rsid w:val="0033362E"/>
    <w:rsid w:val="003473E6"/>
    <w:rsid w:val="0035385F"/>
    <w:rsid w:val="00354E99"/>
    <w:rsid w:val="00362D8D"/>
    <w:rsid w:val="0036646E"/>
    <w:rsid w:val="00387968"/>
    <w:rsid w:val="003B3DD1"/>
    <w:rsid w:val="003B69E8"/>
    <w:rsid w:val="003C191B"/>
    <w:rsid w:val="003C48C6"/>
    <w:rsid w:val="003F7AA7"/>
    <w:rsid w:val="00441AEE"/>
    <w:rsid w:val="004550FC"/>
    <w:rsid w:val="0046161D"/>
    <w:rsid w:val="00465916"/>
    <w:rsid w:val="00481D63"/>
    <w:rsid w:val="004F521C"/>
    <w:rsid w:val="00503B31"/>
    <w:rsid w:val="00512432"/>
    <w:rsid w:val="00513DAE"/>
    <w:rsid w:val="00514FCE"/>
    <w:rsid w:val="005162AB"/>
    <w:rsid w:val="00530D5C"/>
    <w:rsid w:val="00535D73"/>
    <w:rsid w:val="005579B8"/>
    <w:rsid w:val="005742BF"/>
    <w:rsid w:val="005953E2"/>
    <w:rsid w:val="00595880"/>
    <w:rsid w:val="005B7F3D"/>
    <w:rsid w:val="005D6908"/>
    <w:rsid w:val="005D7E4A"/>
    <w:rsid w:val="005E1550"/>
    <w:rsid w:val="005F1AE0"/>
    <w:rsid w:val="005F256E"/>
    <w:rsid w:val="005F5A2F"/>
    <w:rsid w:val="00632084"/>
    <w:rsid w:val="00644174"/>
    <w:rsid w:val="00661C4C"/>
    <w:rsid w:val="00684E0C"/>
    <w:rsid w:val="006A74E2"/>
    <w:rsid w:val="006A7799"/>
    <w:rsid w:val="006C5526"/>
    <w:rsid w:val="006D42BC"/>
    <w:rsid w:val="006D4D44"/>
    <w:rsid w:val="006E5D03"/>
    <w:rsid w:val="006F1627"/>
    <w:rsid w:val="006F2EF2"/>
    <w:rsid w:val="00744FCB"/>
    <w:rsid w:val="00746C64"/>
    <w:rsid w:val="007561BA"/>
    <w:rsid w:val="0076686A"/>
    <w:rsid w:val="0077247A"/>
    <w:rsid w:val="00786365"/>
    <w:rsid w:val="007878FA"/>
    <w:rsid w:val="00795A3D"/>
    <w:rsid w:val="007A760B"/>
    <w:rsid w:val="007F2F85"/>
    <w:rsid w:val="00806D9F"/>
    <w:rsid w:val="00820052"/>
    <w:rsid w:val="008443F9"/>
    <w:rsid w:val="00874851"/>
    <w:rsid w:val="0088348D"/>
    <w:rsid w:val="008C302E"/>
    <w:rsid w:val="008D037E"/>
    <w:rsid w:val="0093746C"/>
    <w:rsid w:val="00963271"/>
    <w:rsid w:val="009651C6"/>
    <w:rsid w:val="0097597B"/>
    <w:rsid w:val="009916DB"/>
    <w:rsid w:val="00992CA9"/>
    <w:rsid w:val="009C04C5"/>
    <w:rsid w:val="009C78A6"/>
    <w:rsid w:val="009D217C"/>
    <w:rsid w:val="009D612C"/>
    <w:rsid w:val="009F15F9"/>
    <w:rsid w:val="009F3674"/>
    <w:rsid w:val="009F6C68"/>
    <w:rsid w:val="009F7F0B"/>
    <w:rsid w:val="00A025B3"/>
    <w:rsid w:val="00A20105"/>
    <w:rsid w:val="00A323A7"/>
    <w:rsid w:val="00A505FA"/>
    <w:rsid w:val="00A5797D"/>
    <w:rsid w:val="00A824A0"/>
    <w:rsid w:val="00A919AF"/>
    <w:rsid w:val="00A974B3"/>
    <w:rsid w:val="00AD6322"/>
    <w:rsid w:val="00AD6579"/>
    <w:rsid w:val="00B01164"/>
    <w:rsid w:val="00B14597"/>
    <w:rsid w:val="00B31D71"/>
    <w:rsid w:val="00B65F4C"/>
    <w:rsid w:val="00B71326"/>
    <w:rsid w:val="00B74652"/>
    <w:rsid w:val="00B86620"/>
    <w:rsid w:val="00B92F1A"/>
    <w:rsid w:val="00B97B31"/>
    <w:rsid w:val="00BA3FBB"/>
    <w:rsid w:val="00BA6A48"/>
    <w:rsid w:val="00BB3817"/>
    <w:rsid w:val="00BC2C43"/>
    <w:rsid w:val="00BD3DB4"/>
    <w:rsid w:val="00BF3EE0"/>
    <w:rsid w:val="00C054A7"/>
    <w:rsid w:val="00C139F4"/>
    <w:rsid w:val="00C144AC"/>
    <w:rsid w:val="00C223C9"/>
    <w:rsid w:val="00C26882"/>
    <w:rsid w:val="00C270D7"/>
    <w:rsid w:val="00C419C5"/>
    <w:rsid w:val="00C56E7F"/>
    <w:rsid w:val="00C607A3"/>
    <w:rsid w:val="00C8005E"/>
    <w:rsid w:val="00C80300"/>
    <w:rsid w:val="00C8714C"/>
    <w:rsid w:val="00C94C59"/>
    <w:rsid w:val="00CB29A2"/>
    <w:rsid w:val="00CB3866"/>
    <w:rsid w:val="00CC52DF"/>
    <w:rsid w:val="00D255F3"/>
    <w:rsid w:val="00D32E3D"/>
    <w:rsid w:val="00D4285F"/>
    <w:rsid w:val="00D464DB"/>
    <w:rsid w:val="00D73603"/>
    <w:rsid w:val="00D7380C"/>
    <w:rsid w:val="00D73F56"/>
    <w:rsid w:val="00D837CE"/>
    <w:rsid w:val="00DC54FA"/>
    <w:rsid w:val="00DC71D0"/>
    <w:rsid w:val="00DD0A18"/>
    <w:rsid w:val="00DF0C18"/>
    <w:rsid w:val="00DF25AA"/>
    <w:rsid w:val="00DF51E7"/>
    <w:rsid w:val="00DF583C"/>
    <w:rsid w:val="00E27AF0"/>
    <w:rsid w:val="00E304DA"/>
    <w:rsid w:val="00E51510"/>
    <w:rsid w:val="00E526D2"/>
    <w:rsid w:val="00E54205"/>
    <w:rsid w:val="00E81DA8"/>
    <w:rsid w:val="00E83503"/>
    <w:rsid w:val="00E85E8A"/>
    <w:rsid w:val="00E87E56"/>
    <w:rsid w:val="00E942E9"/>
    <w:rsid w:val="00EA1BC5"/>
    <w:rsid w:val="00EA26C9"/>
    <w:rsid w:val="00EA39C2"/>
    <w:rsid w:val="00EE30A3"/>
    <w:rsid w:val="00EF1C83"/>
    <w:rsid w:val="00EF3342"/>
    <w:rsid w:val="00F27C5B"/>
    <w:rsid w:val="00F64A6D"/>
    <w:rsid w:val="00F863E0"/>
    <w:rsid w:val="00F91CD7"/>
    <w:rsid w:val="00F951AA"/>
    <w:rsid w:val="00F97B8B"/>
    <w:rsid w:val="00FB7949"/>
    <w:rsid w:val="00FD11CF"/>
    <w:rsid w:val="00FE4504"/>
    <w:rsid w:val="00FE7264"/>
    <w:rsid w:val="00FF7E3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243"/>
    <o:shapelayout v:ext="edit">
      <o:idmap v:ext="edit" data="1"/>
    </o:shapelayout>
  </w:shapeDefaults>
  <w:decimalSymbol w:val=","/>
  <w:listSeparator w:val=";"/>
  <w14:docId w14:val="0BD8A318"/>
  <w15:docId w15:val="{C2D043AE-B8F5-46F8-8BA8-C6E8A6622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04C5"/>
    <w:pPr>
      <w:spacing w:after="0" w:line="300" w:lineRule="auto"/>
      <w:ind w:firstLine="561"/>
    </w:pPr>
    <w:rPr>
      <w:rFonts w:ascii="Times New Roman" w:eastAsia="Times New Roman" w:hAnsi="Times New Roman" w:cs="Times New Roman"/>
      <w:sz w:val="28"/>
      <w:szCs w:val="28"/>
      <w:lang w:eastAsia="ru-RU"/>
    </w:rPr>
  </w:style>
  <w:style w:type="paragraph" w:styleId="1">
    <w:name w:val="heading 1"/>
    <w:basedOn w:val="3"/>
    <w:next w:val="a"/>
    <w:link w:val="10"/>
    <w:qFormat/>
    <w:rsid w:val="00C270D7"/>
    <w:pPr>
      <w:spacing w:line="360" w:lineRule="auto"/>
      <w:ind w:firstLine="708"/>
      <w:outlineLvl w:val="0"/>
    </w:pPr>
    <w:rPr>
      <w:sz w:val="28"/>
      <w:szCs w:val="28"/>
    </w:rPr>
  </w:style>
  <w:style w:type="paragraph" w:styleId="2">
    <w:name w:val="heading 2"/>
    <w:basedOn w:val="1"/>
    <w:next w:val="a"/>
    <w:link w:val="20"/>
    <w:uiPriority w:val="9"/>
    <w:unhideWhenUsed/>
    <w:qFormat/>
    <w:rsid w:val="0077247A"/>
    <w:pPr>
      <w:outlineLvl w:val="1"/>
    </w:pPr>
  </w:style>
  <w:style w:type="paragraph" w:styleId="3">
    <w:name w:val="heading 3"/>
    <w:basedOn w:val="a"/>
    <w:next w:val="a"/>
    <w:link w:val="30"/>
    <w:unhideWhenUsed/>
    <w:qFormat/>
    <w:rsid w:val="009C04C5"/>
    <w:pPr>
      <w:autoSpaceDE w:val="0"/>
      <w:autoSpaceDN w:val="0"/>
      <w:adjustRightInd w:val="0"/>
      <w:spacing w:line="240" w:lineRule="auto"/>
      <w:ind w:firstLine="0"/>
      <w:outlineLvl w:val="2"/>
    </w:pPr>
    <w:rPr>
      <w:b/>
      <w:bCs/>
      <w:sz w:val="32"/>
      <w:szCs w:val="32"/>
    </w:rPr>
  </w:style>
  <w:style w:type="paragraph" w:styleId="4">
    <w:name w:val="heading 4"/>
    <w:basedOn w:val="a"/>
    <w:next w:val="a"/>
    <w:link w:val="40"/>
    <w:uiPriority w:val="9"/>
    <w:semiHidden/>
    <w:unhideWhenUsed/>
    <w:qFormat/>
    <w:rsid w:val="0007692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270D7"/>
    <w:rPr>
      <w:rFonts w:ascii="Times New Roman" w:eastAsia="Times New Roman" w:hAnsi="Times New Roman" w:cs="Times New Roman"/>
      <w:b/>
      <w:bCs/>
      <w:sz w:val="28"/>
      <w:szCs w:val="28"/>
      <w:lang w:eastAsia="ru-RU"/>
    </w:rPr>
  </w:style>
  <w:style w:type="character" w:customStyle="1" w:styleId="30">
    <w:name w:val="Заголовок 3 Знак"/>
    <w:basedOn w:val="a0"/>
    <w:link w:val="3"/>
    <w:rsid w:val="009C04C5"/>
    <w:rPr>
      <w:rFonts w:ascii="Times New Roman" w:eastAsia="Times New Roman" w:hAnsi="Times New Roman" w:cs="Times New Roman"/>
      <w:b/>
      <w:bCs/>
      <w:sz w:val="32"/>
      <w:szCs w:val="32"/>
      <w:lang w:eastAsia="ru-RU"/>
    </w:rPr>
  </w:style>
  <w:style w:type="paragraph" w:styleId="a3">
    <w:name w:val="Body Text"/>
    <w:basedOn w:val="a"/>
    <w:link w:val="a4"/>
    <w:unhideWhenUsed/>
    <w:rsid w:val="00A824A0"/>
    <w:pPr>
      <w:spacing w:after="120"/>
    </w:pPr>
  </w:style>
  <w:style w:type="character" w:customStyle="1" w:styleId="a4">
    <w:name w:val="Основной текст Знак"/>
    <w:basedOn w:val="a0"/>
    <w:link w:val="a3"/>
    <w:rsid w:val="00A824A0"/>
    <w:rPr>
      <w:rFonts w:ascii="Times New Roman" w:eastAsia="Times New Roman" w:hAnsi="Times New Roman" w:cs="Times New Roman"/>
      <w:sz w:val="28"/>
      <w:szCs w:val="28"/>
      <w:lang w:eastAsia="ru-RU"/>
    </w:rPr>
  </w:style>
  <w:style w:type="paragraph" w:customStyle="1" w:styleId="c6">
    <w:name w:val="c6"/>
    <w:basedOn w:val="a"/>
    <w:rsid w:val="00A824A0"/>
    <w:pPr>
      <w:spacing w:line="270" w:lineRule="atLeast"/>
      <w:ind w:left="135" w:firstLine="0"/>
      <w:jc w:val="both"/>
    </w:pPr>
    <w:rPr>
      <w:rFonts w:ascii="Tahoma" w:hAnsi="Tahoma" w:cs="Tahoma"/>
      <w:sz w:val="20"/>
      <w:szCs w:val="20"/>
    </w:rPr>
  </w:style>
  <w:style w:type="paragraph" w:styleId="a5">
    <w:name w:val="List Paragraph"/>
    <w:basedOn w:val="a"/>
    <w:uiPriority w:val="34"/>
    <w:qFormat/>
    <w:rsid w:val="0093746C"/>
    <w:pPr>
      <w:ind w:left="720"/>
      <w:contextualSpacing/>
    </w:pPr>
  </w:style>
  <w:style w:type="paragraph" w:styleId="a6">
    <w:name w:val="Body Text Indent"/>
    <w:basedOn w:val="a"/>
    <w:link w:val="a7"/>
    <w:uiPriority w:val="99"/>
    <w:semiHidden/>
    <w:unhideWhenUsed/>
    <w:rsid w:val="006C5526"/>
    <w:pPr>
      <w:spacing w:after="120"/>
      <w:ind w:left="283"/>
    </w:pPr>
  </w:style>
  <w:style w:type="character" w:customStyle="1" w:styleId="a7">
    <w:name w:val="Основной текст с отступом Знак"/>
    <w:basedOn w:val="a0"/>
    <w:link w:val="a6"/>
    <w:uiPriority w:val="99"/>
    <w:semiHidden/>
    <w:rsid w:val="006C5526"/>
    <w:rPr>
      <w:rFonts w:ascii="Times New Roman" w:eastAsia="Times New Roman" w:hAnsi="Times New Roman" w:cs="Times New Roman"/>
      <w:sz w:val="28"/>
      <w:szCs w:val="28"/>
      <w:lang w:eastAsia="ru-RU"/>
    </w:rPr>
  </w:style>
  <w:style w:type="paragraph" w:styleId="a8">
    <w:name w:val="header"/>
    <w:basedOn w:val="a"/>
    <w:link w:val="a9"/>
    <w:uiPriority w:val="99"/>
    <w:unhideWhenUsed/>
    <w:rsid w:val="006C5526"/>
    <w:pPr>
      <w:tabs>
        <w:tab w:val="center" w:pos="4677"/>
        <w:tab w:val="right" w:pos="9355"/>
      </w:tabs>
      <w:spacing w:line="240" w:lineRule="auto"/>
    </w:pPr>
  </w:style>
  <w:style w:type="character" w:customStyle="1" w:styleId="a9">
    <w:name w:val="Верхний колонтитул Знак"/>
    <w:basedOn w:val="a0"/>
    <w:link w:val="a8"/>
    <w:uiPriority w:val="99"/>
    <w:rsid w:val="006C5526"/>
    <w:rPr>
      <w:rFonts w:ascii="Times New Roman" w:eastAsia="Times New Roman" w:hAnsi="Times New Roman" w:cs="Times New Roman"/>
      <w:sz w:val="28"/>
      <w:szCs w:val="28"/>
      <w:lang w:eastAsia="ru-RU"/>
    </w:rPr>
  </w:style>
  <w:style w:type="paragraph" w:styleId="aa">
    <w:name w:val="footer"/>
    <w:basedOn w:val="a"/>
    <w:link w:val="ab"/>
    <w:uiPriority w:val="99"/>
    <w:unhideWhenUsed/>
    <w:rsid w:val="006C5526"/>
    <w:pPr>
      <w:tabs>
        <w:tab w:val="center" w:pos="4677"/>
        <w:tab w:val="right" w:pos="9355"/>
      </w:tabs>
      <w:spacing w:line="240" w:lineRule="auto"/>
    </w:pPr>
  </w:style>
  <w:style w:type="character" w:customStyle="1" w:styleId="ab">
    <w:name w:val="Нижний колонтитул Знак"/>
    <w:basedOn w:val="a0"/>
    <w:link w:val="aa"/>
    <w:uiPriority w:val="99"/>
    <w:rsid w:val="006C5526"/>
    <w:rPr>
      <w:rFonts w:ascii="Times New Roman" w:eastAsia="Times New Roman" w:hAnsi="Times New Roman" w:cs="Times New Roman"/>
      <w:sz w:val="28"/>
      <w:szCs w:val="28"/>
      <w:lang w:eastAsia="ru-RU"/>
    </w:rPr>
  </w:style>
  <w:style w:type="paragraph" w:customStyle="1" w:styleId="ac">
    <w:name w:val="Чертежный"/>
    <w:rsid w:val="006C5526"/>
    <w:pPr>
      <w:spacing w:after="0" w:line="240" w:lineRule="auto"/>
      <w:jc w:val="both"/>
    </w:pPr>
    <w:rPr>
      <w:rFonts w:ascii="ISOCPEUR" w:eastAsia="Times New Roman" w:hAnsi="ISOCPEUR" w:cs="Times New Roman"/>
      <w:i/>
      <w:sz w:val="28"/>
      <w:szCs w:val="20"/>
      <w:lang w:val="uk-UA" w:eastAsia="ru-RU"/>
    </w:rPr>
  </w:style>
  <w:style w:type="paragraph" w:styleId="ad">
    <w:name w:val="TOC Heading"/>
    <w:basedOn w:val="1"/>
    <w:next w:val="a"/>
    <w:uiPriority w:val="39"/>
    <w:unhideWhenUsed/>
    <w:qFormat/>
    <w:rsid w:val="009C04C5"/>
    <w:pPr>
      <w:keepNext/>
      <w:keepLines/>
      <w:spacing w:before="240" w:line="259" w:lineRule="auto"/>
      <w:outlineLvl w:val="9"/>
    </w:pPr>
    <w:rPr>
      <w:rFonts w:asciiTheme="majorHAnsi" w:eastAsiaTheme="majorEastAsia" w:hAnsiTheme="majorHAnsi" w:cstheme="majorBidi"/>
      <w:color w:val="365F91" w:themeColor="accent1" w:themeShade="BF"/>
    </w:rPr>
  </w:style>
  <w:style w:type="paragraph" w:styleId="11">
    <w:name w:val="toc 1"/>
    <w:basedOn w:val="a"/>
    <w:next w:val="a"/>
    <w:autoRedefine/>
    <w:uiPriority w:val="39"/>
    <w:unhideWhenUsed/>
    <w:rsid w:val="009C04C5"/>
    <w:pPr>
      <w:spacing w:after="100"/>
    </w:pPr>
  </w:style>
  <w:style w:type="paragraph" w:styleId="31">
    <w:name w:val="toc 3"/>
    <w:basedOn w:val="a"/>
    <w:next w:val="a"/>
    <w:autoRedefine/>
    <w:uiPriority w:val="39"/>
    <w:unhideWhenUsed/>
    <w:rsid w:val="009C04C5"/>
    <w:pPr>
      <w:spacing w:after="100"/>
      <w:ind w:left="560"/>
    </w:pPr>
  </w:style>
  <w:style w:type="character" w:styleId="ae">
    <w:name w:val="Hyperlink"/>
    <w:basedOn w:val="a0"/>
    <w:uiPriority w:val="99"/>
    <w:unhideWhenUsed/>
    <w:rsid w:val="009C04C5"/>
    <w:rPr>
      <w:color w:val="0000FF" w:themeColor="hyperlink"/>
      <w:u w:val="single"/>
    </w:rPr>
  </w:style>
  <w:style w:type="paragraph" w:customStyle="1" w:styleId="af">
    <w:name w:val="Обычный отчёт"/>
    <w:basedOn w:val="a"/>
    <w:link w:val="af0"/>
    <w:qFormat/>
    <w:rsid w:val="006F2EF2"/>
    <w:pPr>
      <w:widowControl w:val="0"/>
      <w:overflowPunct w:val="0"/>
      <w:autoSpaceDE w:val="0"/>
      <w:autoSpaceDN w:val="0"/>
      <w:adjustRightInd w:val="0"/>
      <w:spacing w:line="360" w:lineRule="auto"/>
      <w:ind w:firstLine="720"/>
      <w:jc w:val="both"/>
    </w:pPr>
  </w:style>
  <w:style w:type="paragraph" w:customStyle="1" w:styleId="af1">
    <w:name w:val="Обычный таблица"/>
    <w:basedOn w:val="af"/>
    <w:link w:val="af2"/>
    <w:qFormat/>
    <w:rsid w:val="006F2EF2"/>
    <w:pPr>
      <w:ind w:firstLine="0"/>
    </w:pPr>
    <w:rPr>
      <w:lang w:eastAsia="en-US"/>
    </w:rPr>
  </w:style>
  <w:style w:type="character" w:customStyle="1" w:styleId="af0">
    <w:name w:val="Обычный отчёт Знак"/>
    <w:basedOn w:val="a0"/>
    <w:link w:val="af"/>
    <w:rsid w:val="006F2EF2"/>
    <w:rPr>
      <w:rFonts w:ascii="Times New Roman" w:eastAsia="Times New Roman" w:hAnsi="Times New Roman" w:cs="Times New Roman"/>
      <w:sz w:val="28"/>
      <w:szCs w:val="28"/>
      <w:lang w:eastAsia="ru-RU"/>
    </w:rPr>
  </w:style>
  <w:style w:type="character" w:customStyle="1" w:styleId="af2">
    <w:name w:val="Обычный таблица Знак"/>
    <w:basedOn w:val="af0"/>
    <w:link w:val="af1"/>
    <w:rsid w:val="006F2EF2"/>
    <w:rPr>
      <w:rFonts w:ascii="Times New Roman" w:eastAsia="Times New Roman" w:hAnsi="Times New Roman" w:cs="Times New Roman"/>
      <w:sz w:val="28"/>
      <w:szCs w:val="28"/>
      <w:lang w:eastAsia="ru-RU"/>
    </w:rPr>
  </w:style>
  <w:style w:type="paragraph" w:customStyle="1" w:styleId="af3">
    <w:name w:val="Картинка и текст"/>
    <w:basedOn w:val="af"/>
    <w:link w:val="af4"/>
    <w:qFormat/>
    <w:rsid w:val="001201B8"/>
    <w:pPr>
      <w:ind w:firstLine="0"/>
      <w:jc w:val="center"/>
    </w:pPr>
  </w:style>
  <w:style w:type="character" w:customStyle="1" w:styleId="af4">
    <w:name w:val="Картинка и текст Знак"/>
    <w:basedOn w:val="af0"/>
    <w:link w:val="af3"/>
    <w:rsid w:val="001201B8"/>
    <w:rPr>
      <w:rFonts w:ascii="Times New Roman" w:eastAsia="Times New Roman" w:hAnsi="Times New Roman" w:cs="Times New Roman"/>
      <w:sz w:val="28"/>
      <w:szCs w:val="28"/>
      <w:lang w:eastAsia="ru-RU"/>
    </w:rPr>
  </w:style>
  <w:style w:type="paragraph" w:styleId="af5">
    <w:name w:val="No Spacing"/>
    <w:basedOn w:val="af"/>
    <w:uiPriority w:val="1"/>
    <w:qFormat/>
    <w:rsid w:val="00B86620"/>
    <w:pPr>
      <w:spacing w:line="240" w:lineRule="auto"/>
    </w:pPr>
  </w:style>
  <w:style w:type="character" w:styleId="af6">
    <w:name w:val="Unresolved Mention"/>
    <w:basedOn w:val="a0"/>
    <w:uiPriority w:val="99"/>
    <w:semiHidden/>
    <w:unhideWhenUsed/>
    <w:rsid w:val="00354E99"/>
    <w:rPr>
      <w:color w:val="605E5C"/>
      <w:shd w:val="clear" w:color="auto" w:fill="E1DFDD"/>
    </w:rPr>
  </w:style>
  <w:style w:type="paragraph" w:styleId="af7">
    <w:name w:val="footnote text"/>
    <w:basedOn w:val="a"/>
    <w:link w:val="af8"/>
    <w:uiPriority w:val="99"/>
    <w:semiHidden/>
    <w:unhideWhenUsed/>
    <w:rsid w:val="009F3674"/>
    <w:pPr>
      <w:spacing w:line="240" w:lineRule="auto"/>
    </w:pPr>
    <w:rPr>
      <w:sz w:val="20"/>
      <w:szCs w:val="20"/>
    </w:rPr>
  </w:style>
  <w:style w:type="character" w:customStyle="1" w:styleId="af8">
    <w:name w:val="Текст сноски Знак"/>
    <w:basedOn w:val="a0"/>
    <w:link w:val="af7"/>
    <w:uiPriority w:val="99"/>
    <w:semiHidden/>
    <w:rsid w:val="009F3674"/>
    <w:rPr>
      <w:rFonts w:ascii="Times New Roman" w:eastAsia="Times New Roman" w:hAnsi="Times New Roman" w:cs="Times New Roman"/>
      <w:sz w:val="20"/>
      <w:szCs w:val="20"/>
      <w:lang w:eastAsia="ru-RU"/>
    </w:rPr>
  </w:style>
  <w:style w:type="character" w:styleId="af9">
    <w:name w:val="footnote reference"/>
    <w:basedOn w:val="a0"/>
    <w:uiPriority w:val="99"/>
    <w:semiHidden/>
    <w:unhideWhenUsed/>
    <w:rsid w:val="0036646E"/>
    <w:rPr>
      <w:vertAlign w:val="superscript"/>
    </w:rPr>
  </w:style>
  <w:style w:type="character" w:customStyle="1" w:styleId="20">
    <w:name w:val="Заголовок 2 Знак"/>
    <w:basedOn w:val="a0"/>
    <w:link w:val="2"/>
    <w:uiPriority w:val="9"/>
    <w:rsid w:val="0077247A"/>
    <w:rPr>
      <w:rFonts w:ascii="Times New Roman" w:eastAsia="Times New Roman" w:hAnsi="Times New Roman" w:cs="Times New Roman"/>
      <w:b/>
      <w:bCs/>
      <w:sz w:val="28"/>
      <w:szCs w:val="28"/>
      <w:lang w:eastAsia="ru-RU"/>
    </w:rPr>
  </w:style>
  <w:style w:type="paragraph" w:styleId="21">
    <w:name w:val="toc 2"/>
    <w:basedOn w:val="a"/>
    <w:next w:val="a"/>
    <w:autoRedefine/>
    <w:uiPriority w:val="39"/>
    <w:unhideWhenUsed/>
    <w:rsid w:val="00DF51E7"/>
    <w:pPr>
      <w:spacing w:after="100"/>
      <w:ind w:left="280"/>
    </w:pPr>
  </w:style>
  <w:style w:type="character" w:customStyle="1" w:styleId="40">
    <w:name w:val="Заголовок 4 Знак"/>
    <w:basedOn w:val="a0"/>
    <w:link w:val="4"/>
    <w:uiPriority w:val="9"/>
    <w:semiHidden/>
    <w:rsid w:val="00076923"/>
    <w:rPr>
      <w:rFonts w:asciiTheme="majorHAnsi" w:eastAsiaTheme="majorEastAsia" w:hAnsiTheme="majorHAnsi" w:cstheme="majorBidi"/>
      <w:i/>
      <w:iCs/>
      <w:color w:val="365F91" w:themeColor="accent1" w:themeShade="BF"/>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456360">
      <w:bodyDiv w:val="1"/>
      <w:marLeft w:val="0"/>
      <w:marRight w:val="0"/>
      <w:marTop w:val="0"/>
      <w:marBottom w:val="0"/>
      <w:divBdr>
        <w:top w:val="none" w:sz="0" w:space="0" w:color="auto"/>
        <w:left w:val="none" w:sz="0" w:space="0" w:color="auto"/>
        <w:bottom w:val="none" w:sz="0" w:space="0" w:color="auto"/>
        <w:right w:val="none" w:sz="0" w:space="0" w:color="auto"/>
      </w:divBdr>
    </w:div>
    <w:div w:id="230236981">
      <w:bodyDiv w:val="1"/>
      <w:marLeft w:val="0"/>
      <w:marRight w:val="0"/>
      <w:marTop w:val="0"/>
      <w:marBottom w:val="0"/>
      <w:divBdr>
        <w:top w:val="none" w:sz="0" w:space="0" w:color="auto"/>
        <w:left w:val="none" w:sz="0" w:space="0" w:color="auto"/>
        <w:bottom w:val="none" w:sz="0" w:space="0" w:color="auto"/>
        <w:right w:val="none" w:sz="0" w:space="0" w:color="auto"/>
      </w:divBdr>
    </w:div>
    <w:div w:id="267591746">
      <w:bodyDiv w:val="1"/>
      <w:marLeft w:val="0"/>
      <w:marRight w:val="0"/>
      <w:marTop w:val="0"/>
      <w:marBottom w:val="0"/>
      <w:divBdr>
        <w:top w:val="none" w:sz="0" w:space="0" w:color="auto"/>
        <w:left w:val="none" w:sz="0" w:space="0" w:color="auto"/>
        <w:bottom w:val="none" w:sz="0" w:space="0" w:color="auto"/>
        <w:right w:val="none" w:sz="0" w:space="0" w:color="auto"/>
      </w:divBdr>
    </w:div>
    <w:div w:id="352730011">
      <w:bodyDiv w:val="1"/>
      <w:marLeft w:val="0"/>
      <w:marRight w:val="0"/>
      <w:marTop w:val="0"/>
      <w:marBottom w:val="0"/>
      <w:divBdr>
        <w:top w:val="none" w:sz="0" w:space="0" w:color="auto"/>
        <w:left w:val="none" w:sz="0" w:space="0" w:color="auto"/>
        <w:bottom w:val="none" w:sz="0" w:space="0" w:color="auto"/>
        <w:right w:val="none" w:sz="0" w:space="0" w:color="auto"/>
      </w:divBdr>
    </w:div>
    <w:div w:id="406726301">
      <w:bodyDiv w:val="1"/>
      <w:marLeft w:val="0"/>
      <w:marRight w:val="0"/>
      <w:marTop w:val="0"/>
      <w:marBottom w:val="0"/>
      <w:divBdr>
        <w:top w:val="none" w:sz="0" w:space="0" w:color="auto"/>
        <w:left w:val="none" w:sz="0" w:space="0" w:color="auto"/>
        <w:bottom w:val="none" w:sz="0" w:space="0" w:color="auto"/>
        <w:right w:val="none" w:sz="0" w:space="0" w:color="auto"/>
      </w:divBdr>
    </w:div>
    <w:div w:id="458381170">
      <w:bodyDiv w:val="1"/>
      <w:marLeft w:val="0"/>
      <w:marRight w:val="0"/>
      <w:marTop w:val="0"/>
      <w:marBottom w:val="0"/>
      <w:divBdr>
        <w:top w:val="none" w:sz="0" w:space="0" w:color="auto"/>
        <w:left w:val="none" w:sz="0" w:space="0" w:color="auto"/>
        <w:bottom w:val="none" w:sz="0" w:space="0" w:color="auto"/>
        <w:right w:val="none" w:sz="0" w:space="0" w:color="auto"/>
      </w:divBdr>
    </w:div>
    <w:div w:id="472872433">
      <w:bodyDiv w:val="1"/>
      <w:marLeft w:val="0"/>
      <w:marRight w:val="0"/>
      <w:marTop w:val="0"/>
      <w:marBottom w:val="0"/>
      <w:divBdr>
        <w:top w:val="none" w:sz="0" w:space="0" w:color="auto"/>
        <w:left w:val="none" w:sz="0" w:space="0" w:color="auto"/>
        <w:bottom w:val="none" w:sz="0" w:space="0" w:color="auto"/>
        <w:right w:val="none" w:sz="0" w:space="0" w:color="auto"/>
      </w:divBdr>
      <w:divsChild>
        <w:div w:id="1066758701">
          <w:marLeft w:val="0"/>
          <w:marRight w:val="0"/>
          <w:marTop w:val="0"/>
          <w:marBottom w:val="0"/>
          <w:divBdr>
            <w:top w:val="none" w:sz="0" w:space="0" w:color="auto"/>
            <w:left w:val="none" w:sz="0" w:space="0" w:color="auto"/>
            <w:bottom w:val="none" w:sz="0" w:space="0" w:color="auto"/>
            <w:right w:val="none" w:sz="0" w:space="0" w:color="auto"/>
          </w:divBdr>
        </w:div>
        <w:div w:id="1648974127">
          <w:marLeft w:val="0"/>
          <w:marRight w:val="0"/>
          <w:marTop w:val="0"/>
          <w:marBottom w:val="0"/>
          <w:divBdr>
            <w:top w:val="none" w:sz="0" w:space="0" w:color="auto"/>
            <w:left w:val="none" w:sz="0" w:space="0" w:color="auto"/>
            <w:bottom w:val="none" w:sz="0" w:space="0" w:color="auto"/>
            <w:right w:val="none" w:sz="0" w:space="0" w:color="auto"/>
          </w:divBdr>
        </w:div>
        <w:div w:id="60325694">
          <w:marLeft w:val="0"/>
          <w:marRight w:val="0"/>
          <w:marTop w:val="0"/>
          <w:marBottom w:val="0"/>
          <w:divBdr>
            <w:top w:val="none" w:sz="0" w:space="0" w:color="auto"/>
            <w:left w:val="none" w:sz="0" w:space="0" w:color="auto"/>
            <w:bottom w:val="none" w:sz="0" w:space="0" w:color="auto"/>
            <w:right w:val="none" w:sz="0" w:space="0" w:color="auto"/>
          </w:divBdr>
        </w:div>
      </w:divsChild>
    </w:div>
    <w:div w:id="596988722">
      <w:bodyDiv w:val="1"/>
      <w:marLeft w:val="0"/>
      <w:marRight w:val="0"/>
      <w:marTop w:val="0"/>
      <w:marBottom w:val="0"/>
      <w:divBdr>
        <w:top w:val="none" w:sz="0" w:space="0" w:color="auto"/>
        <w:left w:val="none" w:sz="0" w:space="0" w:color="auto"/>
        <w:bottom w:val="none" w:sz="0" w:space="0" w:color="auto"/>
        <w:right w:val="none" w:sz="0" w:space="0" w:color="auto"/>
      </w:divBdr>
    </w:div>
    <w:div w:id="615793140">
      <w:bodyDiv w:val="1"/>
      <w:marLeft w:val="0"/>
      <w:marRight w:val="0"/>
      <w:marTop w:val="0"/>
      <w:marBottom w:val="0"/>
      <w:divBdr>
        <w:top w:val="none" w:sz="0" w:space="0" w:color="auto"/>
        <w:left w:val="none" w:sz="0" w:space="0" w:color="auto"/>
        <w:bottom w:val="none" w:sz="0" w:space="0" w:color="auto"/>
        <w:right w:val="none" w:sz="0" w:space="0" w:color="auto"/>
      </w:divBdr>
    </w:div>
    <w:div w:id="678192690">
      <w:bodyDiv w:val="1"/>
      <w:marLeft w:val="0"/>
      <w:marRight w:val="0"/>
      <w:marTop w:val="0"/>
      <w:marBottom w:val="0"/>
      <w:divBdr>
        <w:top w:val="none" w:sz="0" w:space="0" w:color="auto"/>
        <w:left w:val="none" w:sz="0" w:space="0" w:color="auto"/>
        <w:bottom w:val="none" w:sz="0" w:space="0" w:color="auto"/>
        <w:right w:val="none" w:sz="0" w:space="0" w:color="auto"/>
      </w:divBdr>
    </w:div>
    <w:div w:id="771970681">
      <w:bodyDiv w:val="1"/>
      <w:marLeft w:val="0"/>
      <w:marRight w:val="0"/>
      <w:marTop w:val="0"/>
      <w:marBottom w:val="0"/>
      <w:divBdr>
        <w:top w:val="none" w:sz="0" w:space="0" w:color="auto"/>
        <w:left w:val="none" w:sz="0" w:space="0" w:color="auto"/>
        <w:bottom w:val="none" w:sz="0" w:space="0" w:color="auto"/>
        <w:right w:val="none" w:sz="0" w:space="0" w:color="auto"/>
      </w:divBdr>
      <w:divsChild>
        <w:div w:id="1626043659">
          <w:marLeft w:val="0"/>
          <w:marRight w:val="0"/>
          <w:marTop w:val="0"/>
          <w:marBottom w:val="0"/>
          <w:divBdr>
            <w:top w:val="none" w:sz="0" w:space="0" w:color="auto"/>
            <w:left w:val="none" w:sz="0" w:space="0" w:color="auto"/>
            <w:bottom w:val="none" w:sz="0" w:space="0" w:color="auto"/>
            <w:right w:val="none" w:sz="0" w:space="0" w:color="auto"/>
          </w:divBdr>
        </w:div>
        <w:div w:id="1381130230">
          <w:marLeft w:val="0"/>
          <w:marRight w:val="0"/>
          <w:marTop w:val="0"/>
          <w:marBottom w:val="0"/>
          <w:divBdr>
            <w:top w:val="none" w:sz="0" w:space="0" w:color="auto"/>
            <w:left w:val="none" w:sz="0" w:space="0" w:color="auto"/>
            <w:bottom w:val="none" w:sz="0" w:space="0" w:color="auto"/>
            <w:right w:val="none" w:sz="0" w:space="0" w:color="auto"/>
          </w:divBdr>
        </w:div>
        <w:div w:id="1929849840">
          <w:marLeft w:val="0"/>
          <w:marRight w:val="0"/>
          <w:marTop w:val="0"/>
          <w:marBottom w:val="0"/>
          <w:divBdr>
            <w:top w:val="none" w:sz="0" w:space="0" w:color="auto"/>
            <w:left w:val="none" w:sz="0" w:space="0" w:color="auto"/>
            <w:bottom w:val="none" w:sz="0" w:space="0" w:color="auto"/>
            <w:right w:val="none" w:sz="0" w:space="0" w:color="auto"/>
          </w:divBdr>
        </w:div>
      </w:divsChild>
    </w:div>
    <w:div w:id="789011726">
      <w:bodyDiv w:val="1"/>
      <w:marLeft w:val="0"/>
      <w:marRight w:val="0"/>
      <w:marTop w:val="0"/>
      <w:marBottom w:val="0"/>
      <w:divBdr>
        <w:top w:val="none" w:sz="0" w:space="0" w:color="auto"/>
        <w:left w:val="none" w:sz="0" w:space="0" w:color="auto"/>
        <w:bottom w:val="none" w:sz="0" w:space="0" w:color="auto"/>
        <w:right w:val="none" w:sz="0" w:space="0" w:color="auto"/>
      </w:divBdr>
    </w:div>
    <w:div w:id="904339510">
      <w:bodyDiv w:val="1"/>
      <w:marLeft w:val="0"/>
      <w:marRight w:val="0"/>
      <w:marTop w:val="0"/>
      <w:marBottom w:val="0"/>
      <w:divBdr>
        <w:top w:val="none" w:sz="0" w:space="0" w:color="auto"/>
        <w:left w:val="none" w:sz="0" w:space="0" w:color="auto"/>
        <w:bottom w:val="none" w:sz="0" w:space="0" w:color="auto"/>
        <w:right w:val="none" w:sz="0" w:space="0" w:color="auto"/>
      </w:divBdr>
    </w:div>
    <w:div w:id="977495040">
      <w:bodyDiv w:val="1"/>
      <w:marLeft w:val="0"/>
      <w:marRight w:val="0"/>
      <w:marTop w:val="0"/>
      <w:marBottom w:val="0"/>
      <w:divBdr>
        <w:top w:val="none" w:sz="0" w:space="0" w:color="auto"/>
        <w:left w:val="none" w:sz="0" w:space="0" w:color="auto"/>
        <w:bottom w:val="none" w:sz="0" w:space="0" w:color="auto"/>
        <w:right w:val="none" w:sz="0" w:space="0" w:color="auto"/>
      </w:divBdr>
    </w:div>
    <w:div w:id="1116483425">
      <w:bodyDiv w:val="1"/>
      <w:marLeft w:val="0"/>
      <w:marRight w:val="0"/>
      <w:marTop w:val="0"/>
      <w:marBottom w:val="0"/>
      <w:divBdr>
        <w:top w:val="none" w:sz="0" w:space="0" w:color="auto"/>
        <w:left w:val="none" w:sz="0" w:space="0" w:color="auto"/>
        <w:bottom w:val="none" w:sz="0" w:space="0" w:color="auto"/>
        <w:right w:val="none" w:sz="0" w:space="0" w:color="auto"/>
      </w:divBdr>
    </w:div>
    <w:div w:id="1199662420">
      <w:bodyDiv w:val="1"/>
      <w:marLeft w:val="0"/>
      <w:marRight w:val="0"/>
      <w:marTop w:val="0"/>
      <w:marBottom w:val="0"/>
      <w:divBdr>
        <w:top w:val="none" w:sz="0" w:space="0" w:color="auto"/>
        <w:left w:val="none" w:sz="0" w:space="0" w:color="auto"/>
        <w:bottom w:val="none" w:sz="0" w:space="0" w:color="auto"/>
        <w:right w:val="none" w:sz="0" w:space="0" w:color="auto"/>
      </w:divBdr>
      <w:divsChild>
        <w:div w:id="1396196882">
          <w:marLeft w:val="0"/>
          <w:marRight w:val="0"/>
          <w:marTop w:val="0"/>
          <w:marBottom w:val="0"/>
          <w:divBdr>
            <w:top w:val="single" w:sz="2" w:space="0" w:color="auto"/>
            <w:left w:val="single" w:sz="2" w:space="0" w:color="auto"/>
            <w:bottom w:val="single" w:sz="2" w:space="0" w:color="auto"/>
            <w:right w:val="single" w:sz="2" w:space="0" w:color="auto"/>
          </w:divBdr>
          <w:divsChild>
            <w:div w:id="1944917639">
              <w:marLeft w:val="0"/>
              <w:marRight w:val="0"/>
              <w:marTop w:val="0"/>
              <w:marBottom w:val="0"/>
              <w:divBdr>
                <w:top w:val="none" w:sz="0" w:space="0" w:color="auto"/>
                <w:left w:val="none" w:sz="0" w:space="0" w:color="auto"/>
                <w:bottom w:val="none" w:sz="0" w:space="0" w:color="auto"/>
                <w:right w:val="none" w:sz="0" w:space="0" w:color="auto"/>
              </w:divBdr>
              <w:divsChild>
                <w:div w:id="755516678">
                  <w:marLeft w:val="0"/>
                  <w:marRight w:val="0"/>
                  <w:marTop w:val="0"/>
                  <w:marBottom w:val="0"/>
                  <w:divBdr>
                    <w:top w:val="none" w:sz="0" w:space="0" w:color="auto"/>
                    <w:left w:val="none" w:sz="0" w:space="0" w:color="auto"/>
                    <w:bottom w:val="none" w:sz="0" w:space="0" w:color="auto"/>
                    <w:right w:val="none" w:sz="0" w:space="0" w:color="auto"/>
                  </w:divBdr>
                </w:div>
                <w:div w:id="4378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98273">
      <w:bodyDiv w:val="1"/>
      <w:marLeft w:val="0"/>
      <w:marRight w:val="0"/>
      <w:marTop w:val="0"/>
      <w:marBottom w:val="0"/>
      <w:divBdr>
        <w:top w:val="none" w:sz="0" w:space="0" w:color="auto"/>
        <w:left w:val="none" w:sz="0" w:space="0" w:color="auto"/>
        <w:bottom w:val="none" w:sz="0" w:space="0" w:color="auto"/>
        <w:right w:val="none" w:sz="0" w:space="0" w:color="auto"/>
      </w:divBdr>
    </w:div>
    <w:div w:id="1400519557">
      <w:bodyDiv w:val="1"/>
      <w:marLeft w:val="0"/>
      <w:marRight w:val="0"/>
      <w:marTop w:val="0"/>
      <w:marBottom w:val="0"/>
      <w:divBdr>
        <w:top w:val="none" w:sz="0" w:space="0" w:color="auto"/>
        <w:left w:val="none" w:sz="0" w:space="0" w:color="auto"/>
        <w:bottom w:val="none" w:sz="0" w:space="0" w:color="auto"/>
        <w:right w:val="none" w:sz="0" w:space="0" w:color="auto"/>
      </w:divBdr>
    </w:div>
    <w:div w:id="1468089859">
      <w:bodyDiv w:val="1"/>
      <w:marLeft w:val="0"/>
      <w:marRight w:val="0"/>
      <w:marTop w:val="0"/>
      <w:marBottom w:val="0"/>
      <w:divBdr>
        <w:top w:val="none" w:sz="0" w:space="0" w:color="auto"/>
        <w:left w:val="none" w:sz="0" w:space="0" w:color="auto"/>
        <w:bottom w:val="none" w:sz="0" w:space="0" w:color="auto"/>
        <w:right w:val="none" w:sz="0" w:space="0" w:color="auto"/>
      </w:divBdr>
    </w:div>
    <w:div w:id="1793009936">
      <w:bodyDiv w:val="1"/>
      <w:marLeft w:val="0"/>
      <w:marRight w:val="0"/>
      <w:marTop w:val="0"/>
      <w:marBottom w:val="0"/>
      <w:divBdr>
        <w:top w:val="none" w:sz="0" w:space="0" w:color="auto"/>
        <w:left w:val="none" w:sz="0" w:space="0" w:color="auto"/>
        <w:bottom w:val="none" w:sz="0" w:space="0" w:color="auto"/>
        <w:right w:val="none" w:sz="0" w:space="0" w:color="auto"/>
      </w:divBdr>
    </w:div>
    <w:div w:id="1834177857">
      <w:bodyDiv w:val="1"/>
      <w:marLeft w:val="0"/>
      <w:marRight w:val="0"/>
      <w:marTop w:val="0"/>
      <w:marBottom w:val="0"/>
      <w:divBdr>
        <w:top w:val="none" w:sz="0" w:space="0" w:color="auto"/>
        <w:left w:val="none" w:sz="0" w:space="0" w:color="auto"/>
        <w:bottom w:val="none" w:sz="0" w:space="0" w:color="auto"/>
        <w:right w:val="none" w:sz="0" w:space="0" w:color="auto"/>
      </w:divBdr>
    </w:div>
    <w:div w:id="1887909468">
      <w:bodyDiv w:val="1"/>
      <w:marLeft w:val="0"/>
      <w:marRight w:val="0"/>
      <w:marTop w:val="0"/>
      <w:marBottom w:val="0"/>
      <w:divBdr>
        <w:top w:val="none" w:sz="0" w:space="0" w:color="auto"/>
        <w:left w:val="none" w:sz="0" w:space="0" w:color="auto"/>
        <w:bottom w:val="none" w:sz="0" w:space="0" w:color="auto"/>
        <w:right w:val="none" w:sz="0" w:space="0" w:color="auto"/>
      </w:divBdr>
    </w:div>
    <w:div w:id="1911185950">
      <w:bodyDiv w:val="1"/>
      <w:marLeft w:val="0"/>
      <w:marRight w:val="0"/>
      <w:marTop w:val="0"/>
      <w:marBottom w:val="0"/>
      <w:divBdr>
        <w:top w:val="none" w:sz="0" w:space="0" w:color="auto"/>
        <w:left w:val="none" w:sz="0" w:space="0" w:color="auto"/>
        <w:bottom w:val="none" w:sz="0" w:space="0" w:color="auto"/>
        <w:right w:val="none" w:sz="0" w:space="0" w:color="auto"/>
      </w:divBdr>
    </w:div>
    <w:div w:id="2063628670">
      <w:bodyDiv w:val="1"/>
      <w:marLeft w:val="0"/>
      <w:marRight w:val="0"/>
      <w:marTop w:val="0"/>
      <w:marBottom w:val="0"/>
      <w:divBdr>
        <w:top w:val="none" w:sz="0" w:space="0" w:color="auto"/>
        <w:left w:val="none" w:sz="0" w:space="0" w:color="auto"/>
        <w:bottom w:val="none" w:sz="0" w:space="0" w:color="auto"/>
        <w:right w:val="none" w:sz="0" w:space="0" w:color="auto"/>
      </w:divBdr>
      <w:divsChild>
        <w:div w:id="1399985056">
          <w:marLeft w:val="0"/>
          <w:marRight w:val="0"/>
          <w:marTop w:val="0"/>
          <w:marBottom w:val="0"/>
          <w:divBdr>
            <w:top w:val="single" w:sz="2" w:space="0" w:color="auto"/>
            <w:left w:val="single" w:sz="2" w:space="0" w:color="auto"/>
            <w:bottom w:val="single" w:sz="2" w:space="0" w:color="auto"/>
            <w:right w:val="single" w:sz="2" w:space="0" w:color="auto"/>
          </w:divBdr>
          <w:divsChild>
            <w:div w:id="379668971">
              <w:marLeft w:val="0"/>
              <w:marRight w:val="0"/>
              <w:marTop w:val="0"/>
              <w:marBottom w:val="0"/>
              <w:divBdr>
                <w:top w:val="none" w:sz="0" w:space="0" w:color="auto"/>
                <w:left w:val="none" w:sz="0" w:space="0" w:color="auto"/>
                <w:bottom w:val="none" w:sz="0" w:space="0" w:color="auto"/>
                <w:right w:val="none" w:sz="0" w:space="0" w:color="auto"/>
              </w:divBdr>
              <w:divsChild>
                <w:div w:id="1993606179">
                  <w:marLeft w:val="0"/>
                  <w:marRight w:val="0"/>
                  <w:marTop w:val="0"/>
                  <w:marBottom w:val="0"/>
                  <w:divBdr>
                    <w:top w:val="none" w:sz="0" w:space="0" w:color="auto"/>
                    <w:left w:val="none" w:sz="0" w:space="0" w:color="auto"/>
                    <w:bottom w:val="none" w:sz="0" w:space="0" w:color="auto"/>
                    <w:right w:val="none" w:sz="0" w:space="0" w:color="auto"/>
                  </w:divBdr>
                </w:div>
                <w:div w:id="6901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9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 Id="rId23" Type="http://schemas.openxmlformats.org/officeDocument/2006/relationships/image" Target="media/image6.jpeg"/><Relationship Id="rId2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843EA-2FC3-4C87-8E4C-31C8610EE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3226</TotalTime>
  <Pages>46</Pages>
  <Words>9534</Words>
  <Characters>54347</Characters>
  <Application>Microsoft Office Word</Application>
  <DocSecurity>0</DocSecurity>
  <Lines>452</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user305</dc:creator>
  <cp:keywords/>
  <dc:description/>
  <cp:lastModifiedBy>Eduard Tigranyan</cp:lastModifiedBy>
  <cp:revision>89</cp:revision>
  <cp:lastPrinted>2026-04-10T11:14:00Z</cp:lastPrinted>
  <dcterms:created xsi:type="dcterms:W3CDTF">2019-05-08T07:37:00Z</dcterms:created>
  <dcterms:modified xsi:type="dcterms:W3CDTF">2026-05-30T06:16:00Z</dcterms:modified>
</cp:coreProperties>
</file>