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8B06A" w14:textId="4A81154D" w:rsidR="007D04A2" w:rsidRPr="002F420C" w:rsidRDefault="007D04A2" w:rsidP="007D04A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01F1E"/>
          <w:u w:val="single"/>
          <w:shd w:val="clear" w:color="auto" w:fill="FFFFFF"/>
        </w:rPr>
      </w:pPr>
      <w:r w:rsidRPr="002F420C">
        <w:rPr>
          <w:rFonts w:asciiTheme="minorHAnsi" w:hAnsiTheme="minorHAnsi" w:cstheme="minorHAnsi"/>
          <w:b/>
          <w:bCs/>
          <w:color w:val="201F1E"/>
          <w:u w:val="single"/>
          <w:shd w:val="clear" w:color="auto" w:fill="FFFFFF"/>
        </w:rPr>
        <w:t>Trachoma survey</w:t>
      </w:r>
      <w:r w:rsidR="007F70F4" w:rsidRPr="002F420C">
        <w:rPr>
          <w:rFonts w:asciiTheme="minorHAnsi" w:hAnsiTheme="minorHAnsi" w:cstheme="minorHAnsi"/>
          <w:b/>
          <w:bCs/>
          <w:color w:val="201F1E"/>
          <w:u w:val="single"/>
          <w:shd w:val="clear" w:color="auto" w:fill="FFFFFF"/>
        </w:rPr>
        <w:t xml:space="preserve">s and alternative interventions/surveillance scenarios. </w:t>
      </w:r>
    </w:p>
    <w:p w14:paraId="3EBEB6E9" w14:textId="357BD17A" w:rsidR="00541D43" w:rsidRPr="002F420C" w:rsidRDefault="00541D43" w:rsidP="007D04A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01F1E"/>
          <w:shd w:val="clear" w:color="auto" w:fill="FFFFFF"/>
        </w:rPr>
      </w:pPr>
    </w:p>
    <w:p w14:paraId="183F44E8" w14:textId="77777777" w:rsidR="0096405C" w:rsidRPr="002F420C" w:rsidRDefault="00395231" w:rsidP="007D04A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1F1E"/>
          <w:shd w:val="clear" w:color="auto" w:fill="FFFFFF"/>
        </w:rPr>
      </w:pPr>
      <w:r w:rsidRPr="002F420C">
        <w:rPr>
          <w:rFonts w:asciiTheme="minorHAnsi" w:hAnsiTheme="minorHAnsi" w:cstheme="minorHAnsi"/>
          <w:color w:val="201F1E"/>
          <w:shd w:val="clear" w:color="auto" w:fill="FFFFFF"/>
        </w:rPr>
        <w:t>Key criteria for elimination of trachoma as a public health problem (EPHP) which is tracked in the model is prevalence of trachomatous inflammation-follicular (TF) in</w:t>
      </w:r>
      <w:r w:rsidR="00BF04DF" w:rsidRPr="002F420C">
        <w:rPr>
          <w:rFonts w:asciiTheme="minorHAnsi" w:hAnsiTheme="minorHAnsi" w:cstheme="minorHAnsi"/>
          <w:color w:val="201F1E"/>
          <w:shd w:val="clear" w:color="auto" w:fill="FFFFFF"/>
        </w:rPr>
        <w:t xml:space="preserve"> children aged 1-9 years of less than 5% (TF</w:t>
      </w:r>
      <w:r w:rsidR="00BF04DF" w:rsidRPr="002F420C">
        <w:rPr>
          <w:rFonts w:asciiTheme="minorHAnsi" w:hAnsiTheme="minorHAnsi" w:cstheme="minorHAnsi"/>
          <w:color w:val="201F1E"/>
          <w:shd w:val="clear" w:color="auto" w:fill="FFFFFF"/>
          <w:vertAlign w:val="subscript"/>
        </w:rPr>
        <w:t>1-9</w:t>
      </w:r>
      <w:r w:rsidR="00BF04DF" w:rsidRPr="002F420C">
        <w:rPr>
          <w:rFonts w:asciiTheme="minorHAnsi" w:hAnsiTheme="minorHAnsi" w:cstheme="minorHAnsi"/>
          <w:color w:val="201F1E"/>
          <w:shd w:val="clear" w:color="auto" w:fill="FFFFFF"/>
        </w:rPr>
        <w:t xml:space="preserve">&lt;5%). </w:t>
      </w:r>
    </w:p>
    <w:p w14:paraId="326AC5CA" w14:textId="5B4F9CCD" w:rsidR="00395231" w:rsidRPr="002F420C" w:rsidRDefault="0096405C" w:rsidP="007D04A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201F1E"/>
          <w:shd w:val="clear" w:color="auto" w:fill="FFFFFF"/>
        </w:rPr>
      </w:pPr>
      <w:r w:rsidRPr="002F420C">
        <w:rPr>
          <w:rFonts w:asciiTheme="minorHAnsi" w:hAnsiTheme="minorHAnsi" w:cstheme="minorHAnsi"/>
          <w:color w:val="201F1E"/>
          <w:shd w:val="clear" w:color="auto" w:fill="FFFFFF"/>
        </w:rPr>
        <w:t xml:space="preserve">This is in the model output as: </w:t>
      </w:r>
      <w:r w:rsidRPr="002F420C">
        <w:rPr>
          <w:rFonts w:asciiTheme="minorHAnsi" w:hAnsiTheme="minorHAnsi" w:cstheme="minorHAnsi"/>
          <w:b/>
          <w:bCs/>
          <w:i/>
          <w:iCs/>
          <w:color w:val="201F1E"/>
          <w:shd w:val="clear" w:color="auto" w:fill="FFFFFF"/>
        </w:rPr>
        <w:t>True_Prev_Disease_children_1_9</w:t>
      </w:r>
    </w:p>
    <w:p w14:paraId="42291476" w14:textId="36B45A9E" w:rsidR="00A21AFC" w:rsidRPr="002F420C" w:rsidRDefault="00A21AFC" w:rsidP="007D04A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1F1E"/>
          <w:shd w:val="clear" w:color="auto" w:fill="FFFFFF"/>
        </w:rPr>
      </w:pPr>
    </w:p>
    <w:p w14:paraId="3173B668" w14:textId="09497525" w:rsidR="00A21AFC" w:rsidRPr="002F420C" w:rsidRDefault="00A21AFC" w:rsidP="007D04A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1F1E"/>
          <w:shd w:val="clear" w:color="auto" w:fill="FFFFFF"/>
        </w:rPr>
      </w:pPr>
      <w:r w:rsidRPr="002F420C">
        <w:rPr>
          <w:rFonts w:asciiTheme="minorHAnsi" w:hAnsiTheme="minorHAnsi" w:cstheme="minorHAnsi"/>
          <w:color w:val="201F1E"/>
          <w:shd w:val="clear" w:color="auto" w:fill="FFFFFF"/>
        </w:rPr>
        <w:t>WHO MDA guidelines recommend:</w:t>
      </w:r>
    </w:p>
    <w:p w14:paraId="621FC409" w14:textId="2C64DA8A" w:rsidR="00A21AFC" w:rsidRPr="002F420C" w:rsidRDefault="00A21AFC" w:rsidP="007D04A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1F1E"/>
          <w:shd w:val="clear" w:color="auto" w:fill="FFFFFF"/>
        </w:rPr>
      </w:pPr>
      <w:r w:rsidRPr="002F420C">
        <w:rPr>
          <w:rFonts w:asciiTheme="minorHAnsi" w:hAnsiTheme="minorHAnsi" w:cstheme="minorHAnsi"/>
          <w:color w:val="201F1E"/>
          <w:shd w:val="clear" w:color="auto" w:fill="FFFFFF"/>
        </w:rPr>
        <w:t>5 rounds of MDA following baseline survey TF</w:t>
      </w:r>
      <w:r w:rsidRPr="002F420C">
        <w:rPr>
          <w:rFonts w:asciiTheme="minorHAnsi" w:hAnsiTheme="minorHAnsi" w:cstheme="minorHAnsi"/>
          <w:color w:val="201F1E"/>
          <w:shd w:val="clear" w:color="auto" w:fill="FFFFFF"/>
          <w:vertAlign w:val="subscript"/>
        </w:rPr>
        <w:t>1-9</w:t>
      </w:r>
      <w:r w:rsidRPr="002F420C">
        <w:rPr>
          <w:rFonts w:asciiTheme="minorHAnsi" w:hAnsiTheme="minorHAnsi" w:cstheme="minorHAnsi"/>
          <w:color w:val="201F1E"/>
          <w:shd w:val="clear" w:color="auto" w:fill="FFFFFF"/>
        </w:rPr>
        <w:t xml:space="preserve"> &gt;30% </w:t>
      </w:r>
    </w:p>
    <w:p w14:paraId="6E6D63C5" w14:textId="2B037025" w:rsidR="00A21AFC" w:rsidRPr="002F420C" w:rsidRDefault="00A21AFC" w:rsidP="007D04A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1F1E"/>
          <w:shd w:val="clear" w:color="auto" w:fill="FFFFFF"/>
        </w:rPr>
      </w:pPr>
      <w:r w:rsidRPr="002F420C">
        <w:rPr>
          <w:rFonts w:asciiTheme="minorHAnsi" w:hAnsiTheme="minorHAnsi" w:cstheme="minorHAnsi"/>
          <w:color w:val="201F1E"/>
          <w:shd w:val="clear" w:color="auto" w:fill="FFFFFF"/>
        </w:rPr>
        <w:t>3 rounds of MDA following baseline survey TF</w:t>
      </w:r>
      <w:r w:rsidRPr="002F420C">
        <w:rPr>
          <w:rFonts w:asciiTheme="minorHAnsi" w:hAnsiTheme="minorHAnsi" w:cstheme="minorHAnsi"/>
          <w:color w:val="201F1E"/>
          <w:shd w:val="clear" w:color="auto" w:fill="FFFFFF"/>
          <w:vertAlign w:val="subscript"/>
        </w:rPr>
        <w:t xml:space="preserve">1-9 </w:t>
      </w:r>
      <w:r w:rsidRPr="002F420C">
        <w:rPr>
          <w:rFonts w:asciiTheme="minorHAnsi" w:hAnsiTheme="minorHAnsi" w:cstheme="minorHAnsi"/>
          <w:color w:val="201F1E"/>
          <w:shd w:val="clear" w:color="auto" w:fill="FFFFFF"/>
        </w:rPr>
        <w:t>10-30%</w:t>
      </w:r>
    </w:p>
    <w:p w14:paraId="3DF209F7" w14:textId="2082A300" w:rsidR="00A21AFC" w:rsidRPr="002F420C" w:rsidRDefault="00A21AFC" w:rsidP="007D04A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1F1E"/>
          <w:shd w:val="clear" w:color="auto" w:fill="FFFFFF"/>
        </w:rPr>
      </w:pPr>
      <w:r w:rsidRPr="002F420C">
        <w:rPr>
          <w:rFonts w:asciiTheme="minorHAnsi" w:hAnsiTheme="minorHAnsi" w:cstheme="minorHAnsi"/>
          <w:color w:val="201F1E"/>
          <w:shd w:val="clear" w:color="auto" w:fill="FFFFFF"/>
        </w:rPr>
        <w:t>1 round of MDA following baseline survey TF</w:t>
      </w:r>
      <w:r w:rsidRPr="002F420C">
        <w:rPr>
          <w:rFonts w:asciiTheme="minorHAnsi" w:hAnsiTheme="minorHAnsi" w:cstheme="minorHAnsi"/>
          <w:color w:val="201F1E"/>
          <w:shd w:val="clear" w:color="auto" w:fill="FFFFFF"/>
          <w:vertAlign w:val="subscript"/>
        </w:rPr>
        <w:t>1-9 5</w:t>
      </w:r>
      <w:r w:rsidRPr="002F420C">
        <w:rPr>
          <w:rFonts w:asciiTheme="minorHAnsi" w:hAnsiTheme="minorHAnsi" w:cstheme="minorHAnsi"/>
          <w:color w:val="201F1E"/>
          <w:shd w:val="clear" w:color="auto" w:fill="FFFFFF"/>
        </w:rPr>
        <w:t xml:space="preserve"> 5-10%</w:t>
      </w:r>
    </w:p>
    <w:p w14:paraId="4EB3F304" w14:textId="687ECD3F" w:rsidR="00A75B74" w:rsidRPr="002F420C" w:rsidRDefault="00A75B74" w:rsidP="007D04A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1F1E"/>
          <w:shd w:val="clear" w:color="auto" w:fill="FFFFFF"/>
        </w:rPr>
      </w:pPr>
    </w:p>
    <w:p w14:paraId="6394E032" w14:textId="7F1EAAC8" w:rsidR="00A75B74" w:rsidRPr="002F420C" w:rsidRDefault="00A75B74" w:rsidP="00A75B7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1F1E"/>
          <w:shd w:val="clear" w:color="auto" w:fill="FFFFFF"/>
        </w:rPr>
      </w:pPr>
      <w:r w:rsidRPr="002F420C">
        <w:rPr>
          <w:rFonts w:asciiTheme="minorHAnsi" w:hAnsiTheme="minorHAnsi" w:cstheme="minorHAnsi"/>
          <w:color w:val="201F1E"/>
          <w:shd w:val="clear" w:color="auto" w:fill="FFFFFF"/>
        </w:rPr>
        <w:t>MDA is always community wide</w:t>
      </w:r>
    </w:p>
    <w:p w14:paraId="4243AA94" w14:textId="25DA3631" w:rsidR="00A21AFC" w:rsidRPr="00E503C2" w:rsidRDefault="00AA02DD" w:rsidP="007D04A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01F1E"/>
          <w:shd w:val="clear" w:color="auto" w:fill="FFFFFF"/>
        </w:rPr>
      </w:pPr>
      <w:r w:rsidRPr="00E503C2">
        <w:rPr>
          <w:rFonts w:asciiTheme="minorHAnsi" w:hAnsiTheme="minorHAnsi" w:cstheme="minorHAnsi"/>
          <w:b/>
          <w:bCs/>
          <w:color w:val="201F1E"/>
          <w:shd w:val="clear" w:color="auto" w:fill="FFFFFF"/>
        </w:rPr>
        <w:t>Impact survey is carried out 6-12 months after the final planned round of MDA</w:t>
      </w:r>
    </w:p>
    <w:p w14:paraId="3F5DBCE8" w14:textId="0A24F896" w:rsidR="00AA02DD" w:rsidRPr="002F420C" w:rsidRDefault="00AA02DD" w:rsidP="007D04A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1F1E"/>
          <w:shd w:val="clear" w:color="auto" w:fill="FFFFFF"/>
        </w:rPr>
      </w:pPr>
    </w:p>
    <w:p w14:paraId="59B3EAA5" w14:textId="04CD4172" w:rsidR="00AA02DD" w:rsidRPr="002F420C" w:rsidRDefault="00AA02DD" w:rsidP="007D04A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1F1E"/>
          <w:shd w:val="clear" w:color="auto" w:fill="FFFFFF"/>
        </w:rPr>
      </w:pPr>
      <w:r w:rsidRPr="002F420C">
        <w:rPr>
          <w:rFonts w:asciiTheme="minorHAnsi" w:hAnsiTheme="minorHAnsi" w:cstheme="minorHAnsi"/>
          <w:color w:val="201F1E"/>
          <w:shd w:val="clear" w:color="auto" w:fill="FFFFFF"/>
        </w:rPr>
        <w:t>If impact survey is TF</w:t>
      </w:r>
      <w:r w:rsidRPr="002F420C">
        <w:rPr>
          <w:rFonts w:asciiTheme="minorHAnsi" w:hAnsiTheme="minorHAnsi" w:cstheme="minorHAnsi"/>
          <w:color w:val="201F1E"/>
          <w:shd w:val="clear" w:color="auto" w:fill="FFFFFF"/>
          <w:vertAlign w:val="subscript"/>
        </w:rPr>
        <w:t>1-9</w:t>
      </w:r>
      <w:r w:rsidRPr="002F420C">
        <w:rPr>
          <w:rFonts w:asciiTheme="minorHAnsi" w:hAnsiTheme="minorHAnsi" w:cstheme="minorHAnsi"/>
          <w:color w:val="201F1E"/>
          <w:shd w:val="clear" w:color="auto" w:fill="FFFFFF"/>
        </w:rPr>
        <w:t xml:space="preserve"> &lt;5%, stop MDA, </w:t>
      </w:r>
      <w:r w:rsidR="00A75B74" w:rsidRPr="002F420C">
        <w:rPr>
          <w:rFonts w:asciiTheme="minorHAnsi" w:hAnsiTheme="minorHAnsi" w:cstheme="minorHAnsi"/>
          <w:color w:val="201F1E"/>
          <w:shd w:val="clear" w:color="auto" w:fill="FFFFFF"/>
        </w:rPr>
        <w:t>wait 2 years for</w:t>
      </w:r>
      <w:r w:rsidRPr="002F420C">
        <w:rPr>
          <w:rFonts w:asciiTheme="minorHAnsi" w:hAnsiTheme="minorHAnsi" w:cstheme="minorHAnsi"/>
          <w:color w:val="201F1E"/>
          <w:shd w:val="clear" w:color="auto" w:fill="FFFFFF"/>
        </w:rPr>
        <w:t xml:space="preserve"> surveillance</w:t>
      </w:r>
      <w:r w:rsidR="00A75B74" w:rsidRPr="002F420C">
        <w:rPr>
          <w:rFonts w:asciiTheme="minorHAnsi" w:hAnsiTheme="minorHAnsi" w:cstheme="minorHAnsi"/>
          <w:color w:val="201F1E"/>
          <w:shd w:val="clear" w:color="auto" w:fill="FFFFFF"/>
        </w:rPr>
        <w:t xml:space="preserve"> survey</w:t>
      </w:r>
    </w:p>
    <w:p w14:paraId="2B851761" w14:textId="7BB93968" w:rsidR="00AA02DD" w:rsidRPr="002F420C" w:rsidRDefault="00AA02DD" w:rsidP="007D04A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1F1E"/>
          <w:shd w:val="clear" w:color="auto" w:fill="FFFFFF"/>
        </w:rPr>
      </w:pPr>
      <w:r w:rsidRPr="002F420C">
        <w:rPr>
          <w:rFonts w:asciiTheme="minorHAnsi" w:hAnsiTheme="minorHAnsi" w:cstheme="minorHAnsi"/>
          <w:color w:val="201F1E"/>
          <w:shd w:val="clear" w:color="auto" w:fill="FFFFFF"/>
        </w:rPr>
        <w:t>If impact survey is TF</w:t>
      </w:r>
      <w:r w:rsidRPr="002F420C">
        <w:rPr>
          <w:rFonts w:asciiTheme="minorHAnsi" w:hAnsiTheme="minorHAnsi" w:cstheme="minorHAnsi"/>
          <w:color w:val="201F1E"/>
          <w:shd w:val="clear" w:color="auto" w:fill="FFFFFF"/>
          <w:vertAlign w:val="subscript"/>
        </w:rPr>
        <w:t xml:space="preserve">1-9 5 </w:t>
      </w:r>
      <w:r w:rsidR="00D478BE" w:rsidRPr="002F420C">
        <w:rPr>
          <w:rFonts w:asciiTheme="minorHAnsi" w:hAnsiTheme="minorHAnsi" w:cstheme="minorHAnsi"/>
          <w:color w:val="201F1E"/>
          <w:shd w:val="clear" w:color="auto" w:fill="FFFFFF"/>
        </w:rPr>
        <w:t>5-10% one further round of MDA then repeat impact survey</w:t>
      </w:r>
    </w:p>
    <w:p w14:paraId="0BDC4F7C" w14:textId="7E7A9A66" w:rsidR="00D478BE" w:rsidRPr="002F420C" w:rsidRDefault="00D478BE" w:rsidP="007D04A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1F1E"/>
          <w:shd w:val="clear" w:color="auto" w:fill="FFFFFF"/>
        </w:rPr>
      </w:pPr>
      <w:r w:rsidRPr="002F420C">
        <w:rPr>
          <w:rFonts w:asciiTheme="minorHAnsi" w:hAnsiTheme="minorHAnsi" w:cstheme="minorHAnsi"/>
          <w:color w:val="201F1E"/>
          <w:shd w:val="clear" w:color="auto" w:fill="FFFFFF"/>
        </w:rPr>
        <w:t>If impact survey is TF</w:t>
      </w:r>
      <w:r w:rsidRPr="002F420C">
        <w:rPr>
          <w:rFonts w:asciiTheme="minorHAnsi" w:hAnsiTheme="minorHAnsi" w:cstheme="minorHAnsi"/>
          <w:color w:val="201F1E"/>
          <w:shd w:val="clear" w:color="auto" w:fill="FFFFFF"/>
          <w:vertAlign w:val="subscript"/>
        </w:rPr>
        <w:t xml:space="preserve">1-9 </w:t>
      </w:r>
      <w:r w:rsidRPr="002F420C">
        <w:rPr>
          <w:rFonts w:asciiTheme="minorHAnsi" w:hAnsiTheme="minorHAnsi" w:cstheme="minorHAnsi"/>
          <w:color w:val="201F1E"/>
          <w:shd w:val="clear" w:color="auto" w:fill="FFFFFF"/>
        </w:rPr>
        <w:t>10-30% 3 rounds of MDA then repeat impact survey</w:t>
      </w:r>
    </w:p>
    <w:p w14:paraId="40823A0F" w14:textId="73ABE783" w:rsidR="00D478BE" w:rsidRPr="002F420C" w:rsidRDefault="00D478BE" w:rsidP="007D04A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1F1E"/>
          <w:shd w:val="clear" w:color="auto" w:fill="FFFFFF"/>
          <w:vertAlign w:val="subscript"/>
        </w:rPr>
      </w:pPr>
      <w:r w:rsidRPr="002F420C">
        <w:rPr>
          <w:rFonts w:asciiTheme="minorHAnsi" w:hAnsiTheme="minorHAnsi" w:cstheme="minorHAnsi"/>
          <w:color w:val="201F1E"/>
          <w:shd w:val="clear" w:color="auto" w:fill="FFFFFF"/>
        </w:rPr>
        <w:t>If impact survey is TF</w:t>
      </w:r>
      <w:r w:rsidRPr="002F420C">
        <w:rPr>
          <w:rFonts w:asciiTheme="minorHAnsi" w:hAnsiTheme="minorHAnsi" w:cstheme="minorHAnsi"/>
          <w:color w:val="201F1E"/>
          <w:shd w:val="clear" w:color="auto" w:fill="FFFFFF"/>
          <w:vertAlign w:val="subscript"/>
        </w:rPr>
        <w:t>1-</w:t>
      </w:r>
      <w:proofErr w:type="gramStart"/>
      <w:r w:rsidRPr="002F420C">
        <w:rPr>
          <w:rFonts w:asciiTheme="minorHAnsi" w:hAnsiTheme="minorHAnsi" w:cstheme="minorHAnsi"/>
          <w:color w:val="201F1E"/>
          <w:shd w:val="clear" w:color="auto" w:fill="FFFFFF"/>
          <w:vertAlign w:val="subscript"/>
        </w:rPr>
        <w:t xml:space="preserve">9  </w:t>
      </w:r>
      <w:r w:rsidRPr="002F420C">
        <w:rPr>
          <w:rFonts w:asciiTheme="minorHAnsi" w:hAnsiTheme="minorHAnsi" w:cstheme="minorHAnsi"/>
          <w:color w:val="201F1E"/>
          <w:shd w:val="clear" w:color="auto" w:fill="FFFFFF"/>
        </w:rPr>
        <w:t>&gt;</w:t>
      </w:r>
      <w:proofErr w:type="gramEnd"/>
      <w:r w:rsidRPr="002F420C">
        <w:rPr>
          <w:rFonts w:asciiTheme="minorHAnsi" w:hAnsiTheme="minorHAnsi" w:cstheme="minorHAnsi"/>
          <w:color w:val="201F1E"/>
          <w:shd w:val="clear" w:color="auto" w:fill="FFFFFF"/>
        </w:rPr>
        <w:t>30% 5 rounds of MDA then repeat impact survey</w:t>
      </w:r>
    </w:p>
    <w:p w14:paraId="68A98841" w14:textId="77777777" w:rsidR="00D478BE" w:rsidRPr="002F420C" w:rsidRDefault="00D478BE" w:rsidP="00D478B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1F1E"/>
          <w:shd w:val="clear" w:color="auto" w:fill="FFFFFF"/>
        </w:rPr>
      </w:pPr>
    </w:p>
    <w:p w14:paraId="0AB23339" w14:textId="476FC326" w:rsidR="00690EA5" w:rsidRPr="002F420C" w:rsidRDefault="00D478BE" w:rsidP="00D478B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1F1E"/>
          <w:shd w:val="clear" w:color="auto" w:fill="FFFFFF"/>
        </w:rPr>
      </w:pPr>
      <w:r w:rsidRPr="002F420C">
        <w:rPr>
          <w:rFonts w:asciiTheme="minorHAnsi" w:hAnsiTheme="minorHAnsi" w:cstheme="minorHAnsi"/>
          <w:color w:val="201F1E"/>
          <w:shd w:val="clear" w:color="auto" w:fill="FFFFFF"/>
        </w:rPr>
        <w:t>Surveillance survey 2 years after impact survey</w:t>
      </w:r>
      <w:r w:rsidR="00690EA5" w:rsidRPr="002F420C">
        <w:rPr>
          <w:rFonts w:asciiTheme="minorHAnsi" w:hAnsiTheme="minorHAnsi" w:cstheme="minorHAnsi"/>
          <w:color w:val="201F1E"/>
          <w:shd w:val="clear" w:color="auto" w:fill="FFFFFF"/>
        </w:rPr>
        <w:t xml:space="preserve"> (can then either enter pre-validation </w:t>
      </w:r>
      <w:r w:rsidR="002861A9" w:rsidRPr="002F420C">
        <w:rPr>
          <w:rFonts w:asciiTheme="minorHAnsi" w:hAnsiTheme="minorHAnsi" w:cstheme="minorHAnsi"/>
          <w:color w:val="201F1E"/>
          <w:shd w:val="clear" w:color="auto" w:fill="FFFFFF"/>
        </w:rPr>
        <w:t xml:space="preserve">phase if TF&lt;5% or re-instigate MDA if TF&gt;5%, with most recent survey result determining number of rounds as before). </w:t>
      </w:r>
    </w:p>
    <w:p w14:paraId="08DD3812" w14:textId="14FA5E0B" w:rsidR="00BF04DF" w:rsidRPr="002F420C" w:rsidRDefault="00BF04DF" w:rsidP="007D04A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1F1E"/>
          <w:shd w:val="clear" w:color="auto" w:fill="FFFFFF"/>
        </w:rPr>
      </w:pPr>
    </w:p>
    <w:p w14:paraId="46F6702B" w14:textId="16667630" w:rsidR="007F70F4" w:rsidRPr="002F420C" w:rsidRDefault="007F70F4" w:rsidP="00B4286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2F420C">
        <w:rPr>
          <w:rFonts w:asciiTheme="minorHAnsi" w:eastAsiaTheme="minorHAnsi" w:hAnsiTheme="minorHAnsi" w:cstheme="minorHAnsi"/>
          <w:noProof/>
          <w:lang w:eastAsia="en-US"/>
        </w:rPr>
        <w:drawing>
          <wp:inline distT="0" distB="0" distL="0" distR="0" wp14:anchorId="2538B595" wp14:editId="4A25F1AB">
            <wp:extent cx="5727700" cy="34683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1A9" w:rsidRPr="002F420C">
        <w:rPr>
          <w:rFonts w:asciiTheme="minorHAnsi" w:eastAsiaTheme="minorHAnsi" w:hAnsiTheme="minorHAnsi" w:cstheme="minorHAnsi"/>
          <w:noProof/>
          <w:lang w:eastAsia="en-US"/>
        </w:rPr>
        <w:t xml:space="preserve"> </w:t>
      </w:r>
    </w:p>
    <w:p w14:paraId="73D0D3EC" w14:textId="2D5EEAD3" w:rsidR="00B42862" w:rsidRPr="002F420C" w:rsidRDefault="00B42862" w:rsidP="00B4286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2D637A0B" w14:textId="3CFA192E" w:rsidR="00B42862" w:rsidRDefault="00B42862" w:rsidP="00B4286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1A4D220" w14:textId="0B1DFC5B" w:rsidR="002F420C" w:rsidRDefault="002F420C" w:rsidP="00B4286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1866E3A9" w14:textId="77777777" w:rsidR="002F420C" w:rsidRPr="002F420C" w:rsidRDefault="002F420C" w:rsidP="00B4286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738F396E" w14:textId="77777777" w:rsidR="001F53FF" w:rsidRPr="002F420C" w:rsidRDefault="001F53FF" w:rsidP="007D04A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79D5A1F" w14:textId="7FE5F16B" w:rsidR="002861A9" w:rsidRPr="002F420C" w:rsidRDefault="007F70F4" w:rsidP="007D04A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 w:rsidRPr="002F420C">
        <w:rPr>
          <w:rFonts w:asciiTheme="minorHAnsi" w:hAnsiTheme="minorHAnsi" w:cstheme="minorHAnsi"/>
          <w:b/>
          <w:bCs/>
          <w:color w:val="000000"/>
        </w:rPr>
        <w:lastRenderedPageBreak/>
        <w:t>Survey Design</w:t>
      </w:r>
    </w:p>
    <w:p w14:paraId="336B9866" w14:textId="41C244B7" w:rsidR="00E142DA" w:rsidRPr="002F420C" w:rsidRDefault="00E142DA" w:rsidP="007D04A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14:paraId="54D2FB25" w14:textId="5B278269" w:rsidR="00E142DA" w:rsidRPr="002F420C" w:rsidRDefault="00E142DA" w:rsidP="007D04A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 w:rsidRPr="002F420C">
        <w:rPr>
          <w:rFonts w:asciiTheme="minorHAnsi" w:hAnsiTheme="minorHAnsi" w:cstheme="minorHAnsi"/>
          <w:b/>
          <w:bCs/>
          <w:color w:val="000000"/>
        </w:rPr>
        <w:t>WHO recommended sampling:</w:t>
      </w:r>
    </w:p>
    <w:p w14:paraId="42C35944" w14:textId="6CBEAD50" w:rsidR="007F70F4" w:rsidRPr="002F420C" w:rsidRDefault="007F70F4" w:rsidP="007F70F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1F1E"/>
          <w:shd w:val="clear" w:color="auto" w:fill="FFFFFF"/>
        </w:rPr>
      </w:pPr>
      <w:r w:rsidRPr="002F420C">
        <w:rPr>
          <w:rFonts w:asciiTheme="minorHAnsi" w:hAnsiTheme="minorHAnsi" w:cstheme="minorHAnsi"/>
          <w:color w:val="201F1E"/>
          <w:shd w:val="clear" w:color="auto" w:fill="FFFFFF"/>
        </w:rPr>
        <w:t xml:space="preserve">Currently recommended sampling design is a two-stage cluster in which 20-30 villages (clusters) are selected in the first stage of sampling, and approximately 25-30 households are selected within each cluster in the second stage. </w:t>
      </w:r>
    </w:p>
    <w:p w14:paraId="02C3698A" w14:textId="06BE8C52" w:rsidR="00F42294" w:rsidRPr="002F420C" w:rsidRDefault="00F42294" w:rsidP="007F70F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1F1E"/>
          <w:shd w:val="clear" w:color="auto" w:fill="FFFFFF"/>
        </w:rPr>
      </w:pPr>
      <w:r w:rsidRPr="002F420C">
        <w:rPr>
          <w:rFonts w:asciiTheme="minorHAnsi" w:hAnsiTheme="minorHAnsi" w:cstheme="minorHAnsi"/>
          <w:color w:val="201F1E"/>
          <w:shd w:val="clear" w:color="auto" w:fill="FFFFFF"/>
        </w:rPr>
        <w:t xml:space="preserve">Only children ages 1-9 are surveyed </w:t>
      </w:r>
    </w:p>
    <w:p w14:paraId="134F72CC" w14:textId="77777777" w:rsidR="00E142DA" w:rsidRPr="002F420C" w:rsidRDefault="00E142DA" w:rsidP="00E142D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2F420C">
        <w:rPr>
          <w:rFonts w:asciiTheme="minorHAnsi" w:hAnsiTheme="minorHAnsi" w:cstheme="minorHAnsi"/>
          <w:b/>
          <w:bCs/>
          <w:color w:val="000000"/>
        </w:rPr>
        <w:t>Test:</w:t>
      </w:r>
      <w:r w:rsidRPr="002F420C">
        <w:rPr>
          <w:rFonts w:asciiTheme="minorHAnsi" w:hAnsiTheme="minorHAnsi" w:cstheme="minorHAnsi"/>
          <w:color w:val="000000"/>
        </w:rPr>
        <w:t xml:space="preserve"> Diagnosis is currently a clinical examination by a trained grader to detect TF. </w:t>
      </w:r>
    </w:p>
    <w:p w14:paraId="5719C961" w14:textId="69F3A671" w:rsidR="00E142DA" w:rsidRPr="002F420C" w:rsidRDefault="00E142DA" w:rsidP="007F70F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1F1E"/>
          <w:shd w:val="clear" w:color="auto" w:fill="FFFFFF"/>
        </w:rPr>
      </w:pPr>
    </w:p>
    <w:p w14:paraId="43452EF1" w14:textId="0F9D4863" w:rsidR="00E142DA" w:rsidRPr="002F420C" w:rsidRDefault="00E142DA" w:rsidP="007F70F4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01F1E"/>
          <w:shd w:val="clear" w:color="auto" w:fill="FFFFFF"/>
        </w:rPr>
      </w:pPr>
      <w:r w:rsidRPr="002F420C">
        <w:rPr>
          <w:rFonts w:asciiTheme="minorHAnsi" w:hAnsiTheme="minorHAnsi" w:cstheme="minorHAnsi"/>
          <w:b/>
          <w:bCs/>
          <w:color w:val="201F1E"/>
          <w:shd w:val="clear" w:color="auto" w:fill="FFFFFF"/>
        </w:rPr>
        <w:t>The model:</w:t>
      </w:r>
    </w:p>
    <w:p w14:paraId="765BD069" w14:textId="77777777" w:rsidR="003E3B1F" w:rsidRPr="002F420C" w:rsidRDefault="003E3B1F" w:rsidP="003E3B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1F1E"/>
          <w:shd w:val="clear" w:color="auto" w:fill="FFFFFF"/>
        </w:rPr>
      </w:pPr>
      <w:r w:rsidRPr="002F420C">
        <w:rPr>
          <w:rFonts w:asciiTheme="minorHAnsi" w:hAnsiTheme="minorHAnsi" w:cstheme="minorHAnsi"/>
          <w:color w:val="201F1E"/>
          <w:shd w:val="clear" w:color="auto" w:fill="FFFFFF"/>
        </w:rPr>
        <w:t>Model population size is 2500</w:t>
      </w:r>
    </w:p>
    <w:p w14:paraId="26CEA30C" w14:textId="0B51EBB0" w:rsidR="00E142DA" w:rsidRPr="002F420C" w:rsidRDefault="00E142DA" w:rsidP="00E142DA">
      <w:pPr>
        <w:rPr>
          <w:rFonts w:cstheme="minorHAnsi"/>
        </w:rPr>
      </w:pPr>
      <w:r w:rsidRPr="002F420C">
        <w:rPr>
          <w:rFonts w:cstheme="minorHAnsi"/>
        </w:rPr>
        <w:t xml:space="preserve">The timestep is 1 week. For </w:t>
      </w:r>
      <w:proofErr w:type="gramStart"/>
      <w:r w:rsidRPr="002F420C">
        <w:rPr>
          <w:rFonts w:cstheme="minorHAnsi"/>
        </w:rPr>
        <w:t>each individual</w:t>
      </w:r>
      <w:proofErr w:type="gramEnd"/>
      <w:r w:rsidRPr="002F420C">
        <w:rPr>
          <w:rFonts w:cstheme="minorHAnsi"/>
        </w:rPr>
        <w:t xml:space="preserve"> in the model population, there are 11 values given in “</w:t>
      </w:r>
      <w:proofErr w:type="spellStart"/>
      <w:r w:rsidRPr="002F420C">
        <w:rPr>
          <w:rFonts w:cstheme="minorHAnsi"/>
        </w:rPr>
        <w:t>vals</w:t>
      </w:r>
      <w:proofErr w:type="spellEnd"/>
      <w:r w:rsidRPr="002F420C">
        <w:rPr>
          <w:rFonts w:cstheme="minorHAnsi"/>
        </w:rPr>
        <w:t xml:space="preserve">” which are updated at each timestep. </w:t>
      </w:r>
    </w:p>
    <w:p w14:paraId="6051CB84" w14:textId="2FE8EDC7" w:rsidR="00E142DA" w:rsidRPr="002F420C" w:rsidRDefault="00E142DA" w:rsidP="00E142DA">
      <w:pPr>
        <w:rPr>
          <w:rFonts w:cstheme="minorHAnsi"/>
        </w:rPr>
      </w:pPr>
      <w:r w:rsidRPr="002F420C">
        <w:rPr>
          <w:rFonts w:cstheme="minorHAnsi"/>
        </w:rPr>
        <w:t xml:space="preserve">The individual’s infection and disease status, which are tracked as positive or negative (1,0, Boolean) and correspond to the compartment of the model </w:t>
      </w:r>
      <w:proofErr w:type="gramStart"/>
      <w:r w:rsidRPr="002F420C">
        <w:rPr>
          <w:rFonts w:cstheme="minorHAnsi"/>
        </w:rPr>
        <w:t>each individual</w:t>
      </w:r>
      <w:proofErr w:type="gramEnd"/>
      <w:r w:rsidRPr="002F420C">
        <w:rPr>
          <w:rFonts w:cstheme="minorHAnsi"/>
        </w:rPr>
        <w:t xml:space="preserve"> is in: </w:t>
      </w:r>
    </w:p>
    <w:p w14:paraId="1FEECA2B" w14:textId="77777777" w:rsidR="00E142DA" w:rsidRPr="002F420C" w:rsidRDefault="00E142DA" w:rsidP="007F70F4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01F1E"/>
          <w:shd w:val="clear" w:color="auto" w:fill="FFFFFF"/>
        </w:rPr>
      </w:pPr>
    </w:p>
    <w:p w14:paraId="16A76ECD" w14:textId="77777777" w:rsidR="003E3B1F" w:rsidRPr="002F420C" w:rsidRDefault="003E3B1F" w:rsidP="003E3B1F">
      <w:pPr>
        <w:rPr>
          <w:rFonts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5"/>
        <w:gridCol w:w="602"/>
        <w:gridCol w:w="689"/>
      </w:tblGrid>
      <w:tr w:rsidR="003E3B1F" w:rsidRPr="002F420C" w14:paraId="7470787A" w14:textId="77777777" w:rsidTr="008E6B40">
        <w:trPr>
          <w:jc w:val="center"/>
        </w:trPr>
        <w:tc>
          <w:tcPr>
            <w:tcW w:w="0" w:type="auto"/>
          </w:tcPr>
          <w:p w14:paraId="30526027" w14:textId="77777777" w:rsidR="003E3B1F" w:rsidRPr="002F420C" w:rsidRDefault="003E3B1F" w:rsidP="008E6B40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633F7C0D" w14:textId="77777777" w:rsidR="003E3B1F" w:rsidRPr="002F420C" w:rsidRDefault="003E3B1F" w:rsidP="008E6B40">
            <w:pPr>
              <w:rPr>
                <w:rFonts w:cstheme="minorHAnsi"/>
                <w:b/>
                <w:bCs/>
              </w:rPr>
            </w:pPr>
            <w:proofErr w:type="spellStart"/>
            <w:r w:rsidRPr="002F420C">
              <w:rPr>
                <w:rFonts w:cstheme="minorHAnsi"/>
                <w:b/>
                <w:bCs/>
              </w:rPr>
              <w:t>IndI</w:t>
            </w:r>
            <w:proofErr w:type="spellEnd"/>
          </w:p>
        </w:tc>
        <w:tc>
          <w:tcPr>
            <w:tcW w:w="0" w:type="auto"/>
          </w:tcPr>
          <w:p w14:paraId="1586EE4B" w14:textId="77777777" w:rsidR="003E3B1F" w:rsidRPr="002F420C" w:rsidRDefault="003E3B1F" w:rsidP="008E6B40">
            <w:pPr>
              <w:rPr>
                <w:rFonts w:cstheme="minorHAnsi"/>
                <w:b/>
                <w:bCs/>
              </w:rPr>
            </w:pPr>
            <w:proofErr w:type="spellStart"/>
            <w:r w:rsidRPr="002F420C">
              <w:rPr>
                <w:rFonts w:cstheme="minorHAnsi"/>
                <w:b/>
                <w:bCs/>
              </w:rPr>
              <w:t>IndD</w:t>
            </w:r>
            <w:proofErr w:type="spellEnd"/>
          </w:p>
        </w:tc>
      </w:tr>
      <w:tr w:rsidR="003E3B1F" w:rsidRPr="002F420C" w14:paraId="063A6714" w14:textId="77777777" w:rsidTr="008E6B40">
        <w:trPr>
          <w:jc w:val="center"/>
        </w:trPr>
        <w:tc>
          <w:tcPr>
            <w:tcW w:w="0" w:type="auto"/>
          </w:tcPr>
          <w:p w14:paraId="19CADA3B" w14:textId="77777777" w:rsidR="003E3B1F" w:rsidRPr="002F420C" w:rsidRDefault="003E3B1F" w:rsidP="008E6B40">
            <w:pPr>
              <w:rPr>
                <w:rFonts w:cstheme="minorHAnsi"/>
              </w:rPr>
            </w:pPr>
            <w:r w:rsidRPr="002F420C">
              <w:rPr>
                <w:rFonts w:cstheme="minorHAnsi"/>
              </w:rPr>
              <w:t>S</w:t>
            </w:r>
          </w:p>
        </w:tc>
        <w:tc>
          <w:tcPr>
            <w:tcW w:w="0" w:type="auto"/>
          </w:tcPr>
          <w:p w14:paraId="1622D14B" w14:textId="77777777" w:rsidR="003E3B1F" w:rsidRPr="002F420C" w:rsidRDefault="003E3B1F" w:rsidP="008E6B40">
            <w:pPr>
              <w:rPr>
                <w:rFonts w:cstheme="minorHAnsi"/>
              </w:rPr>
            </w:pPr>
            <w:r w:rsidRPr="002F420C"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14:paraId="50C3E524" w14:textId="77777777" w:rsidR="003E3B1F" w:rsidRPr="002F420C" w:rsidRDefault="003E3B1F" w:rsidP="008E6B40">
            <w:pPr>
              <w:rPr>
                <w:rFonts w:cstheme="minorHAnsi"/>
              </w:rPr>
            </w:pPr>
            <w:r w:rsidRPr="002F420C">
              <w:rPr>
                <w:rFonts w:cstheme="minorHAnsi"/>
              </w:rPr>
              <w:t>0</w:t>
            </w:r>
          </w:p>
        </w:tc>
      </w:tr>
      <w:tr w:rsidR="003E3B1F" w:rsidRPr="002F420C" w14:paraId="25CDF504" w14:textId="77777777" w:rsidTr="008E6B40">
        <w:trPr>
          <w:jc w:val="center"/>
        </w:trPr>
        <w:tc>
          <w:tcPr>
            <w:tcW w:w="0" w:type="auto"/>
          </w:tcPr>
          <w:p w14:paraId="09912B4F" w14:textId="77777777" w:rsidR="003E3B1F" w:rsidRPr="002F420C" w:rsidRDefault="003E3B1F" w:rsidP="008E6B40">
            <w:pPr>
              <w:rPr>
                <w:rFonts w:cstheme="minorHAnsi"/>
              </w:rPr>
            </w:pPr>
            <w:r w:rsidRPr="002F420C">
              <w:rPr>
                <w:rFonts w:cstheme="minorHAnsi"/>
              </w:rPr>
              <w:t>I</w:t>
            </w:r>
          </w:p>
        </w:tc>
        <w:tc>
          <w:tcPr>
            <w:tcW w:w="0" w:type="auto"/>
          </w:tcPr>
          <w:p w14:paraId="21371C4A" w14:textId="77777777" w:rsidR="003E3B1F" w:rsidRPr="002F420C" w:rsidRDefault="003E3B1F" w:rsidP="008E6B40">
            <w:pPr>
              <w:rPr>
                <w:rFonts w:cstheme="minorHAnsi"/>
              </w:rPr>
            </w:pPr>
            <w:r w:rsidRPr="002F420C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5A450B43" w14:textId="77777777" w:rsidR="003E3B1F" w:rsidRPr="002F420C" w:rsidRDefault="003E3B1F" w:rsidP="008E6B40">
            <w:pPr>
              <w:rPr>
                <w:rFonts w:cstheme="minorHAnsi"/>
              </w:rPr>
            </w:pPr>
            <w:r w:rsidRPr="002F420C">
              <w:rPr>
                <w:rFonts w:cstheme="minorHAnsi"/>
              </w:rPr>
              <w:t>0</w:t>
            </w:r>
          </w:p>
        </w:tc>
      </w:tr>
      <w:tr w:rsidR="003E3B1F" w:rsidRPr="002F420C" w14:paraId="4A1A8339" w14:textId="77777777" w:rsidTr="008E6B40">
        <w:trPr>
          <w:jc w:val="center"/>
        </w:trPr>
        <w:tc>
          <w:tcPr>
            <w:tcW w:w="0" w:type="auto"/>
          </w:tcPr>
          <w:p w14:paraId="693D4E9A" w14:textId="77777777" w:rsidR="003E3B1F" w:rsidRPr="002F420C" w:rsidRDefault="003E3B1F" w:rsidP="008E6B40">
            <w:pPr>
              <w:rPr>
                <w:rFonts w:cstheme="minorHAnsi"/>
              </w:rPr>
            </w:pPr>
            <w:r w:rsidRPr="002F420C"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6FFD53F7" w14:textId="77777777" w:rsidR="003E3B1F" w:rsidRPr="002F420C" w:rsidRDefault="003E3B1F" w:rsidP="008E6B40">
            <w:pPr>
              <w:rPr>
                <w:rFonts w:cstheme="minorHAnsi"/>
              </w:rPr>
            </w:pPr>
            <w:r w:rsidRPr="002F420C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648B2BC1" w14:textId="77777777" w:rsidR="003E3B1F" w:rsidRPr="002F420C" w:rsidRDefault="003E3B1F" w:rsidP="008E6B40">
            <w:pPr>
              <w:rPr>
                <w:rFonts w:cstheme="minorHAnsi"/>
              </w:rPr>
            </w:pPr>
            <w:r w:rsidRPr="002F420C">
              <w:rPr>
                <w:rFonts w:cstheme="minorHAnsi"/>
              </w:rPr>
              <w:t>1</w:t>
            </w:r>
          </w:p>
        </w:tc>
      </w:tr>
      <w:tr w:rsidR="003E3B1F" w:rsidRPr="002F420C" w14:paraId="2CD5A6D9" w14:textId="77777777" w:rsidTr="008E6B40">
        <w:trPr>
          <w:jc w:val="center"/>
        </w:trPr>
        <w:tc>
          <w:tcPr>
            <w:tcW w:w="0" w:type="auto"/>
          </w:tcPr>
          <w:p w14:paraId="76290210" w14:textId="77777777" w:rsidR="003E3B1F" w:rsidRPr="002F420C" w:rsidRDefault="003E3B1F" w:rsidP="008E6B40">
            <w:pPr>
              <w:rPr>
                <w:rFonts w:cstheme="minorHAnsi"/>
              </w:rPr>
            </w:pPr>
            <w:r w:rsidRPr="002F420C">
              <w:rPr>
                <w:rFonts w:cstheme="minorHAnsi"/>
              </w:rPr>
              <w:t>D</w:t>
            </w:r>
          </w:p>
        </w:tc>
        <w:tc>
          <w:tcPr>
            <w:tcW w:w="0" w:type="auto"/>
          </w:tcPr>
          <w:p w14:paraId="1E411048" w14:textId="77777777" w:rsidR="003E3B1F" w:rsidRPr="002F420C" w:rsidRDefault="003E3B1F" w:rsidP="008E6B40">
            <w:pPr>
              <w:rPr>
                <w:rFonts w:cstheme="minorHAnsi"/>
              </w:rPr>
            </w:pPr>
            <w:r w:rsidRPr="002F420C"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14:paraId="411A665C" w14:textId="77777777" w:rsidR="003E3B1F" w:rsidRPr="002F420C" w:rsidRDefault="003E3B1F" w:rsidP="008E6B40">
            <w:pPr>
              <w:rPr>
                <w:rFonts w:cstheme="minorHAnsi"/>
              </w:rPr>
            </w:pPr>
            <w:r w:rsidRPr="002F420C">
              <w:rPr>
                <w:rFonts w:cstheme="minorHAnsi"/>
              </w:rPr>
              <w:t>1</w:t>
            </w:r>
          </w:p>
        </w:tc>
      </w:tr>
    </w:tbl>
    <w:p w14:paraId="1B6E9AFE" w14:textId="77777777" w:rsidR="003E3B1F" w:rsidRPr="002F420C" w:rsidRDefault="003E3B1F" w:rsidP="003E3B1F">
      <w:pPr>
        <w:rPr>
          <w:rFonts w:cstheme="minorHAnsi"/>
        </w:rPr>
      </w:pPr>
    </w:p>
    <w:p w14:paraId="7D3CB2AC" w14:textId="77777777" w:rsidR="003E3B1F" w:rsidRPr="002F420C" w:rsidRDefault="003E3B1F" w:rsidP="003E3B1F">
      <w:pPr>
        <w:rPr>
          <w:rFonts w:cstheme="minorHAnsi"/>
        </w:rPr>
      </w:pPr>
      <w:proofErr w:type="spellStart"/>
      <w:r w:rsidRPr="002F420C">
        <w:rPr>
          <w:rFonts w:cstheme="minorHAnsi"/>
          <w:b/>
          <w:bCs/>
        </w:rPr>
        <w:t>IndI</w:t>
      </w:r>
      <w:proofErr w:type="spellEnd"/>
      <w:r w:rsidRPr="002F420C">
        <w:rPr>
          <w:rFonts w:cstheme="minorHAnsi"/>
        </w:rPr>
        <w:t>=Individual infection status</w:t>
      </w:r>
    </w:p>
    <w:p w14:paraId="1C9F7DBA" w14:textId="77777777" w:rsidR="003E3B1F" w:rsidRPr="002F420C" w:rsidRDefault="003E3B1F" w:rsidP="003E3B1F">
      <w:pPr>
        <w:rPr>
          <w:rFonts w:cstheme="minorHAnsi"/>
        </w:rPr>
      </w:pPr>
      <w:proofErr w:type="spellStart"/>
      <w:r w:rsidRPr="002F420C">
        <w:rPr>
          <w:rFonts w:cstheme="minorHAnsi"/>
          <w:b/>
          <w:bCs/>
        </w:rPr>
        <w:t>IndD</w:t>
      </w:r>
      <w:proofErr w:type="spellEnd"/>
      <w:r w:rsidRPr="002F420C">
        <w:rPr>
          <w:rFonts w:cstheme="minorHAnsi"/>
        </w:rPr>
        <w:t>=Individual disease status</w:t>
      </w:r>
    </w:p>
    <w:p w14:paraId="75BEE3A6" w14:textId="1774D0DF" w:rsidR="00F42294" w:rsidRPr="002F420C" w:rsidRDefault="00F42294" w:rsidP="007F70F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1F1E"/>
          <w:shd w:val="clear" w:color="auto" w:fill="FFFFFF"/>
        </w:rPr>
      </w:pPr>
    </w:p>
    <w:p w14:paraId="777DB8E6" w14:textId="536CB819" w:rsidR="003E3B1F" w:rsidRPr="002F420C" w:rsidRDefault="003E3B1F" w:rsidP="003E3B1F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201F1E"/>
          <w:shd w:val="clear" w:color="auto" w:fill="FFFFFF"/>
        </w:rPr>
      </w:pPr>
      <w:r w:rsidRPr="002F420C">
        <w:rPr>
          <w:rFonts w:asciiTheme="minorHAnsi" w:hAnsiTheme="minorHAnsi" w:cstheme="minorHAnsi"/>
          <w:noProof/>
        </w:rPr>
        <w:drawing>
          <wp:inline distT="0" distB="0" distL="0" distR="0" wp14:anchorId="0CDF67EF" wp14:editId="71A2EEEC">
            <wp:extent cx="4547745" cy="187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6925" cy="188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54E5" w14:textId="77777777" w:rsidR="003E3B1F" w:rsidRPr="002F420C" w:rsidRDefault="003E3B1F" w:rsidP="007F70F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1F1E"/>
          <w:shd w:val="clear" w:color="auto" w:fill="FFFFFF"/>
        </w:rPr>
      </w:pPr>
    </w:p>
    <w:p w14:paraId="595AAD35" w14:textId="5FC7C0A8" w:rsidR="00141D40" w:rsidRPr="002F420C" w:rsidRDefault="003E3B1F" w:rsidP="00141D4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1F1E"/>
          <w:shd w:val="clear" w:color="auto" w:fill="FFFFFF"/>
        </w:rPr>
      </w:pPr>
      <w:r w:rsidRPr="002F420C">
        <w:rPr>
          <w:rFonts w:asciiTheme="minorHAnsi" w:hAnsiTheme="minorHAnsi" w:cstheme="minorHAnsi"/>
          <w:color w:val="201F1E"/>
          <w:shd w:val="clear" w:color="auto" w:fill="FFFFFF"/>
        </w:rPr>
        <w:t>Through the “</w:t>
      </w:r>
      <w:proofErr w:type="spellStart"/>
      <w:r w:rsidRPr="002F420C">
        <w:rPr>
          <w:rFonts w:asciiTheme="minorHAnsi" w:hAnsiTheme="minorHAnsi" w:cstheme="minorHAnsi"/>
          <w:b/>
          <w:bCs/>
          <w:i/>
          <w:iCs/>
          <w:color w:val="201F1E"/>
          <w:shd w:val="clear" w:color="auto" w:fill="FFFFFF"/>
        </w:rPr>
        <w:t>sim_Ind_MDA</w:t>
      </w:r>
      <w:proofErr w:type="spellEnd"/>
      <w:r w:rsidRPr="002F420C">
        <w:rPr>
          <w:rFonts w:asciiTheme="minorHAnsi" w:hAnsiTheme="minorHAnsi" w:cstheme="minorHAnsi"/>
          <w:color w:val="201F1E"/>
          <w:shd w:val="clear" w:color="auto" w:fill="FFFFFF"/>
        </w:rPr>
        <w:t xml:space="preserve">” function, we also </w:t>
      </w:r>
      <w:r w:rsidR="00141D40" w:rsidRPr="002F420C">
        <w:rPr>
          <w:rFonts w:asciiTheme="minorHAnsi" w:hAnsiTheme="minorHAnsi" w:cstheme="minorHAnsi"/>
          <w:color w:val="201F1E"/>
          <w:shd w:val="clear" w:color="auto" w:fill="FFFFFF"/>
        </w:rPr>
        <w:t>track total number of children aged 1-9 years (</w:t>
      </w:r>
      <w:r w:rsidR="00141D40" w:rsidRPr="002F420C">
        <w:rPr>
          <w:rFonts w:asciiTheme="minorHAnsi" w:hAnsiTheme="minorHAnsi" w:cstheme="minorHAnsi"/>
          <w:b/>
          <w:bCs/>
          <w:i/>
          <w:iCs/>
          <w:color w:val="201F1E"/>
          <w:shd w:val="clear" w:color="auto" w:fill="FFFFFF"/>
        </w:rPr>
        <w:t>N_children_ages_1_9</w:t>
      </w:r>
      <w:r w:rsidR="00141D40" w:rsidRPr="002F420C">
        <w:rPr>
          <w:rFonts w:asciiTheme="minorHAnsi" w:hAnsiTheme="minorHAnsi" w:cstheme="minorHAnsi"/>
          <w:color w:val="201F1E"/>
          <w:shd w:val="clear" w:color="auto" w:fill="FFFFFF"/>
        </w:rPr>
        <w:t>) and number of diseased children aged 1-9 years (</w:t>
      </w:r>
      <w:r w:rsidR="00141D40" w:rsidRPr="002F420C">
        <w:rPr>
          <w:rFonts w:asciiTheme="minorHAnsi" w:hAnsiTheme="minorHAnsi" w:cstheme="minorHAnsi"/>
          <w:b/>
          <w:bCs/>
          <w:i/>
          <w:iCs/>
          <w:color w:val="201F1E"/>
          <w:shd w:val="clear" w:color="auto" w:fill="FFFFFF"/>
        </w:rPr>
        <w:t>N_True_Diseased_children_1_9</w:t>
      </w:r>
      <w:r w:rsidR="00141D40" w:rsidRPr="002F420C">
        <w:rPr>
          <w:rFonts w:asciiTheme="minorHAnsi" w:hAnsiTheme="minorHAnsi" w:cstheme="minorHAnsi"/>
          <w:color w:val="201F1E"/>
          <w:shd w:val="clear" w:color="auto" w:fill="FFFFFF"/>
        </w:rPr>
        <w:t>) and number of infected children aged 1-9 years (</w:t>
      </w:r>
      <w:r w:rsidR="00141D40" w:rsidRPr="002F420C">
        <w:rPr>
          <w:rFonts w:asciiTheme="minorHAnsi" w:hAnsiTheme="minorHAnsi" w:cstheme="minorHAnsi"/>
          <w:b/>
          <w:bCs/>
          <w:i/>
          <w:iCs/>
          <w:color w:val="201F1E"/>
          <w:shd w:val="clear" w:color="auto" w:fill="FFFFFF"/>
        </w:rPr>
        <w:t>N_True_Infected_children_1_9</w:t>
      </w:r>
      <w:r w:rsidR="00141D40" w:rsidRPr="002F420C">
        <w:rPr>
          <w:rFonts w:asciiTheme="minorHAnsi" w:hAnsiTheme="minorHAnsi" w:cstheme="minorHAnsi"/>
          <w:color w:val="201F1E"/>
          <w:shd w:val="clear" w:color="auto" w:fill="FFFFFF"/>
        </w:rPr>
        <w:t>) as well as “true” prevalence of disease and infection in both children 1-9 and the whole population (</w:t>
      </w:r>
      <w:r w:rsidR="00B42862" w:rsidRPr="002F420C">
        <w:rPr>
          <w:rFonts w:asciiTheme="minorHAnsi" w:hAnsiTheme="minorHAnsi" w:cstheme="minorHAnsi"/>
          <w:b/>
          <w:bCs/>
          <w:i/>
          <w:iCs/>
          <w:color w:val="201F1E"/>
          <w:shd w:val="clear" w:color="auto" w:fill="FFFFFF"/>
        </w:rPr>
        <w:t>True_Prev_Infection_children_1_9</w:t>
      </w:r>
      <w:r w:rsidR="00B42862" w:rsidRPr="002F420C">
        <w:rPr>
          <w:rFonts w:asciiTheme="minorHAnsi" w:hAnsiTheme="minorHAnsi" w:cstheme="minorHAnsi"/>
          <w:color w:val="201F1E"/>
          <w:shd w:val="clear" w:color="auto" w:fill="FFFFFF"/>
        </w:rPr>
        <w:t xml:space="preserve">, </w:t>
      </w:r>
      <w:r w:rsidR="00B42862" w:rsidRPr="002F420C">
        <w:rPr>
          <w:rFonts w:asciiTheme="minorHAnsi" w:hAnsiTheme="minorHAnsi" w:cstheme="minorHAnsi"/>
          <w:b/>
          <w:bCs/>
          <w:i/>
          <w:iCs/>
          <w:color w:val="201F1E"/>
          <w:shd w:val="clear" w:color="auto" w:fill="FFFFFF"/>
        </w:rPr>
        <w:t>True_Prev_Disease_children_1_9</w:t>
      </w:r>
      <w:r w:rsidR="00B42862" w:rsidRPr="002F420C">
        <w:rPr>
          <w:rFonts w:asciiTheme="minorHAnsi" w:hAnsiTheme="minorHAnsi" w:cstheme="minorHAnsi"/>
          <w:color w:val="201F1E"/>
          <w:shd w:val="clear" w:color="auto" w:fill="FFFFFF"/>
        </w:rPr>
        <w:t xml:space="preserve">, </w:t>
      </w:r>
      <w:proofErr w:type="spellStart"/>
      <w:r w:rsidR="00141D40" w:rsidRPr="002F420C">
        <w:rPr>
          <w:rFonts w:asciiTheme="minorHAnsi" w:hAnsiTheme="minorHAnsi" w:cstheme="minorHAnsi"/>
          <w:b/>
          <w:bCs/>
          <w:i/>
          <w:iCs/>
          <w:color w:val="201F1E"/>
          <w:shd w:val="clear" w:color="auto" w:fill="FFFFFF"/>
        </w:rPr>
        <w:t>True_Prev_Disease</w:t>
      </w:r>
      <w:proofErr w:type="spellEnd"/>
      <w:r w:rsidR="00141D40" w:rsidRPr="002F420C">
        <w:rPr>
          <w:rFonts w:asciiTheme="minorHAnsi" w:hAnsiTheme="minorHAnsi" w:cstheme="minorHAnsi"/>
          <w:color w:val="201F1E"/>
          <w:shd w:val="clear" w:color="auto" w:fill="FFFFFF"/>
        </w:rPr>
        <w:t xml:space="preserve"> and </w:t>
      </w:r>
      <w:proofErr w:type="spellStart"/>
      <w:r w:rsidR="00141D40" w:rsidRPr="002F420C">
        <w:rPr>
          <w:rFonts w:asciiTheme="minorHAnsi" w:hAnsiTheme="minorHAnsi" w:cstheme="minorHAnsi"/>
          <w:b/>
          <w:bCs/>
          <w:i/>
          <w:iCs/>
          <w:color w:val="201F1E"/>
          <w:shd w:val="clear" w:color="auto" w:fill="FFFFFF"/>
        </w:rPr>
        <w:t>True_Prev_Infection</w:t>
      </w:r>
      <w:proofErr w:type="spellEnd"/>
      <w:r w:rsidR="00141D40" w:rsidRPr="002F420C">
        <w:rPr>
          <w:rFonts w:asciiTheme="minorHAnsi" w:hAnsiTheme="minorHAnsi" w:cstheme="minorHAnsi"/>
          <w:color w:val="201F1E"/>
          <w:shd w:val="clear" w:color="auto" w:fill="FFFFFF"/>
        </w:rPr>
        <w:t>)</w:t>
      </w:r>
    </w:p>
    <w:p w14:paraId="2BFD1415" w14:textId="2D765E14" w:rsidR="00141D40" w:rsidRPr="002F420C" w:rsidRDefault="00141D40" w:rsidP="00141D4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1F1E"/>
          <w:shd w:val="clear" w:color="auto" w:fill="FFFFFF"/>
        </w:rPr>
      </w:pPr>
    </w:p>
    <w:p w14:paraId="1B32C3CE" w14:textId="77777777" w:rsidR="002F420C" w:rsidRDefault="002F420C" w:rsidP="007F70F4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01F1E"/>
          <w:shd w:val="clear" w:color="auto" w:fill="FFFFFF"/>
        </w:rPr>
      </w:pPr>
    </w:p>
    <w:p w14:paraId="4284FE15" w14:textId="77777777" w:rsidR="002F420C" w:rsidRDefault="002F420C" w:rsidP="007F70F4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01F1E"/>
          <w:shd w:val="clear" w:color="auto" w:fill="FFFFFF"/>
        </w:rPr>
      </w:pPr>
    </w:p>
    <w:p w14:paraId="3952B9F1" w14:textId="77777777" w:rsidR="002F420C" w:rsidRDefault="002F420C" w:rsidP="007F70F4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01F1E"/>
          <w:shd w:val="clear" w:color="auto" w:fill="FFFFFF"/>
        </w:rPr>
      </w:pPr>
    </w:p>
    <w:p w14:paraId="203D1730" w14:textId="03143570" w:rsidR="00B42862" w:rsidRPr="002F420C" w:rsidRDefault="00B42862" w:rsidP="007F70F4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01F1E"/>
          <w:shd w:val="clear" w:color="auto" w:fill="FFFFFF"/>
        </w:rPr>
      </w:pPr>
      <w:r w:rsidRPr="002F420C">
        <w:rPr>
          <w:rFonts w:asciiTheme="minorHAnsi" w:hAnsiTheme="minorHAnsi" w:cstheme="minorHAnsi"/>
          <w:b/>
          <w:bCs/>
          <w:color w:val="201F1E"/>
          <w:shd w:val="clear" w:color="auto" w:fill="FFFFFF"/>
        </w:rPr>
        <w:lastRenderedPageBreak/>
        <w:t>Simulating sampling:</w:t>
      </w:r>
    </w:p>
    <w:p w14:paraId="1709DDA0" w14:textId="77777777" w:rsidR="00B42862" w:rsidRPr="002F420C" w:rsidRDefault="00B42862" w:rsidP="00B4286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3AE12ED8" w14:textId="1B098885" w:rsidR="00B42862" w:rsidRPr="002F420C" w:rsidRDefault="00B42862" w:rsidP="00B4286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2F420C">
        <w:rPr>
          <w:rFonts w:asciiTheme="minorHAnsi" w:hAnsiTheme="minorHAnsi" w:cstheme="minorHAnsi"/>
          <w:color w:val="000000"/>
        </w:rPr>
        <w:t>Impact survey: If(time==</w:t>
      </w:r>
      <w:proofErr w:type="gramStart"/>
      <w:r w:rsidRPr="002F420C">
        <w:rPr>
          <w:rFonts w:asciiTheme="minorHAnsi" w:hAnsiTheme="minorHAnsi" w:cstheme="minorHAnsi"/>
          <w:color w:val="000000"/>
        </w:rPr>
        <w:t>max(</w:t>
      </w:r>
      <w:proofErr w:type="spellStart"/>
      <w:proofErr w:type="gramEnd"/>
      <w:r w:rsidRPr="002F420C">
        <w:rPr>
          <w:rFonts w:asciiTheme="minorHAnsi" w:hAnsiTheme="minorHAnsi" w:cstheme="minorHAnsi"/>
          <w:color w:val="000000"/>
        </w:rPr>
        <w:t>MDA_times</w:t>
      </w:r>
      <w:proofErr w:type="spellEnd"/>
      <w:r w:rsidRPr="002F420C">
        <w:rPr>
          <w:rFonts w:asciiTheme="minorHAnsi" w:hAnsiTheme="minorHAnsi" w:cstheme="minorHAnsi"/>
          <w:color w:val="000000"/>
        </w:rPr>
        <w:t>)+26 or 52 (6-12 months after last MDA)</w:t>
      </w:r>
    </w:p>
    <w:p w14:paraId="6BCEF559" w14:textId="4EEB4087" w:rsidR="00B42862" w:rsidRPr="002F420C" w:rsidRDefault="00B42862" w:rsidP="00B4286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2F420C">
        <w:rPr>
          <w:rFonts w:asciiTheme="minorHAnsi" w:hAnsiTheme="minorHAnsi" w:cstheme="minorHAnsi"/>
          <w:color w:val="000000"/>
        </w:rPr>
        <w:t xml:space="preserve">Surveillance </w:t>
      </w:r>
      <w:proofErr w:type="spellStart"/>
      <w:proofErr w:type="gramStart"/>
      <w:r w:rsidRPr="002F420C">
        <w:rPr>
          <w:rFonts w:asciiTheme="minorHAnsi" w:hAnsiTheme="minorHAnsi" w:cstheme="minorHAnsi"/>
          <w:color w:val="000000"/>
        </w:rPr>
        <w:t>survey:If</w:t>
      </w:r>
      <w:proofErr w:type="spellEnd"/>
      <w:proofErr w:type="gramEnd"/>
      <w:r w:rsidRPr="002F420C">
        <w:rPr>
          <w:rFonts w:asciiTheme="minorHAnsi" w:hAnsiTheme="minorHAnsi" w:cstheme="minorHAnsi"/>
          <w:color w:val="000000"/>
        </w:rPr>
        <w:t>(time==Impact survey+52 or 104) (12-24 months after impact survey)</w:t>
      </w:r>
    </w:p>
    <w:p w14:paraId="2EBA4476" w14:textId="70880E47" w:rsidR="00B42862" w:rsidRPr="002F420C" w:rsidRDefault="00B42862" w:rsidP="007F70F4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01F1E"/>
          <w:shd w:val="clear" w:color="auto" w:fill="FFFFFF"/>
        </w:rPr>
      </w:pPr>
    </w:p>
    <w:p w14:paraId="2160FF3F" w14:textId="66DB07CF" w:rsidR="00311E18" w:rsidRPr="002F420C" w:rsidRDefault="00311E18" w:rsidP="007F70F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1F1E"/>
          <w:shd w:val="clear" w:color="auto" w:fill="FFFFFF"/>
        </w:rPr>
      </w:pPr>
      <w:r w:rsidRPr="002F420C">
        <w:rPr>
          <w:rFonts w:asciiTheme="minorHAnsi" w:hAnsiTheme="minorHAnsi" w:cstheme="minorHAnsi"/>
          <w:b/>
          <w:bCs/>
          <w:color w:val="201F1E"/>
          <w:shd w:val="clear" w:color="auto" w:fill="FFFFFF"/>
        </w:rPr>
        <w:t xml:space="preserve">Suggest </w:t>
      </w:r>
      <w:r w:rsidR="00F42294" w:rsidRPr="002F420C">
        <w:rPr>
          <w:rFonts w:asciiTheme="minorHAnsi" w:hAnsiTheme="minorHAnsi" w:cstheme="minorHAnsi"/>
          <w:b/>
          <w:bCs/>
          <w:color w:val="201F1E"/>
          <w:shd w:val="clear" w:color="auto" w:fill="FFFFFF"/>
        </w:rPr>
        <w:t xml:space="preserve">a </w:t>
      </w:r>
      <w:r w:rsidRPr="002F420C">
        <w:rPr>
          <w:rFonts w:asciiTheme="minorHAnsi" w:hAnsiTheme="minorHAnsi" w:cstheme="minorHAnsi"/>
          <w:b/>
          <w:bCs/>
          <w:color w:val="201F1E"/>
          <w:shd w:val="clear" w:color="auto" w:fill="FFFFFF"/>
        </w:rPr>
        <w:t xml:space="preserve">simulated sample size of 250 </w:t>
      </w:r>
      <w:r w:rsidR="00F42294" w:rsidRPr="002F420C">
        <w:rPr>
          <w:rFonts w:asciiTheme="minorHAnsi" w:hAnsiTheme="minorHAnsi" w:cstheme="minorHAnsi"/>
          <w:b/>
          <w:bCs/>
          <w:color w:val="201F1E"/>
          <w:shd w:val="clear" w:color="auto" w:fill="FFFFFF"/>
        </w:rPr>
        <w:t>children aged 1-9</w:t>
      </w:r>
      <w:r w:rsidR="00F42294" w:rsidRPr="002F420C">
        <w:rPr>
          <w:rFonts w:asciiTheme="minorHAnsi" w:hAnsiTheme="minorHAnsi" w:cstheme="minorHAnsi"/>
          <w:color w:val="201F1E"/>
          <w:shd w:val="clear" w:color="auto" w:fill="FFFFFF"/>
        </w:rPr>
        <w:t xml:space="preserve"> to</w:t>
      </w:r>
      <w:r w:rsidRPr="002F420C">
        <w:rPr>
          <w:rFonts w:asciiTheme="minorHAnsi" w:hAnsiTheme="minorHAnsi" w:cstheme="minorHAnsi"/>
          <w:color w:val="201F1E"/>
          <w:shd w:val="clear" w:color="auto" w:fill="FFFFFF"/>
        </w:rPr>
        <w:t xml:space="preserve"> capture the uncertainty </w:t>
      </w:r>
      <w:r w:rsidR="00F42294" w:rsidRPr="002F420C">
        <w:rPr>
          <w:rFonts w:asciiTheme="minorHAnsi" w:hAnsiTheme="minorHAnsi" w:cstheme="minorHAnsi"/>
          <w:color w:val="201F1E"/>
          <w:shd w:val="clear" w:color="auto" w:fill="FFFFFF"/>
        </w:rPr>
        <w:t>with</w:t>
      </w:r>
      <w:r w:rsidRPr="002F420C">
        <w:rPr>
          <w:rFonts w:asciiTheme="minorHAnsi" w:hAnsiTheme="minorHAnsi" w:cstheme="minorHAnsi"/>
          <w:color w:val="201F1E"/>
          <w:shd w:val="clear" w:color="auto" w:fill="FFFFFF"/>
        </w:rPr>
        <w:t xml:space="preserve">in each simulation (assume treat each simulation as a survey, rather than a cluster within a survey, </w:t>
      </w:r>
      <w:proofErr w:type="gramStart"/>
      <w:r w:rsidRPr="002F420C">
        <w:rPr>
          <w:rFonts w:asciiTheme="minorHAnsi" w:hAnsiTheme="minorHAnsi" w:cstheme="minorHAnsi"/>
          <w:color w:val="201F1E"/>
          <w:shd w:val="clear" w:color="auto" w:fill="FFFFFF"/>
        </w:rPr>
        <w:t>i.e.</w:t>
      </w:r>
      <w:proofErr w:type="gramEnd"/>
      <w:r w:rsidRPr="002F420C">
        <w:rPr>
          <w:rFonts w:asciiTheme="minorHAnsi" w:hAnsiTheme="minorHAnsi" w:cstheme="minorHAnsi"/>
          <w:color w:val="201F1E"/>
          <w:shd w:val="clear" w:color="auto" w:fill="FFFFFF"/>
        </w:rPr>
        <w:t xml:space="preserve"> </w:t>
      </w:r>
      <w:r w:rsidR="00F42294" w:rsidRPr="002F420C">
        <w:rPr>
          <w:rFonts w:asciiTheme="minorHAnsi" w:hAnsiTheme="minorHAnsi" w:cstheme="minorHAnsi"/>
          <w:color w:val="201F1E"/>
          <w:shd w:val="clear" w:color="auto" w:fill="FFFFFF"/>
        </w:rPr>
        <w:t xml:space="preserve">we are not simulating the two-stage nature of the survey design). </w:t>
      </w:r>
      <w:r w:rsidR="00A75B74" w:rsidRPr="002F420C">
        <w:rPr>
          <w:rFonts w:asciiTheme="minorHAnsi" w:hAnsiTheme="minorHAnsi" w:cstheme="minorHAnsi"/>
          <w:color w:val="201F1E"/>
          <w:shd w:val="clear" w:color="auto" w:fill="FFFFFF"/>
        </w:rPr>
        <w:t>Then compare “survey” prevalence for different diagnostics to “true” prevalence of TF in children aged 1-9 years.</w:t>
      </w:r>
    </w:p>
    <w:p w14:paraId="2F8EAD07" w14:textId="77777777" w:rsidR="002F420C" w:rsidRPr="002F420C" w:rsidRDefault="002F420C" w:rsidP="002F420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2F420C">
        <w:rPr>
          <w:rFonts w:asciiTheme="minorHAnsi" w:hAnsiTheme="minorHAnsi" w:cstheme="minorHAnsi"/>
          <w:b/>
          <w:bCs/>
          <w:color w:val="000000"/>
        </w:rPr>
        <w:t>Suggest keep sample children aged 1-9</w:t>
      </w:r>
      <w:r w:rsidRPr="002F420C">
        <w:rPr>
          <w:rFonts w:asciiTheme="minorHAnsi" w:hAnsiTheme="minorHAnsi" w:cstheme="minorHAnsi"/>
          <w:color w:val="000000"/>
        </w:rPr>
        <w:t>, these are generally the core group for transmission, (with testing babies practically difficult).</w:t>
      </w:r>
    </w:p>
    <w:p w14:paraId="7BC78037" w14:textId="77777777" w:rsidR="002F420C" w:rsidRPr="002F420C" w:rsidRDefault="002F420C" w:rsidP="007F70F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1F1E"/>
          <w:shd w:val="clear" w:color="auto" w:fill="FFFFFF"/>
        </w:rPr>
      </w:pPr>
    </w:p>
    <w:p w14:paraId="3A8C4981" w14:textId="74C2EE49" w:rsidR="00311E18" w:rsidRPr="002F420C" w:rsidRDefault="00311E18" w:rsidP="00311E1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2F420C">
        <w:rPr>
          <w:rFonts w:asciiTheme="minorHAnsi" w:hAnsiTheme="minorHAnsi" w:cstheme="minorHAnsi"/>
          <w:color w:val="000000"/>
        </w:rPr>
        <w:t xml:space="preserve">Performance of clinical grading as a diagnostic has an inherent degree of subjectivity, and “grader drift” (decreasing performance of graders as prevalence decreases) is documented in a range of settings. </w:t>
      </w:r>
    </w:p>
    <w:p w14:paraId="21979693" w14:textId="77777777" w:rsidR="00311E18" w:rsidRPr="002F420C" w:rsidRDefault="00311E18" w:rsidP="00311E1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753C6243" w14:textId="19991A6D" w:rsidR="00311E18" w:rsidRPr="002F420C" w:rsidRDefault="00311E18" w:rsidP="00311E1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2F420C">
        <w:rPr>
          <w:rFonts w:asciiTheme="minorHAnsi" w:hAnsiTheme="minorHAnsi" w:cstheme="minorHAnsi"/>
          <w:color w:val="000000"/>
        </w:rPr>
        <w:t>Main alternative strategies are:</w:t>
      </w:r>
    </w:p>
    <w:p w14:paraId="13BF242D" w14:textId="76BBFD34" w:rsidR="00311E18" w:rsidRPr="003417BD" w:rsidRDefault="00311E18" w:rsidP="00311E1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 w:rsidRPr="003417BD">
        <w:rPr>
          <w:rFonts w:asciiTheme="minorHAnsi" w:hAnsiTheme="minorHAnsi" w:cstheme="minorHAnsi"/>
          <w:b/>
          <w:bCs/>
          <w:color w:val="000000"/>
        </w:rPr>
        <w:t xml:space="preserve">Improved </w:t>
      </w:r>
      <w:r w:rsidR="00F42294" w:rsidRPr="003417BD">
        <w:rPr>
          <w:rFonts w:asciiTheme="minorHAnsi" w:hAnsiTheme="minorHAnsi" w:cstheme="minorHAnsi"/>
          <w:b/>
          <w:bCs/>
          <w:color w:val="000000"/>
        </w:rPr>
        <w:t>use of TF grading (</w:t>
      </w:r>
      <w:proofErr w:type="gramStart"/>
      <w:r w:rsidR="00F42294" w:rsidRPr="003417BD">
        <w:rPr>
          <w:rFonts w:asciiTheme="minorHAnsi" w:hAnsiTheme="minorHAnsi" w:cstheme="minorHAnsi"/>
          <w:b/>
          <w:bCs/>
          <w:color w:val="000000"/>
        </w:rPr>
        <w:t>e.g.</w:t>
      </w:r>
      <w:proofErr w:type="gramEnd"/>
      <w:r w:rsidR="00F42294" w:rsidRPr="003417BD">
        <w:rPr>
          <w:rFonts w:asciiTheme="minorHAnsi" w:hAnsiTheme="minorHAnsi" w:cstheme="minorHAnsi"/>
          <w:b/>
          <w:bCs/>
          <w:color w:val="000000"/>
        </w:rPr>
        <w:t xml:space="preserve"> smartphone technology, machine learning)</w:t>
      </w:r>
    </w:p>
    <w:p w14:paraId="24EDB9B7" w14:textId="75E0BC98" w:rsidR="00F42294" w:rsidRPr="003417BD" w:rsidRDefault="00F42294" w:rsidP="00311E1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 w:rsidRPr="003417BD">
        <w:rPr>
          <w:rFonts w:asciiTheme="minorHAnsi" w:hAnsiTheme="minorHAnsi" w:cstheme="minorHAnsi"/>
          <w:b/>
          <w:bCs/>
          <w:color w:val="000000"/>
        </w:rPr>
        <w:t>Survey for infection rather than disease (</w:t>
      </w:r>
      <w:proofErr w:type="gramStart"/>
      <w:r w:rsidRPr="003417BD">
        <w:rPr>
          <w:rFonts w:asciiTheme="minorHAnsi" w:hAnsiTheme="minorHAnsi" w:cstheme="minorHAnsi"/>
          <w:b/>
          <w:bCs/>
          <w:color w:val="000000"/>
        </w:rPr>
        <w:t>e.g.</w:t>
      </w:r>
      <w:proofErr w:type="gramEnd"/>
      <w:r w:rsidRPr="003417BD">
        <w:rPr>
          <w:rFonts w:asciiTheme="minorHAnsi" w:hAnsiTheme="minorHAnsi" w:cstheme="minorHAnsi"/>
          <w:b/>
          <w:bCs/>
          <w:color w:val="000000"/>
        </w:rPr>
        <w:t xml:space="preserve"> PCR or novel point-of-care molecular diagnostic)</w:t>
      </w:r>
    </w:p>
    <w:p w14:paraId="0FBA0DD1" w14:textId="59B1F34A" w:rsidR="00E55405" w:rsidRDefault="00E55405" w:rsidP="007D04A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1ACF522D" w14:textId="492DE7ED" w:rsidR="003417BD" w:rsidRDefault="003417BD" w:rsidP="007D04A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Sensitivity and specificity </w:t>
      </w:r>
      <w:proofErr w:type="gramStart"/>
      <w:r>
        <w:rPr>
          <w:rFonts w:asciiTheme="minorHAnsi" w:hAnsiTheme="minorHAnsi" w:cstheme="minorHAnsi"/>
          <w:color w:val="000000"/>
        </w:rPr>
        <w:t>estimates</w:t>
      </w:r>
      <w:proofErr w:type="gramEnd"/>
      <w:r>
        <w:rPr>
          <w:rFonts w:asciiTheme="minorHAnsi" w:hAnsiTheme="minorHAnsi" w:cstheme="minorHAnsi"/>
          <w:color w:val="000000"/>
        </w:rPr>
        <w:t xml:space="preserve"> from the literature for these and the standard diagnostic are in file: “</w:t>
      </w:r>
      <w:proofErr w:type="spellStart"/>
      <w:r>
        <w:rPr>
          <w:rFonts w:asciiTheme="minorHAnsi" w:hAnsiTheme="minorHAnsi" w:cstheme="minorHAnsi"/>
          <w:color w:val="000000"/>
        </w:rPr>
        <w:t>Trachoma_diagnostics_summary</w:t>
      </w:r>
      <w:proofErr w:type="spellEnd"/>
      <w:r>
        <w:rPr>
          <w:rFonts w:asciiTheme="minorHAnsi" w:hAnsiTheme="minorHAnsi" w:cstheme="minorHAnsi"/>
          <w:color w:val="000000"/>
        </w:rPr>
        <w:t>”.</w:t>
      </w:r>
    </w:p>
    <w:p w14:paraId="1DC9E589" w14:textId="77777777" w:rsidR="003417BD" w:rsidRPr="002F420C" w:rsidRDefault="003417BD" w:rsidP="007D04A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43959394" w14:textId="35B42B7E" w:rsidR="00E55405" w:rsidRDefault="00E55405" w:rsidP="007D04A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2F420C">
        <w:rPr>
          <w:rFonts w:asciiTheme="minorHAnsi" w:hAnsiTheme="minorHAnsi" w:cstheme="minorHAnsi"/>
          <w:color w:val="000000"/>
        </w:rPr>
        <w:t xml:space="preserve">Incorporating the potential utility of serological tests into the current model will require additional data relating to seroconversion/reversion given number of infections and age at infection. We are not currently </w:t>
      </w:r>
      <w:proofErr w:type="gramStart"/>
      <w:r w:rsidRPr="002F420C">
        <w:rPr>
          <w:rFonts w:asciiTheme="minorHAnsi" w:hAnsiTheme="minorHAnsi" w:cstheme="minorHAnsi"/>
          <w:color w:val="000000"/>
        </w:rPr>
        <w:t>in a position</w:t>
      </w:r>
      <w:proofErr w:type="gramEnd"/>
      <w:r w:rsidRPr="002F420C">
        <w:rPr>
          <w:rFonts w:asciiTheme="minorHAnsi" w:hAnsiTheme="minorHAnsi" w:cstheme="minorHAnsi"/>
          <w:color w:val="000000"/>
        </w:rPr>
        <w:t xml:space="preserve"> to incorporate this (may be possible with analysis of longitudinal serological data). </w:t>
      </w:r>
    </w:p>
    <w:p w14:paraId="5BF5628E" w14:textId="6FD2BCFF" w:rsidR="002F420C" w:rsidRDefault="002F420C" w:rsidP="007D04A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0EC2B38F" w14:textId="23C71D01" w:rsidR="00D12600" w:rsidRDefault="002F420C" w:rsidP="007D04A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To simulate survey </w:t>
      </w:r>
      <w:r w:rsidR="005D4A21">
        <w:rPr>
          <w:rFonts w:asciiTheme="minorHAnsi" w:hAnsiTheme="minorHAnsi" w:cstheme="minorHAnsi"/>
          <w:color w:val="000000"/>
        </w:rPr>
        <w:t>aimed at detected disease (TF) suggest</w:t>
      </w:r>
      <w:r w:rsidR="00D12600">
        <w:rPr>
          <w:rFonts w:asciiTheme="minorHAnsi" w:hAnsiTheme="minorHAnsi" w:cstheme="minorHAnsi"/>
          <w:color w:val="000000"/>
        </w:rPr>
        <w:t>:</w:t>
      </w:r>
    </w:p>
    <w:p w14:paraId="2DF983BB" w14:textId="77777777" w:rsidR="00AB6E2B" w:rsidRDefault="00AB6E2B" w:rsidP="007D04A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2DA97747" w14:textId="583F6E9B" w:rsidR="008801E8" w:rsidRPr="00AB6E2B" w:rsidRDefault="00D12600" w:rsidP="00D1260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draw 250 from children aged 1-9: </w:t>
      </w:r>
      <w:r w:rsidRPr="00AB6E2B">
        <w:rPr>
          <w:rFonts w:asciiTheme="minorHAnsi" w:hAnsiTheme="minorHAnsi" w:cstheme="minorHAnsi"/>
          <w:b/>
          <w:bCs/>
          <w:i/>
          <w:iCs/>
          <w:color w:val="000000"/>
        </w:rPr>
        <w:t>which(</w:t>
      </w:r>
      <w:proofErr w:type="spellStart"/>
      <w:proofErr w:type="gramStart"/>
      <w:r w:rsidRPr="00AB6E2B">
        <w:rPr>
          <w:rFonts w:asciiTheme="minorHAnsi" w:hAnsiTheme="minorHAnsi" w:cstheme="minorHAnsi"/>
          <w:b/>
          <w:bCs/>
          <w:i/>
          <w:iCs/>
          <w:color w:val="000000"/>
        </w:rPr>
        <w:t>vals</w:t>
      </w:r>
      <w:proofErr w:type="spellEnd"/>
      <w:r w:rsidRPr="00AB6E2B">
        <w:rPr>
          <w:rFonts w:asciiTheme="minorHAnsi" w:hAnsiTheme="minorHAnsi" w:cstheme="minorHAnsi"/>
          <w:b/>
          <w:bCs/>
          <w:i/>
          <w:iCs/>
          <w:color w:val="000000"/>
        </w:rPr>
        <w:t>[</w:t>
      </w:r>
      <w:proofErr w:type="gramEnd"/>
      <w:r w:rsidRPr="00AB6E2B">
        <w:rPr>
          <w:rFonts w:asciiTheme="minorHAnsi" w:hAnsiTheme="minorHAnsi" w:cstheme="minorHAnsi"/>
          <w:b/>
          <w:bCs/>
          <w:i/>
          <w:iCs/>
          <w:color w:val="000000"/>
        </w:rPr>
        <w:t xml:space="preserve">[11]]&lt;10*52 &amp; </w:t>
      </w:r>
      <w:proofErr w:type="spellStart"/>
      <w:r w:rsidRPr="00AB6E2B">
        <w:rPr>
          <w:rFonts w:asciiTheme="minorHAnsi" w:hAnsiTheme="minorHAnsi" w:cstheme="minorHAnsi"/>
          <w:b/>
          <w:bCs/>
          <w:i/>
          <w:iCs/>
          <w:color w:val="000000"/>
        </w:rPr>
        <w:t>vals</w:t>
      </w:r>
      <w:proofErr w:type="spellEnd"/>
      <w:r w:rsidRPr="00AB6E2B">
        <w:rPr>
          <w:rFonts w:asciiTheme="minorHAnsi" w:hAnsiTheme="minorHAnsi" w:cstheme="minorHAnsi"/>
          <w:b/>
          <w:bCs/>
          <w:i/>
          <w:iCs/>
          <w:color w:val="000000"/>
        </w:rPr>
        <w:t>[[11]]&gt;=52)</w:t>
      </w:r>
    </w:p>
    <w:p w14:paraId="4DAB6C4A" w14:textId="77777777" w:rsidR="00754867" w:rsidRDefault="00754867" w:rsidP="007D04A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1654EB1A" w14:textId="44BB8DCA" w:rsidR="00754867" w:rsidRPr="00AB6E2B" w:rsidRDefault="00754867" w:rsidP="007D04A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Probability observed (true) positive= </w:t>
      </w:r>
      <w:proofErr w:type="spellStart"/>
      <w:r w:rsidRPr="00AB6E2B">
        <w:rPr>
          <w:rFonts w:asciiTheme="minorHAnsi" w:hAnsiTheme="minorHAnsi" w:cstheme="minorHAnsi"/>
          <w:b/>
          <w:bCs/>
          <w:i/>
          <w:iCs/>
          <w:color w:val="000000"/>
        </w:rPr>
        <w:t>IndD</w:t>
      </w:r>
      <w:proofErr w:type="spellEnd"/>
      <w:r w:rsidRPr="00AB6E2B">
        <w:rPr>
          <w:rFonts w:asciiTheme="minorHAnsi" w:hAnsiTheme="minorHAnsi" w:cstheme="minorHAnsi"/>
          <w:b/>
          <w:bCs/>
          <w:i/>
          <w:iCs/>
          <w:color w:val="000000"/>
        </w:rPr>
        <w:t>*</w:t>
      </w:r>
      <w:proofErr w:type="spellStart"/>
      <w:r w:rsidRPr="00AB6E2B">
        <w:rPr>
          <w:rFonts w:asciiTheme="minorHAnsi" w:hAnsiTheme="minorHAnsi" w:cstheme="minorHAnsi"/>
          <w:b/>
          <w:bCs/>
          <w:i/>
          <w:iCs/>
          <w:color w:val="000000"/>
        </w:rPr>
        <w:t>Se_</w:t>
      </w:r>
      <w:r w:rsidR="00A741E5">
        <w:rPr>
          <w:rFonts w:asciiTheme="minorHAnsi" w:hAnsiTheme="minorHAnsi" w:cstheme="minorHAnsi"/>
          <w:b/>
          <w:bCs/>
          <w:i/>
          <w:iCs/>
          <w:color w:val="000000"/>
        </w:rPr>
        <w:t>CE</w:t>
      </w:r>
      <w:proofErr w:type="spellEnd"/>
    </w:p>
    <w:p w14:paraId="058ECB56" w14:textId="7A09E448" w:rsidR="00754867" w:rsidRDefault="00754867" w:rsidP="007D04A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Probability observed (false) positive= </w:t>
      </w:r>
      <w:r w:rsidRPr="00AB6E2B">
        <w:rPr>
          <w:rFonts w:asciiTheme="minorHAnsi" w:hAnsiTheme="minorHAnsi" w:cstheme="minorHAnsi"/>
          <w:b/>
          <w:bCs/>
          <w:i/>
          <w:iCs/>
          <w:color w:val="000000"/>
        </w:rPr>
        <w:t>-1*(IndD-</w:t>
      </w:r>
      <w:proofErr w:type="gramStart"/>
      <w:r w:rsidRPr="00AB6E2B">
        <w:rPr>
          <w:rFonts w:asciiTheme="minorHAnsi" w:hAnsiTheme="minorHAnsi" w:cstheme="minorHAnsi"/>
          <w:b/>
          <w:bCs/>
          <w:i/>
          <w:iCs/>
          <w:color w:val="000000"/>
        </w:rPr>
        <w:t>1)*</w:t>
      </w:r>
      <w:proofErr w:type="gramEnd"/>
      <w:r w:rsidRPr="00AB6E2B">
        <w:rPr>
          <w:rFonts w:asciiTheme="minorHAnsi" w:hAnsiTheme="minorHAnsi" w:cstheme="minorHAnsi"/>
          <w:b/>
          <w:bCs/>
          <w:i/>
          <w:iCs/>
          <w:color w:val="000000"/>
        </w:rPr>
        <w:t>(1-Sp_</w:t>
      </w:r>
      <w:r w:rsidR="00A741E5">
        <w:rPr>
          <w:rFonts w:asciiTheme="minorHAnsi" w:hAnsiTheme="minorHAnsi" w:cstheme="minorHAnsi"/>
          <w:b/>
          <w:bCs/>
          <w:i/>
          <w:iCs/>
          <w:color w:val="000000"/>
        </w:rPr>
        <w:t>CE</w:t>
      </w:r>
      <w:r w:rsidRPr="00AB6E2B">
        <w:rPr>
          <w:rFonts w:asciiTheme="minorHAnsi" w:hAnsiTheme="minorHAnsi" w:cstheme="minorHAnsi"/>
          <w:b/>
          <w:bCs/>
          <w:i/>
          <w:iCs/>
          <w:color w:val="000000"/>
        </w:rPr>
        <w:t>))</w:t>
      </w:r>
    </w:p>
    <w:p w14:paraId="0217E642" w14:textId="75330BBC" w:rsidR="00AB6E2B" w:rsidRDefault="00AB6E2B" w:rsidP="007D04A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000000"/>
        </w:rPr>
      </w:pPr>
    </w:p>
    <w:p w14:paraId="7E2606CC" w14:textId="77777777" w:rsidR="000F3BCF" w:rsidRPr="002F420C" w:rsidRDefault="000F3BCF" w:rsidP="000F3BC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F3BCF">
        <w:rPr>
          <w:rFonts w:asciiTheme="minorHAnsi" w:hAnsiTheme="minorHAnsi" w:cstheme="minorHAnsi"/>
          <w:color w:val="000000"/>
          <w:highlight w:val="yellow"/>
        </w:rPr>
        <w:t>With survey prevalence then sum of true positives and false positives over sample size.</w:t>
      </w:r>
      <w:r>
        <w:rPr>
          <w:rFonts w:asciiTheme="minorHAnsi" w:hAnsiTheme="minorHAnsi" w:cstheme="minorHAnsi"/>
          <w:color w:val="000000"/>
        </w:rPr>
        <w:t xml:space="preserve"> </w:t>
      </w:r>
    </w:p>
    <w:p w14:paraId="42562714" w14:textId="77777777" w:rsidR="000F3BCF" w:rsidRPr="000F3BCF" w:rsidRDefault="000F3BCF" w:rsidP="007D04A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14:paraId="2E323D21" w14:textId="713F06D2" w:rsidR="00AB6E2B" w:rsidRDefault="00AB6E2B" w:rsidP="007D04A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Where </w:t>
      </w:r>
      <w:proofErr w:type="spellStart"/>
      <w:r>
        <w:rPr>
          <w:rFonts w:asciiTheme="minorHAnsi" w:hAnsiTheme="minorHAnsi" w:cstheme="minorHAnsi"/>
          <w:color w:val="000000"/>
        </w:rPr>
        <w:t>Se_Test</w:t>
      </w:r>
      <w:proofErr w:type="spellEnd"/>
      <w:r>
        <w:rPr>
          <w:rFonts w:asciiTheme="minorHAnsi" w:hAnsiTheme="minorHAnsi" w:cstheme="minorHAnsi"/>
          <w:color w:val="000000"/>
        </w:rPr>
        <w:t xml:space="preserve"> is test sensitivity and </w:t>
      </w:r>
      <w:proofErr w:type="spellStart"/>
      <w:r>
        <w:rPr>
          <w:rFonts w:asciiTheme="minorHAnsi" w:hAnsiTheme="minorHAnsi" w:cstheme="minorHAnsi"/>
          <w:color w:val="000000"/>
        </w:rPr>
        <w:t>Sp_Test</w:t>
      </w:r>
      <w:proofErr w:type="spellEnd"/>
      <w:r>
        <w:rPr>
          <w:rFonts w:asciiTheme="minorHAnsi" w:hAnsiTheme="minorHAnsi" w:cstheme="minorHAnsi"/>
          <w:color w:val="000000"/>
        </w:rPr>
        <w:t xml:space="preserve"> is test specificity. </w:t>
      </w:r>
    </w:p>
    <w:p w14:paraId="19F592B7" w14:textId="7D0A23A9" w:rsidR="00E503C2" w:rsidRDefault="00E503C2" w:rsidP="007D04A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0906F88B" w14:textId="1454E519" w:rsidR="00E503C2" w:rsidRPr="00A741E5" w:rsidRDefault="00E503C2" w:rsidP="007D04A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highlight w:val="yellow"/>
        </w:rPr>
      </w:pPr>
      <w:r w:rsidRPr="00A741E5">
        <w:rPr>
          <w:rFonts w:asciiTheme="minorHAnsi" w:hAnsiTheme="minorHAnsi" w:cstheme="minorHAnsi"/>
          <w:color w:val="000000"/>
          <w:highlight w:val="yellow"/>
        </w:rPr>
        <w:t xml:space="preserve">Suggested value for </w:t>
      </w:r>
      <w:proofErr w:type="spellStart"/>
      <w:r w:rsidRPr="00A741E5">
        <w:rPr>
          <w:rFonts w:asciiTheme="minorHAnsi" w:hAnsiTheme="minorHAnsi" w:cstheme="minorHAnsi"/>
          <w:color w:val="000000"/>
          <w:highlight w:val="yellow"/>
        </w:rPr>
        <w:t>Se_</w:t>
      </w:r>
      <w:r w:rsidR="00A741E5">
        <w:rPr>
          <w:rFonts w:asciiTheme="minorHAnsi" w:hAnsiTheme="minorHAnsi" w:cstheme="minorHAnsi"/>
          <w:color w:val="000000"/>
          <w:highlight w:val="yellow"/>
        </w:rPr>
        <w:t>CE</w:t>
      </w:r>
      <w:proofErr w:type="spellEnd"/>
      <w:r w:rsidRPr="00A741E5">
        <w:rPr>
          <w:rFonts w:asciiTheme="minorHAnsi" w:hAnsiTheme="minorHAnsi" w:cstheme="minorHAnsi"/>
          <w:color w:val="000000"/>
          <w:highlight w:val="yellow"/>
        </w:rPr>
        <w:t xml:space="preserve">: </w:t>
      </w:r>
      <w:r w:rsidR="00A741E5" w:rsidRPr="00A741E5">
        <w:rPr>
          <w:rFonts w:asciiTheme="minorHAnsi" w:hAnsiTheme="minorHAnsi" w:cstheme="minorHAnsi"/>
          <w:color w:val="000000"/>
          <w:highlight w:val="yellow"/>
        </w:rPr>
        <w:t xml:space="preserve">0.96 (based on </w:t>
      </w:r>
      <w:proofErr w:type="spellStart"/>
      <w:r w:rsidR="00A741E5" w:rsidRPr="00A741E5">
        <w:rPr>
          <w:rFonts w:asciiTheme="minorHAnsi" w:hAnsiTheme="minorHAnsi" w:cstheme="minorHAnsi"/>
          <w:color w:val="000000"/>
          <w:highlight w:val="yellow"/>
        </w:rPr>
        <w:t>Grassly</w:t>
      </w:r>
      <w:proofErr w:type="spellEnd"/>
      <w:r w:rsidR="00A741E5" w:rsidRPr="00A741E5">
        <w:rPr>
          <w:rFonts w:asciiTheme="minorHAnsi" w:hAnsiTheme="minorHAnsi" w:cstheme="minorHAnsi"/>
          <w:color w:val="000000"/>
          <w:highlight w:val="yellow"/>
        </w:rPr>
        <w:t xml:space="preserve"> et al., 2008, PLOS NTDS)</w:t>
      </w:r>
    </w:p>
    <w:p w14:paraId="1AEBFCD9" w14:textId="698AB392" w:rsidR="00A741E5" w:rsidRDefault="00A741E5" w:rsidP="007D04A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741E5">
        <w:rPr>
          <w:rFonts w:asciiTheme="minorHAnsi" w:hAnsiTheme="minorHAnsi" w:cstheme="minorHAnsi"/>
          <w:color w:val="000000"/>
          <w:highlight w:val="yellow"/>
        </w:rPr>
        <w:t xml:space="preserve">Suggested value for </w:t>
      </w:r>
      <w:proofErr w:type="spellStart"/>
      <w:r w:rsidRPr="00A741E5">
        <w:rPr>
          <w:rFonts w:asciiTheme="minorHAnsi" w:hAnsiTheme="minorHAnsi" w:cstheme="minorHAnsi"/>
          <w:color w:val="000000"/>
          <w:highlight w:val="yellow"/>
        </w:rPr>
        <w:t>Sp_</w:t>
      </w:r>
      <w:r>
        <w:rPr>
          <w:rFonts w:asciiTheme="minorHAnsi" w:hAnsiTheme="minorHAnsi" w:cstheme="minorHAnsi"/>
          <w:color w:val="000000"/>
          <w:highlight w:val="yellow"/>
        </w:rPr>
        <w:t>CE</w:t>
      </w:r>
      <w:proofErr w:type="spellEnd"/>
      <w:r w:rsidRPr="00A741E5">
        <w:rPr>
          <w:rFonts w:asciiTheme="minorHAnsi" w:hAnsiTheme="minorHAnsi" w:cstheme="minorHAnsi"/>
          <w:color w:val="000000"/>
          <w:highlight w:val="yellow"/>
        </w:rPr>
        <w:t xml:space="preserve">: 0.93 (based on </w:t>
      </w:r>
      <w:proofErr w:type="spellStart"/>
      <w:r w:rsidRPr="00A741E5">
        <w:rPr>
          <w:rFonts w:asciiTheme="minorHAnsi" w:hAnsiTheme="minorHAnsi" w:cstheme="minorHAnsi"/>
          <w:color w:val="000000"/>
          <w:highlight w:val="yellow"/>
        </w:rPr>
        <w:t>Grassly</w:t>
      </w:r>
      <w:proofErr w:type="spellEnd"/>
      <w:r w:rsidRPr="00A741E5">
        <w:rPr>
          <w:rFonts w:asciiTheme="minorHAnsi" w:hAnsiTheme="minorHAnsi" w:cstheme="minorHAnsi"/>
          <w:color w:val="000000"/>
          <w:highlight w:val="yellow"/>
        </w:rPr>
        <w:t xml:space="preserve"> et al., 2008 PLOS NTDS)</w:t>
      </w:r>
    </w:p>
    <w:p w14:paraId="534B6A5A" w14:textId="0F3BEFD7" w:rsidR="00AB6E2B" w:rsidRDefault="00AB6E2B" w:rsidP="007D04A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096CC93A" w14:textId="7F860686" w:rsidR="00AB6E2B" w:rsidRDefault="00545520" w:rsidP="007D04A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Then for detecting infection (</w:t>
      </w:r>
      <w:proofErr w:type="gramStart"/>
      <w:r>
        <w:rPr>
          <w:rFonts w:asciiTheme="minorHAnsi" w:hAnsiTheme="minorHAnsi" w:cstheme="minorHAnsi"/>
          <w:color w:val="000000"/>
        </w:rPr>
        <w:t>e.g.</w:t>
      </w:r>
      <w:proofErr w:type="gramEnd"/>
      <w:r>
        <w:rPr>
          <w:rFonts w:asciiTheme="minorHAnsi" w:hAnsiTheme="minorHAnsi" w:cstheme="minorHAnsi"/>
          <w:color w:val="000000"/>
        </w:rPr>
        <w:t xml:space="preserve"> PCR):</w:t>
      </w:r>
    </w:p>
    <w:p w14:paraId="53B53698" w14:textId="69FC3F0E" w:rsidR="00545520" w:rsidRDefault="00545520" w:rsidP="007D04A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56359E4" w14:textId="6DF3359B" w:rsidR="00545520" w:rsidRPr="00AB6E2B" w:rsidRDefault="00545520" w:rsidP="0054552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Probability observed (true) positive= </w:t>
      </w:r>
      <w:proofErr w:type="spellStart"/>
      <w:r w:rsidRPr="00AB6E2B">
        <w:rPr>
          <w:rFonts w:asciiTheme="minorHAnsi" w:hAnsiTheme="minorHAnsi" w:cstheme="minorHAnsi"/>
          <w:b/>
          <w:bCs/>
          <w:i/>
          <w:iCs/>
          <w:color w:val="000000"/>
        </w:rPr>
        <w:t>Ind</w:t>
      </w:r>
      <w:r>
        <w:rPr>
          <w:rFonts w:asciiTheme="minorHAnsi" w:hAnsiTheme="minorHAnsi" w:cstheme="minorHAnsi"/>
          <w:b/>
          <w:bCs/>
          <w:i/>
          <w:iCs/>
          <w:color w:val="000000"/>
        </w:rPr>
        <w:t>I</w:t>
      </w:r>
      <w:proofErr w:type="spellEnd"/>
      <w:r w:rsidRPr="00AB6E2B">
        <w:rPr>
          <w:rFonts w:asciiTheme="minorHAnsi" w:hAnsiTheme="minorHAnsi" w:cstheme="minorHAnsi"/>
          <w:b/>
          <w:bCs/>
          <w:i/>
          <w:iCs/>
          <w:color w:val="000000"/>
        </w:rPr>
        <w:t>*</w:t>
      </w:r>
      <w:proofErr w:type="spellStart"/>
      <w:r w:rsidRPr="00AB6E2B">
        <w:rPr>
          <w:rFonts w:asciiTheme="minorHAnsi" w:hAnsiTheme="minorHAnsi" w:cstheme="minorHAnsi"/>
          <w:b/>
          <w:bCs/>
          <w:i/>
          <w:iCs/>
          <w:color w:val="000000"/>
        </w:rPr>
        <w:t>Se_</w:t>
      </w:r>
      <w:r w:rsidR="00A741E5">
        <w:rPr>
          <w:rFonts w:asciiTheme="minorHAnsi" w:hAnsiTheme="minorHAnsi" w:cstheme="minorHAnsi"/>
          <w:b/>
          <w:bCs/>
          <w:i/>
          <w:iCs/>
          <w:color w:val="000000"/>
        </w:rPr>
        <w:t>PCR</w:t>
      </w:r>
      <w:proofErr w:type="spellEnd"/>
    </w:p>
    <w:p w14:paraId="2F7C60DD" w14:textId="09967BA7" w:rsidR="00545520" w:rsidRDefault="00545520" w:rsidP="0054552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000000"/>
        </w:rPr>
      </w:pPr>
      <w:r>
        <w:rPr>
          <w:rFonts w:asciiTheme="minorHAnsi" w:hAnsiTheme="minorHAnsi" w:cstheme="minorHAnsi"/>
          <w:color w:val="000000"/>
        </w:rPr>
        <w:lastRenderedPageBreak/>
        <w:t xml:space="preserve">Probability observed (false) positive= </w:t>
      </w:r>
      <w:r w:rsidRPr="00AB6E2B">
        <w:rPr>
          <w:rFonts w:asciiTheme="minorHAnsi" w:hAnsiTheme="minorHAnsi" w:cstheme="minorHAnsi"/>
          <w:b/>
          <w:bCs/>
          <w:i/>
          <w:iCs/>
          <w:color w:val="000000"/>
        </w:rPr>
        <w:t>-1*(Ind</w:t>
      </w:r>
      <w:r>
        <w:rPr>
          <w:rFonts w:asciiTheme="minorHAnsi" w:hAnsiTheme="minorHAnsi" w:cstheme="minorHAnsi"/>
          <w:b/>
          <w:bCs/>
          <w:i/>
          <w:iCs/>
          <w:color w:val="000000"/>
        </w:rPr>
        <w:t>I</w:t>
      </w:r>
      <w:r w:rsidRPr="00AB6E2B">
        <w:rPr>
          <w:rFonts w:asciiTheme="minorHAnsi" w:hAnsiTheme="minorHAnsi" w:cstheme="minorHAnsi"/>
          <w:b/>
          <w:bCs/>
          <w:i/>
          <w:iCs/>
          <w:color w:val="000000"/>
        </w:rPr>
        <w:t>-</w:t>
      </w:r>
      <w:proofErr w:type="gramStart"/>
      <w:r w:rsidRPr="00AB6E2B">
        <w:rPr>
          <w:rFonts w:asciiTheme="minorHAnsi" w:hAnsiTheme="minorHAnsi" w:cstheme="minorHAnsi"/>
          <w:b/>
          <w:bCs/>
          <w:i/>
          <w:iCs/>
          <w:color w:val="000000"/>
        </w:rPr>
        <w:t>1)*</w:t>
      </w:r>
      <w:proofErr w:type="gramEnd"/>
      <w:r w:rsidRPr="00AB6E2B">
        <w:rPr>
          <w:rFonts w:asciiTheme="minorHAnsi" w:hAnsiTheme="minorHAnsi" w:cstheme="minorHAnsi"/>
          <w:b/>
          <w:bCs/>
          <w:i/>
          <w:iCs/>
          <w:color w:val="000000"/>
        </w:rPr>
        <w:t>(1-Sp_</w:t>
      </w:r>
      <w:r w:rsidR="00A741E5">
        <w:rPr>
          <w:rFonts w:asciiTheme="minorHAnsi" w:hAnsiTheme="minorHAnsi" w:cstheme="minorHAnsi"/>
          <w:b/>
          <w:bCs/>
          <w:i/>
          <w:iCs/>
          <w:color w:val="000000"/>
        </w:rPr>
        <w:t>PCR</w:t>
      </w:r>
      <w:r w:rsidRPr="00AB6E2B">
        <w:rPr>
          <w:rFonts w:asciiTheme="minorHAnsi" w:hAnsiTheme="minorHAnsi" w:cstheme="minorHAnsi"/>
          <w:b/>
          <w:bCs/>
          <w:i/>
          <w:iCs/>
          <w:color w:val="000000"/>
        </w:rPr>
        <w:t>))</w:t>
      </w:r>
    </w:p>
    <w:p w14:paraId="0D0BF420" w14:textId="240C7A56" w:rsidR="00545520" w:rsidRDefault="00545520" w:rsidP="007D04A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14D7FE7E" w14:textId="2F7EE7F9" w:rsidR="00A741E5" w:rsidRPr="00A741E5" w:rsidRDefault="00A741E5" w:rsidP="00A741E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highlight w:val="yellow"/>
        </w:rPr>
      </w:pPr>
      <w:r w:rsidRPr="00A741E5">
        <w:rPr>
          <w:rFonts w:asciiTheme="minorHAnsi" w:hAnsiTheme="minorHAnsi" w:cstheme="minorHAnsi"/>
          <w:color w:val="000000"/>
          <w:highlight w:val="yellow"/>
        </w:rPr>
        <w:t xml:space="preserve">Suggested value for </w:t>
      </w:r>
      <w:proofErr w:type="spellStart"/>
      <w:r w:rsidRPr="00A741E5">
        <w:rPr>
          <w:rFonts w:asciiTheme="minorHAnsi" w:hAnsiTheme="minorHAnsi" w:cstheme="minorHAnsi"/>
          <w:color w:val="000000"/>
          <w:highlight w:val="yellow"/>
        </w:rPr>
        <w:t>Se_</w:t>
      </w:r>
      <w:r>
        <w:rPr>
          <w:rFonts w:asciiTheme="minorHAnsi" w:hAnsiTheme="minorHAnsi" w:cstheme="minorHAnsi"/>
          <w:color w:val="000000"/>
          <w:highlight w:val="yellow"/>
        </w:rPr>
        <w:t>PCR</w:t>
      </w:r>
      <w:proofErr w:type="spellEnd"/>
      <w:r w:rsidRPr="00A741E5">
        <w:rPr>
          <w:rFonts w:asciiTheme="minorHAnsi" w:hAnsiTheme="minorHAnsi" w:cstheme="minorHAnsi"/>
          <w:color w:val="000000"/>
          <w:highlight w:val="yellow"/>
        </w:rPr>
        <w:t>: 0.9</w:t>
      </w:r>
      <w:r>
        <w:rPr>
          <w:rFonts w:asciiTheme="minorHAnsi" w:hAnsiTheme="minorHAnsi" w:cstheme="minorHAnsi"/>
          <w:color w:val="000000"/>
          <w:highlight w:val="yellow"/>
        </w:rPr>
        <w:t>5</w:t>
      </w:r>
      <w:r w:rsidRPr="00A741E5">
        <w:rPr>
          <w:rFonts w:asciiTheme="minorHAnsi" w:hAnsiTheme="minorHAnsi" w:cstheme="minorHAnsi"/>
          <w:color w:val="000000"/>
          <w:highlight w:val="yellow"/>
        </w:rPr>
        <w:t xml:space="preserve">(based on </w:t>
      </w:r>
      <w:r>
        <w:rPr>
          <w:rFonts w:asciiTheme="minorHAnsi" w:hAnsiTheme="minorHAnsi" w:cstheme="minorHAnsi"/>
          <w:color w:val="000000"/>
          <w:highlight w:val="yellow"/>
        </w:rPr>
        <w:t>Solomon</w:t>
      </w:r>
      <w:r w:rsidRPr="00A741E5">
        <w:rPr>
          <w:rFonts w:asciiTheme="minorHAnsi" w:hAnsiTheme="minorHAnsi" w:cstheme="minorHAnsi"/>
          <w:color w:val="000000"/>
          <w:highlight w:val="yellow"/>
        </w:rPr>
        <w:t xml:space="preserve"> et al., 200</w:t>
      </w:r>
      <w:r>
        <w:rPr>
          <w:rFonts w:asciiTheme="minorHAnsi" w:hAnsiTheme="minorHAnsi" w:cstheme="minorHAnsi"/>
          <w:color w:val="000000"/>
          <w:highlight w:val="yellow"/>
        </w:rPr>
        <w:t>4</w:t>
      </w:r>
      <w:r w:rsidRPr="00A741E5">
        <w:rPr>
          <w:rFonts w:asciiTheme="minorHAnsi" w:hAnsiTheme="minorHAnsi" w:cstheme="minorHAnsi"/>
          <w:color w:val="000000"/>
          <w:highlight w:val="yellow"/>
        </w:rPr>
        <w:t xml:space="preserve">, </w:t>
      </w:r>
      <w:r>
        <w:rPr>
          <w:rFonts w:asciiTheme="minorHAnsi" w:hAnsiTheme="minorHAnsi" w:cstheme="minorHAnsi"/>
          <w:color w:val="000000"/>
          <w:highlight w:val="yellow"/>
        </w:rPr>
        <w:t xml:space="preserve">Clin </w:t>
      </w:r>
      <w:proofErr w:type="spellStart"/>
      <w:r>
        <w:rPr>
          <w:rFonts w:asciiTheme="minorHAnsi" w:hAnsiTheme="minorHAnsi" w:cstheme="minorHAnsi"/>
          <w:color w:val="000000"/>
          <w:highlight w:val="yellow"/>
        </w:rPr>
        <w:t>Micr</w:t>
      </w:r>
      <w:proofErr w:type="spellEnd"/>
      <w:r>
        <w:rPr>
          <w:rFonts w:asciiTheme="minorHAnsi" w:hAnsiTheme="minorHAnsi" w:cstheme="minorHAnsi"/>
          <w:color w:val="000000"/>
          <w:highlight w:val="yellow"/>
        </w:rPr>
        <w:t xml:space="preserve"> Rev</w:t>
      </w:r>
      <w:r w:rsidRPr="00A741E5">
        <w:rPr>
          <w:rFonts w:asciiTheme="minorHAnsi" w:hAnsiTheme="minorHAnsi" w:cstheme="minorHAnsi"/>
          <w:color w:val="000000"/>
          <w:highlight w:val="yellow"/>
        </w:rPr>
        <w:t>)</w:t>
      </w:r>
    </w:p>
    <w:p w14:paraId="3D4ADA93" w14:textId="47EF89E1" w:rsidR="00A741E5" w:rsidRDefault="00A741E5" w:rsidP="00A741E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741E5">
        <w:rPr>
          <w:rFonts w:asciiTheme="minorHAnsi" w:hAnsiTheme="minorHAnsi" w:cstheme="minorHAnsi"/>
          <w:color w:val="000000"/>
          <w:highlight w:val="yellow"/>
        </w:rPr>
        <w:t xml:space="preserve">Suggested value for </w:t>
      </w:r>
      <w:proofErr w:type="spellStart"/>
      <w:r w:rsidRPr="00A741E5">
        <w:rPr>
          <w:rFonts w:asciiTheme="minorHAnsi" w:hAnsiTheme="minorHAnsi" w:cstheme="minorHAnsi"/>
          <w:color w:val="000000"/>
          <w:highlight w:val="yellow"/>
        </w:rPr>
        <w:t>Sp_</w:t>
      </w:r>
      <w:r>
        <w:rPr>
          <w:rFonts w:asciiTheme="minorHAnsi" w:hAnsiTheme="minorHAnsi" w:cstheme="minorHAnsi"/>
          <w:color w:val="000000"/>
          <w:highlight w:val="yellow"/>
        </w:rPr>
        <w:t>PCR</w:t>
      </w:r>
      <w:proofErr w:type="spellEnd"/>
      <w:r w:rsidRPr="00A741E5">
        <w:rPr>
          <w:rFonts w:asciiTheme="minorHAnsi" w:hAnsiTheme="minorHAnsi" w:cstheme="minorHAnsi"/>
          <w:color w:val="000000"/>
          <w:highlight w:val="yellow"/>
        </w:rPr>
        <w:t xml:space="preserve">:  </w:t>
      </w:r>
      <w:r>
        <w:rPr>
          <w:rFonts w:asciiTheme="minorHAnsi" w:hAnsiTheme="minorHAnsi" w:cstheme="minorHAnsi"/>
          <w:color w:val="000000"/>
          <w:highlight w:val="yellow"/>
        </w:rPr>
        <w:t xml:space="preserve">1 </w:t>
      </w:r>
      <w:r w:rsidRPr="00A741E5">
        <w:rPr>
          <w:rFonts w:asciiTheme="minorHAnsi" w:hAnsiTheme="minorHAnsi" w:cstheme="minorHAnsi"/>
          <w:color w:val="000000"/>
          <w:highlight w:val="yellow"/>
        </w:rPr>
        <w:t xml:space="preserve">(based on </w:t>
      </w:r>
      <w:r>
        <w:rPr>
          <w:rFonts w:asciiTheme="minorHAnsi" w:hAnsiTheme="minorHAnsi" w:cstheme="minorHAnsi"/>
          <w:color w:val="000000"/>
          <w:highlight w:val="yellow"/>
        </w:rPr>
        <w:t xml:space="preserve">Keenan </w:t>
      </w:r>
      <w:r w:rsidRPr="00A741E5">
        <w:rPr>
          <w:rFonts w:asciiTheme="minorHAnsi" w:hAnsiTheme="minorHAnsi" w:cstheme="minorHAnsi"/>
          <w:color w:val="000000"/>
          <w:highlight w:val="yellow"/>
        </w:rPr>
        <w:t>et al., 20</w:t>
      </w:r>
      <w:r>
        <w:rPr>
          <w:rFonts w:asciiTheme="minorHAnsi" w:hAnsiTheme="minorHAnsi" w:cstheme="minorHAnsi"/>
          <w:color w:val="000000"/>
          <w:highlight w:val="yellow"/>
        </w:rPr>
        <w:t xml:space="preserve">12 Invest </w:t>
      </w:r>
      <w:proofErr w:type="spellStart"/>
      <w:r>
        <w:rPr>
          <w:rFonts w:asciiTheme="minorHAnsi" w:hAnsiTheme="minorHAnsi" w:cstheme="minorHAnsi"/>
          <w:color w:val="000000"/>
          <w:highlight w:val="yellow"/>
        </w:rPr>
        <w:t>Opth</w:t>
      </w:r>
      <w:proofErr w:type="spellEnd"/>
      <w:r w:rsidRPr="00A741E5">
        <w:rPr>
          <w:rFonts w:asciiTheme="minorHAnsi" w:hAnsiTheme="minorHAnsi" w:cstheme="minorHAnsi"/>
          <w:color w:val="000000"/>
          <w:highlight w:val="yellow"/>
        </w:rPr>
        <w:t>)</w:t>
      </w:r>
    </w:p>
    <w:p w14:paraId="0DBDFE60" w14:textId="4CD46724" w:rsidR="00A741E5" w:rsidRDefault="00A741E5" w:rsidP="007D04A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0B85A7BF" w14:textId="60D029E4" w:rsidR="00A741E5" w:rsidRDefault="000F3BCF" w:rsidP="007D04A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F3BCF">
        <w:rPr>
          <w:rFonts w:asciiTheme="minorHAnsi" w:hAnsiTheme="minorHAnsi" w:cstheme="minorHAnsi"/>
          <w:color w:val="000000"/>
          <w:highlight w:val="yellow"/>
        </w:rPr>
        <w:t>HOWEVER, FOR THE INITIAL COMPARISON, SUGGEST PLOT OBSERVED DISEASED (TF) vs TRUE INFECTION (</w:t>
      </w:r>
      <w:proofErr w:type="gramStart"/>
      <w:r w:rsidRPr="000F3BCF">
        <w:rPr>
          <w:rFonts w:asciiTheme="minorHAnsi" w:hAnsiTheme="minorHAnsi" w:cstheme="minorHAnsi"/>
          <w:color w:val="000000"/>
          <w:highlight w:val="yellow"/>
        </w:rPr>
        <w:t>i.e.</w:t>
      </w:r>
      <w:proofErr w:type="gramEnd"/>
      <w:r w:rsidRPr="000F3BCF">
        <w:rPr>
          <w:rFonts w:asciiTheme="minorHAnsi" w:hAnsiTheme="minorHAnsi" w:cstheme="minorHAnsi"/>
          <w:color w:val="000000"/>
          <w:highlight w:val="yellow"/>
        </w:rPr>
        <w:t xml:space="preserve"> Both </w:t>
      </w:r>
      <w:proofErr w:type="spellStart"/>
      <w:r w:rsidRPr="000F3BCF">
        <w:rPr>
          <w:rFonts w:asciiTheme="minorHAnsi" w:hAnsiTheme="minorHAnsi" w:cstheme="minorHAnsi"/>
          <w:color w:val="000000"/>
          <w:highlight w:val="yellow"/>
        </w:rPr>
        <w:t>Se_PCR</w:t>
      </w:r>
      <w:proofErr w:type="spellEnd"/>
      <w:r w:rsidRPr="000F3BCF">
        <w:rPr>
          <w:rFonts w:asciiTheme="minorHAnsi" w:hAnsiTheme="minorHAnsi" w:cstheme="minorHAnsi"/>
          <w:color w:val="000000"/>
          <w:highlight w:val="yellow"/>
        </w:rPr>
        <w:t xml:space="preserve"> and </w:t>
      </w:r>
      <w:proofErr w:type="spellStart"/>
      <w:r w:rsidRPr="000F3BCF">
        <w:rPr>
          <w:rFonts w:asciiTheme="minorHAnsi" w:hAnsiTheme="minorHAnsi" w:cstheme="minorHAnsi"/>
          <w:color w:val="000000"/>
          <w:highlight w:val="yellow"/>
        </w:rPr>
        <w:t>Sp_PCR</w:t>
      </w:r>
      <w:proofErr w:type="spellEnd"/>
      <w:r w:rsidRPr="000F3BCF">
        <w:rPr>
          <w:rFonts w:asciiTheme="minorHAnsi" w:hAnsiTheme="minorHAnsi" w:cstheme="minorHAnsi"/>
          <w:color w:val="000000"/>
          <w:highlight w:val="yellow"/>
        </w:rPr>
        <w:t xml:space="preserve"> set to 1).</w:t>
      </w:r>
      <w:r>
        <w:rPr>
          <w:rFonts w:asciiTheme="minorHAnsi" w:hAnsiTheme="minorHAnsi" w:cstheme="minorHAnsi"/>
          <w:color w:val="000000"/>
        </w:rPr>
        <w:t xml:space="preserve"> </w:t>
      </w:r>
    </w:p>
    <w:p w14:paraId="6A3A1663" w14:textId="77777777" w:rsidR="000F3BCF" w:rsidRPr="00AB6E2B" w:rsidRDefault="000F3BCF" w:rsidP="007D04A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EB5FE0D" w14:textId="3BD1205D" w:rsidR="00224D0F" w:rsidRDefault="00224D0F">
      <w:pPr>
        <w:rPr>
          <w:rFonts w:cstheme="minorHAnsi"/>
          <w:b/>
          <w:bCs/>
        </w:rPr>
      </w:pPr>
      <w:r w:rsidRPr="00224D0F">
        <w:rPr>
          <w:rFonts w:cstheme="minorHAnsi"/>
          <w:b/>
          <w:bCs/>
        </w:rPr>
        <w:t>Scenarios</w:t>
      </w:r>
      <w:r>
        <w:rPr>
          <w:rFonts w:cstheme="minorHAnsi"/>
          <w:b/>
          <w:bCs/>
        </w:rPr>
        <w:t xml:space="preserve"> for simulations:</w:t>
      </w:r>
    </w:p>
    <w:p w14:paraId="60D360A2" w14:textId="282F0051" w:rsidR="00224D0F" w:rsidRDefault="00224D0F">
      <w:pPr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224D0F" w:rsidRPr="00F2489A" w14:paraId="11030EDC" w14:textId="77777777" w:rsidTr="00625AFF">
        <w:tc>
          <w:tcPr>
            <w:tcW w:w="1802" w:type="dxa"/>
            <w:vAlign w:val="center"/>
          </w:tcPr>
          <w:p w14:paraId="14CC38A5" w14:textId="1CCE4825" w:rsidR="00224D0F" w:rsidRPr="00F2489A" w:rsidRDefault="00224D0F" w:rsidP="00625AF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2489A">
              <w:rPr>
                <w:rFonts w:cstheme="minorHAnsi"/>
                <w:b/>
                <w:bCs/>
                <w:sz w:val="18"/>
                <w:szCs w:val="18"/>
              </w:rPr>
              <w:t>Scenario</w:t>
            </w:r>
          </w:p>
        </w:tc>
        <w:tc>
          <w:tcPr>
            <w:tcW w:w="1802" w:type="dxa"/>
            <w:vAlign w:val="center"/>
          </w:tcPr>
          <w:p w14:paraId="79A5CE55" w14:textId="0F3E3176" w:rsidR="00224D0F" w:rsidRPr="00F2489A" w:rsidRDefault="00324525" w:rsidP="00625AF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2489A">
              <w:rPr>
                <w:rFonts w:cstheme="minorHAnsi"/>
                <w:b/>
                <w:bCs/>
                <w:sz w:val="18"/>
                <w:szCs w:val="18"/>
              </w:rPr>
              <w:t>MDA coverage</w:t>
            </w:r>
          </w:p>
        </w:tc>
        <w:tc>
          <w:tcPr>
            <w:tcW w:w="1802" w:type="dxa"/>
            <w:vAlign w:val="center"/>
          </w:tcPr>
          <w:p w14:paraId="68E97C27" w14:textId="4470F053" w:rsidR="00224D0F" w:rsidRPr="00F2489A" w:rsidRDefault="001068D2" w:rsidP="00625AF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2489A">
              <w:rPr>
                <w:rFonts w:cstheme="minorHAnsi"/>
                <w:b/>
                <w:bCs/>
                <w:sz w:val="18"/>
                <w:szCs w:val="18"/>
              </w:rPr>
              <w:t>MDA protocol</w:t>
            </w:r>
          </w:p>
        </w:tc>
        <w:tc>
          <w:tcPr>
            <w:tcW w:w="1802" w:type="dxa"/>
            <w:vAlign w:val="center"/>
          </w:tcPr>
          <w:p w14:paraId="604CC5F3" w14:textId="08E49A37" w:rsidR="00224D0F" w:rsidRPr="00F2489A" w:rsidRDefault="001068D2" w:rsidP="00625AF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2489A">
              <w:rPr>
                <w:rFonts w:cstheme="minorHAnsi"/>
                <w:b/>
                <w:bCs/>
                <w:sz w:val="18"/>
                <w:szCs w:val="18"/>
              </w:rPr>
              <w:t>Systematic non-compliance assumptions</w:t>
            </w:r>
          </w:p>
        </w:tc>
        <w:tc>
          <w:tcPr>
            <w:tcW w:w="1802" w:type="dxa"/>
            <w:vAlign w:val="center"/>
          </w:tcPr>
          <w:p w14:paraId="7C52D6B0" w14:textId="30B286D6" w:rsidR="00224D0F" w:rsidRPr="00F2489A" w:rsidRDefault="001068D2" w:rsidP="00625AF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2489A">
              <w:rPr>
                <w:rFonts w:cstheme="minorHAnsi"/>
                <w:b/>
                <w:bCs/>
                <w:sz w:val="18"/>
                <w:szCs w:val="18"/>
              </w:rPr>
              <w:t>Survey</w:t>
            </w:r>
          </w:p>
        </w:tc>
      </w:tr>
      <w:tr w:rsidR="00224D0F" w:rsidRPr="00F2489A" w14:paraId="6A2F5D28" w14:textId="77777777" w:rsidTr="00625AFF">
        <w:tc>
          <w:tcPr>
            <w:tcW w:w="1802" w:type="dxa"/>
            <w:vAlign w:val="center"/>
          </w:tcPr>
          <w:p w14:paraId="3D5DB735" w14:textId="410C627D" w:rsidR="00224D0F" w:rsidRPr="00F2489A" w:rsidRDefault="001068D2" w:rsidP="00625AF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2489A">
              <w:rPr>
                <w:rFonts w:cstheme="minorHAnsi"/>
                <w:b/>
                <w:bCs/>
                <w:sz w:val="18"/>
                <w:szCs w:val="18"/>
              </w:rPr>
              <w:t>Scenario 1</w:t>
            </w:r>
          </w:p>
        </w:tc>
        <w:tc>
          <w:tcPr>
            <w:tcW w:w="1802" w:type="dxa"/>
            <w:vAlign w:val="center"/>
          </w:tcPr>
          <w:p w14:paraId="4F4A4950" w14:textId="5FFC479F" w:rsidR="00224D0F" w:rsidRPr="00F2489A" w:rsidRDefault="000A3617" w:rsidP="00625AF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2489A">
              <w:rPr>
                <w:rFonts w:cstheme="minorHAnsi"/>
                <w:b/>
                <w:bCs/>
                <w:sz w:val="18"/>
                <w:szCs w:val="18"/>
              </w:rPr>
              <w:t>0.8</w:t>
            </w:r>
          </w:p>
        </w:tc>
        <w:tc>
          <w:tcPr>
            <w:tcW w:w="1802" w:type="dxa"/>
            <w:vAlign w:val="center"/>
          </w:tcPr>
          <w:p w14:paraId="6FEB72D4" w14:textId="22AEAEAE" w:rsidR="00224D0F" w:rsidRPr="00F2489A" w:rsidRDefault="000A3617" w:rsidP="00625AF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2489A">
              <w:rPr>
                <w:rFonts w:cstheme="minorHAnsi"/>
                <w:b/>
                <w:bCs/>
                <w:sz w:val="18"/>
                <w:szCs w:val="18"/>
              </w:rPr>
              <w:t>Annual treatment of whole community</w:t>
            </w:r>
          </w:p>
        </w:tc>
        <w:tc>
          <w:tcPr>
            <w:tcW w:w="1802" w:type="dxa"/>
            <w:vAlign w:val="center"/>
          </w:tcPr>
          <w:p w14:paraId="36A11704" w14:textId="4CD4B540" w:rsidR="00224D0F" w:rsidRPr="00F2489A" w:rsidRDefault="000A3617" w:rsidP="00625AF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2489A">
              <w:rPr>
                <w:rFonts w:cstheme="minorHAnsi"/>
                <w:b/>
                <w:bCs/>
                <w:sz w:val="18"/>
                <w:szCs w:val="18"/>
              </w:rPr>
              <w:t>Rho=0.3</w:t>
            </w:r>
          </w:p>
        </w:tc>
        <w:tc>
          <w:tcPr>
            <w:tcW w:w="1802" w:type="dxa"/>
            <w:vAlign w:val="center"/>
          </w:tcPr>
          <w:p w14:paraId="4371A45C" w14:textId="0769E10F" w:rsidR="00224D0F" w:rsidRPr="00F2489A" w:rsidRDefault="000A3617" w:rsidP="00625AF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2489A">
              <w:rPr>
                <w:rFonts w:cstheme="minorHAnsi"/>
                <w:b/>
                <w:bCs/>
                <w:sz w:val="18"/>
                <w:szCs w:val="18"/>
              </w:rPr>
              <w:t>TF in children aged 1-9 years, (based on individual “D” status)</w:t>
            </w:r>
          </w:p>
          <w:p w14:paraId="5CFCD2C9" w14:textId="4BEB9FF3" w:rsidR="000A3617" w:rsidRPr="00F2489A" w:rsidRDefault="000A3617" w:rsidP="00625AF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2489A">
              <w:rPr>
                <w:rFonts w:cstheme="minorHAnsi"/>
                <w:b/>
                <w:bCs/>
                <w:sz w:val="18"/>
                <w:szCs w:val="18"/>
              </w:rPr>
              <w:t>Sensitivity 0.96, and Specificity 0.93</w:t>
            </w:r>
          </w:p>
        </w:tc>
      </w:tr>
      <w:tr w:rsidR="001068D2" w:rsidRPr="00F2489A" w14:paraId="3A141522" w14:textId="77777777" w:rsidTr="00625AFF">
        <w:tc>
          <w:tcPr>
            <w:tcW w:w="1802" w:type="dxa"/>
            <w:vAlign w:val="center"/>
          </w:tcPr>
          <w:p w14:paraId="7D371184" w14:textId="2A35EE3F" w:rsidR="001068D2" w:rsidRPr="00F2489A" w:rsidRDefault="001068D2" w:rsidP="00625AF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2489A">
              <w:rPr>
                <w:rFonts w:cstheme="minorHAnsi"/>
                <w:b/>
                <w:bCs/>
                <w:sz w:val="18"/>
                <w:szCs w:val="18"/>
              </w:rPr>
              <w:t>Sc</w:t>
            </w:r>
            <w:r w:rsidR="000A3617" w:rsidRPr="00F2489A">
              <w:rPr>
                <w:rFonts w:cstheme="minorHAnsi"/>
                <w:b/>
                <w:bCs/>
                <w:sz w:val="18"/>
                <w:szCs w:val="18"/>
              </w:rPr>
              <w:t>enario 2i</w:t>
            </w:r>
            <w:r w:rsidR="00F2489A">
              <w:rPr>
                <w:rFonts w:cstheme="minorHAnsi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802" w:type="dxa"/>
            <w:vAlign w:val="center"/>
          </w:tcPr>
          <w:p w14:paraId="44A7F515" w14:textId="38275BA3" w:rsidR="001068D2" w:rsidRPr="00F2489A" w:rsidRDefault="000A3617" w:rsidP="00625AF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2489A">
              <w:rPr>
                <w:rFonts w:cstheme="minorHAnsi"/>
                <w:b/>
                <w:bCs/>
                <w:sz w:val="18"/>
                <w:szCs w:val="18"/>
              </w:rPr>
              <w:t>0.8</w:t>
            </w:r>
            <w:r w:rsidR="00A80415">
              <w:rPr>
                <w:rFonts w:cstheme="minorHAnsi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802" w:type="dxa"/>
            <w:shd w:val="clear" w:color="auto" w:fill="F7CAAC" w:themeFill="accent2" w:themeFillTint="66"/>
            <w:vAlign w:val="center"/>
          </w:tcPr>
          <w:p w14:paraId="22C25139" w14:textId="77777777" w:rsidR="000A3617" w:rsidRPr="00F2489A" w:rsidRDefault="000A3617" w:rsidP="00625AF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2489A">
              <w:rPr>
                <w:rFonts w:cstheme="minorHAnsi"/>
                <w:b/>
                <w:bCs/>
                <w:sz w:val="18"/>
                <w:szCs w:val="18"/>
              </w:rPr>
              <w:t>Biannual:</w:t>
            </w:r>
          </w:p>
          <w:p w14:paraId="1FC5C4B5" w14:textId="29640FCF" w:rsidR="00F2489A" w:rsidRDefault="00324525" w:rsidP="00625AF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2489A">
              <w:rPr>
                <w:rFonts w:cstheme="minorHAnsi"/>
                <w:b/>
                <w:bCs/>
                <w:sz w:val="18"/>
                <w:szCs w:val="18"/>
              </w:rPr>
              <w:t xml:space="preserve">Round </w:t>
            </w:r>
            <w:proofErr w:type="gramStart"/>
            <w:r w:rsidRPr="00F2489A">
              <w:rPr>
                <w:rFonts w:cstheme="minorHAnsi"/>
                <w:b/>
                <w:bCs/>
                <w:sz w:val="18"/>
                <w:szCs w:val="18"/>
              </w:rPr>
              <w:t>1:</w:t>
            </w:r>
            <w:r w:rsidR="000A3617" w:rsidRPr="00F2489A">
              <w:rPr>
                <w:rFonts w:cstheme="minorHAnsi"/>
                <w:b/>
                <w:bCs/>
                <w:sz w:val="18"/>
                <w:szCs w:val="18"/>
              </w:rPr>
              <w:t>Treat</w:t>
            </w:r>
            <w:proofErr w:type="gramEnd"/>
            <w:r w:rsidR="000A3617" w:rsidRPr="00F2489A">
              <w:rPr>
                <w:rFonts w:cstheme="minorHAnsi"/>
                <w:b/>
                <w:bCs/>
                <w:sz w:val="18"/>
                <w:szCs w:val="18"/>
              </w:rPr>
              <w:t xml:space="preserve"> whole community</w:t>
            </w:r>
          </w:p>
          <w:p w14:paraId="12F888D8" w14:textId="662B220A" w:rsidR="001068D2" w:rsidRPr="00F2489A" w:rsidRDefault="00324525" w:rsidP="00625AF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2489A">
              <w:rPr>
                <w:rFonts w:cstheme="minorHAnsi"/>
                <w:b/>
                <w:bCs/>
                <w:sz w:val="18"/>
                <w:szCs w:val="18"/>
              </w:rPr>
              <w:t>Round 2: O</w:t>
            </w:r>
            <w:r w:rsidR="000A3617" w:rsidRPr="00F2489A">
              <w:rPr>
                <w:rFonts w:cstheme="minorHAnsi"/>
                <w:b/>
                <w:bCs/>
                <w:sz w:val="18"/>
                <w:szCs w:val="18"/>
              </w:rPr>
              <w:t xml:space="preserve">ne month later treat children </w:t>
            </w:r>
            <w:r w:rsidRPr="00F2489A">
              <w:rPr>
                <w:rFonts w:cstheme="minorHAnsi"/>
                <w:b/>
                <w:bCs/>
                <w:sz w:val="18"/>
                <w:szCs w:val="18"/>
              </w:rPr>
              <w:t>aged 1-9 years</w:t>
            </w:r>
          </w:p>
          <w:p w14:paraId="7A71F17B" w14:textId="092CB3C0" w:rsidR="000A3617" w:rsidRPr="00F2489A" w:rsidRDefault="000A3617" w:rsidP="00625AF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802" w:type="dxa"/>
            <w:vAlign w:val="center"/>
          </w:tcPr>
          <w:p w14:paraId="0049E723" w14:textId="2D990053" w:rsidR="001068D2" w:rsidRPr="00F2489A" w:rsidRDefault="00324525" w:rsidP="00625AF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2489A">
              <w:rPr>
                <w:rFonts w:cstheme="minorHAnsi"/>
                <w:b/>
                <w:bCs/>
                <w:sz w:val="18"/>
                <w:szCs w:val="18"/>
              </w:rPr>
              <w:t>Rho=0.3</w:t>
            </w:r>
          </w:p>
        </w:tc>
        <w:tc>
          <w:tcPr>
            <w:tcW w:w="1802" w:type="dxa"/>
            <w:vAlign w:val="center"/>
          </w:tcPr>
          <w:p w14:paraId="2E34C91C" w14:textId="7ED5BBDA" w:rsidR="001068D2" w:rsidRPr="00F2489A" w:rsidRDefault="00324525" w:rsidP="00625AF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2489A">
              <w:rPr>
                <w:rFonts w:cstheme="minorHAnsi"/>
                <w:b/>
                <w:bCs/>
                <w:sz w:val="18"/>
                <w:szCs w:val="18"/>
              </w:rPr>
              <w:t>As in Scenario 1</w:t>
            </w:r>
          </w:p>
        </w:tc>
      </w:tr>
      <w:tr w:rsidR="00625AFF" w:rsidRPr="00F2489A" w14:paraId="492D8E52" w14:textId="77777777" w:rsidTr="00625AFF">
        <w:tc>
          <w:tcPr>
            <w:tcW w:w="1802" w:type="dxa"/>
            <w:vAlign w:val="center"/>
          </w:tcPr>
          <w:p w14:paraId="1E519826" w14:textId="5B523EC4" w:rsidR="00625AFF" w:rsidRPr="00F2489A" w:rsidRDefault="00625AFF" w:rsidP="00625AF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Scenario 2</w:t>
            </w:r>
            <w:r w:rsidR="00A80415">
              <w:rPr>
                <w:rFonts w:cstheme="minorHAnsi"/>
                <w:b/>
                <w:bCs/>
                <w:sz w:val="18"/>
                <w:szCs w:val="18"/>
              </w:rPr>
              <w:t>ii</w:t>
            </w:r>
            <w:r>
              <w:rPr>
                <w:rFonts w:cstheme="minorHAnsi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802" w:type="dxa"/>
            <w:vAlign w:val="center"/>
          </w:tcPr>
          <w:p w14:paraId="3B46A3F3" w14:textId="7EE4AC06" w:rsidR="00625AFF" w:rsidRPr="00F2489A" w:rsidRDefault="00625AFF" w:rsidP="00625AF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0.8</w:t>
            </w:r>
            <w:r w:rsidR="00A80415">
              <w:rPr>
                <w:rFonts w:cstheme="minorHAnsi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802" w:type="dxa"/>
            <w:shd w:val="clear" w:color="auto" w:fill="FFF2CC" w:themeFill="accent4" w:themeFillTint="33"/>
            <w:vAlign w:val="center"/>
          </w:tcPr>
          <w:p w14:paraId="08C5FA66" w14:textId="77777777" w:rsidR="00625AFF" w:rsidRDefault="00625AFF" w:rsidP="00625AF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Biannual:</w:t>
            </w:r>
          </w:p>
          <w:p w14:paraId="29AE6397" w14:textId="77777777" w:rsidR="00625AFF" w:rsidRDefault="00625AFF" w:rsidP="00625AF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Round 1: Treat whole community</w:t>
            </w:r>
          </w:p>
          <w:p w14:paraId="200C7952" w14:textId="28625FB5" w:rsidR="00625AFF" w:rsidRPr="00F2489A" w:rsidRDefault="00625AFF" w:rsidP="00625AF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Round 2: 1 month later treat whole community again</w:t>
            </w:r>
          </w:p>
        </w:tc>
        <w:tc>
          <w:tcPr>
            <w:tcW w:w="1802" w:type="dxa"/>
            <w:vAlign w:val="center"/>
          </w:tcPr>
          <w:p w14:paraId="199702AD" w14:textId="16AC2C45" w:rsidR="00625AFF" w:rsidRPr="00F2489A" w:rsidRDefault="00625AFF" w:rsidP="00625AF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Rho=0.3</w:t>
            </w:r>
          </w:p>
        </w:tc>
        <w:tc>
          <w:tcPr>
            <w:tcW w:w="1802" w:type="dxa"/>
            <w:vAlign w:val="center"/>
          </w:tcPr>
          <w:p w14:paraId="514E700D" w14:textId="6C809B2F" w:rsidR="00625AFF" w:rsidRPr="00F2489A" w:rsidRDefault="00625AFF" w:rsidP="00625AF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2489A">
              <w:rPr>
                <w:rFonts w:cstheme="minorHAnsi"/>
                <w:b/>
                <w:bCs/>
                <w:sz w:val="18"/>
                <w:szCs w:val="18"/>
              </w:rPr>
              <w:t>As in Scenario 1</w:t>
            </w:r>
          </w:p>
        </w:tc>
      </w:tr>
      <w:tr w:rsidR="00A80415" w:rsidRPr="00F2489A" w14:paraId="09C65210" w14:textId="77777777" w:rsidTr="00625AFF">
        <w:tc>
          <w:tcPr>
            <w:tcW w:w="1802" w:type="dxa"/>
            <w:vAlign w:val="center"/>
          </w:tcPr>
          <w:p w14:paraId="00FC0773" w14:textId="1BCF6865" w:rsidR="00A80415" w:rsidRDefault="00A80415" w:rsidP="00625AF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Scenario 2iii)</w:t>
            </w:r>
          </w:p>
        </w:tc>
        <w:tc>
          <w:tcPr>
            <w:tcW w:w="1802" w:type="dxa"/>
            <w:vAlign w:val="center"/>
          </w:tcPr>
          <w:p w14:paraId="5FB68438" w14:textId="4FFEC9F5" w:rsidR="00A80415" w:rsidRDefault="00A80415" w:rsidP="00625AF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0.85</w:t>
            </w:r>
          </w:p>
        </w:tc>
        <w:tc>
          <w:tcPr>
            <w:tcW w:w="1802" w:type="dxa"/>
            <w:shd w:val="clear" w:color="auto" w:fill="FFF2CC" w:themeFill="accent4" w:themeFillTint="33"/>
            <w:vAlign w:val="center"/>
          </w:tcPr>
          <w:p w14:paraId="6F6829F9" w14:textId="77777777" w:rsidR="00A80415" w:rsidRPr="00F2489A" w:rsidRDefault="00A80415" w:rsidP="00A8041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2489A">
              <w:rPr>
                <w:rFonts w:cstheme="minorHAnsi"/>
                <w:b/>
                <w:bCs/>
                <w:sz w:val="18"/>
                <w:szCs w:val="18"/>
              </w:rPr>
              <w:t>Biannual:</w:t>
            </w:r>
          </w:p>
          <w:p w14:paraId="0A1F1DE9" w14:textId="77777777" w:rsidR="00A80415" w:rsidRDefault="00A80415" w:rsidP="00A8041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2489A">
              <w:rPr>
                <w:rFonts w:cstheme="minorHAnsi"/>
                <w:b/>
                <w:bCs/>
                <w:sz w:val="18"/>
                <w:szCs w:val="18"/>
              </w:rPr>
              <w:t xml:space="preserve">Round </w:t>
            </w:r>
            <w:proofErr w:type="gramStart"/>
            <w:r w:rsidRPr="00F2489A">
              <w:rPr>
                <w:rFonts w:cstheme="minorHAnsi"/>
                <w:b/>
                <w:bCs/>
                <w:sz w:val="18"/>
                <w:szCs w:val="18"/>
              </w:rPr>
              <w:t>1:Treat</w:t>
            </w:r>
            <w:proofErr w:type="gramEnd"/>
            <w:r w:rsidRPr="00F2489A">
              <w:rPr>
                <w:rFonts w:cstheme="minorHAnsi"/>
                <w:b/>
                <w:bCs/>
                <w:sz w:val="18"/>
                <w:szCs w:val="18"/>
              </w:rPr>
              <w:t xml:space="preserve"> whole community</w:t>
            </w:r>
          </w:p>
          <w:p w14:paraId="66CB2F36" w14:textId="65F78DE7" w:rsidR="00A80415" w:rsidRDefault="00A80415" w:rsidP="00A8041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2489A">
              <w:rPr>
                <w:rFonts w:cstheme="minorHAnsi"/>
                <w:b/>
                <w:bCs/>
                <w:sz w:val="18"/>
                <w:szCs w:val="18"/>
              </w:rPr>
              <w:t xml:space="preserve">Round 2: One month later treat </w:t>
            </w:r>
            <w:r w:rsidR="007145D1">
              <w:rPr>
                <w:rFonts w:cstheme="minorHAnsi"/>
                <w:b/>
                <w:bCs/>
                <w:sz w:val="18"/>
                <w:szCs w:val="18"/>
              </w:rPr>
              <w:t>children aged 1-9 years</w:t>
            </w:r>
          </w:p>
          <w:p w14:paraId="77FB3015" w14:textId="7E3ED7D3" w:rsidR="00A80415" w:rsidRDefault="00A80415" w:rsidP="00A8041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Round 3: One month after round 2 treat </w:t>
            </w:r>
            <w:r w:rsidR="007145D1">
              <w:rPr>
                <w:rFonts w:cstheme="minorHAnsi"/>
                <w:b/>
                <w:bCs/>
                <w:sz w:val="18"/>
                <w:szCs w:val="18"/>
              </w:rPr>
              <w:t>children aged 1-9</w:t>
            </w:r>
          </w:p>
        </w:tc>
        <w:tc>
          <w:tcPr>
            <w:tcW w:w="1802" w:type="dxa"/>
            <w:vAlign w:val="center"/>
          </w:tcPr>
          <w:p w14:paraId="7A7095D4" w14:textId="2ACFA763" w:rsidR="00A80415" w:rsidRDefault="00A80415" w:rsidP="00625AF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Rho=0.3</w:t>
            </w:r>
          </w:p>
        </w:tc>
        <w:tc>
          <w:tcPr>
            <w:tcW w:w="1802" w:type="dxa"/>
            <w:vAlign w:val="center"/>
          </w:tcPr>
          <w:p w14:paraId="4C30DE20" w14:textId="29F2442A" w:rsidR="00A80415" w:rsidRPr="00F2489A" w:rsidRDefault="00A80415" w:rsidP="00625AF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As in Scenario 1</w:t>
            </w:r>
          </w:p>
        </w:tc>
      </w:tr>
    </w:tbl>
    <w:p w14:paraId="64C3B1D1" w14:textId="42899D54" w:rsidR="00224D0F" w:rsidRDefault="00224D0F">
      <w:pPr>
        <w:rPr>
          <w:rFonts w:cstheme="minorHAnsi"/>
          <w:b/>
          <w:bCs/>
        </w:rPr>
      </w:pPr>
    </w:p>
    <w:p w14:paraId="346589C4" w14:textId="77777777" w:rsidR="00224D0F" w:rsidRPr="00224D0F" w:rsidRDefault="00224D0F">
      <w:pPr>
        <w:rPr>
          <w:rFonts w:cstheme="minorHAnsi"/>
          <w:b/>
          <w:bCs/>
        </w:rPr>
      </w:pPr>
    </w:p>
    <w:sectPr w:rsidR="00224D0F" w:rsidRPr="00224D0F" w:rsidSect="005742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10499"/>
    <w:multiLevelType w:val="hybridMultilevel"/>
    <w:tmpl w:val="35DCC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92097"/>
    <w:multiLevelType w:val="hybridMultilevel"/>
    <w:tmpl w:val="D29E8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76676"/>
    <w:multiLevelType w:val="multilevel"/>
    <w:tmpl w:val="2C78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4A2"/>
    <w:rsid w:val="000A3617"/>
    <w:rsid w:val="000F3BCF"/>
    <w:rsid w:val="001068D2"/>
    <w:rsid w:val="00141D40"/>
    <w:rsid w:val="001E32B2"/>
    <w:rsid w:val="001F53FF"/>
    <w:rsid w:val="00224D0F"/>
    <w:rsid w:val="002607CD"/>
    <w:rsid w:val="00263675"/>
    <w:rsid w:val="002861A9"/>
    <w:rsid w:val="002F420C"/>
    <w:rsid w:val="00311E18"/>
    <w:rsid w:val="00324525"/>
    <w:rsid w:val="003417BD"/>
    <w:rsid w:val="00395231"/>
    <w:rsid w:val="003E3B1F"/>
    <w:rsid w:val="00541D43"/>
    <w:rsid w:val="00545520"/>
    <w:rsid w:val="00574207"/>
    <w:rsid w:val="005D4A21"/>
    <w:rsid w:val="00625AFF"/>
    <w:rsid w:val="00690EA5"/>
    <w:rsid w:val="007145D1"/>
    <w:rsid w:val="00754867"/>
    <w:rsid w:val="00770190"/>
    <w:rsid w:val="007D04A2"/>
    <w:rsid w:val="007F70F4"/>
    <w:rsid w:val="008801E8"/>
    <w:rsid w:val="009633E2"/>
    <w:rsid w:val="0096405C"/>
    <w:rsid w:val="009737CD"/>
    <w:rsid w:val="0098026E"/>
    <w:rsid w:val="00A21AFC"/>
    <w:rsid w:val="00A741E5"/>
    <w:rsid w:val="00A75B74"/>
    <w:rsid w:val="00A80415"/>
    <w:rsid w:val="00AA02DD"/>
    <w:rsid w:val="00AB6E2B"/>
    <w:rsid w:val="00B42862"/>
    <w:rsid w:val="00BF04DF"/>
    <w:rsid w:val="00CD1463"/>
    <w:rsid w:val="00D12600"/>
    <w:rsid w:val="00D478BE"/>
    <w:rsid w:val="00E142DA"/>
    <w:rsid w:val="00E503C2"/>
    <w:rsid w:val="00E50E9A"/>
    <w:rsid w:val="00E55405"/>
    <w:rsid w:val="00F2489A"/>
    <w:rsid w:val="00F4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7D3A3"/>
  <w15:chartTrackingRefBased/>
  <w15:docId w15:val="{F9971692-0D0D-8341-AC9C-E6E27D2A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04A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7D04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4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04A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E3B1F"/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6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Borlase</dc:creator>
  <cp:keywords/>
  <dc:description/>
  <cp:lastModifiedBy>Anna Borlase</cp:lastModifiedBy>
  <cp:revision>7</cp:revision>
  <dcterms:created xsi:type="dcterms:W3CDTF">2022-05-09T10:46:00Z</dcterms:created>
  <dcterms:modified xsi:type="dcterms:W3CDTF">2022-08-11T11:22:00Z</dcterms:modified>
</cp:coreProperties>
</file>